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CA82F" w14:textId="6872147D" w:rsidR="00246E6B" w:rsidRDefault="00E23B24" w:rsidP="00BF05CD">
      <w:r>
        <w:rPr>
          <w:noProof/>
          <w:lang w:eastAsia="pt-BR"/>
        </w:rPr>
        <mc:AlternateContent>
          <mc:Choice Requires="wps">
            <w:drawing>
              <wp:anchor distT="45720" distB="45720" distL="114300" distR="114300" simplePos="0" relativeHeight="251658240" behindDoc="0" locked="0" layoutInCell="1" allowOverlap="1" wp14:anchorId="695E5684" wp14:editId="2560020B">
                <wp:simplePos x="0" y="0"/>
                <wp:positionH relativeFrom="column">
                  <wp:posOffset>323850</wp:posOffset>
                </wp:positionH>
                <wp:positionV relativeFrom="paragraph">
                  <wp:posOffset>5238750</wp:posOffset>
                </wp:positionV>
                <wp:extent cx="5413375" cy="12954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375" cy="1295400"/>
                        </a:xfrm>
                        <a:prstGeom prst="rect">
                          <a:avLst/>
                        </a:prstGeom>
                        <a:noFill/>
                        <a:ln w="9525">
                          <a:noFill/>
                          <a:miter lim="800000"/>
                          <a:headEnd/>
                          <a:tailEnd/>
                        </a:ln>
                      </wps:spPr>
                      <wps:txbx>
                        <w:txbxContent>
                          <w:p w14:paraId="61AB3608" w14:textId="4C0AD2FE" w:rsidR="001F2E4C" w:rsidRDefault="001F2E4C" w:rsidP="00F51FD6">
                            <w:pPr>
                              <w:jc w:val="left"/>
                              <w:rPr>
                                <w:rFonts w:ascii="Roboto Light" w:hAnsi="Roboto Light"/>
                                <w:color w:val="A6A6A6" w:themeColor="background1" w:themeShade="A6"/>
                                <w:sz w:val="44"/>
                                <w:szCs w:val="44"/>
                              </w:rPr>
                            </w:pPr>
                            <w:r w:rsidRPr="00F51FD6">
                              <w:rPr>
                                <w:rFonts w:ascii="Roboto Light" w:hAnsi="Roboto Light"/>
                                <w:color w:val="A6A6A6" w:themeColor="background1" w:themeShade="A6"/>
                                <w:sz w:val="44"/>
                                <w:szCs w:val="44"/>
                              </w:rPr>
                              <w:t xml:space="preserve">PL </w:t>
                            </w:r>
                            <w:r>
                              <w:rPr>
                                <w:rFonts w:ascii="Roboto Light" w:hAnsi="Roboto Light"/>
                                <w:color w:val="A6A6A6" w:themeColor="background1" w:themeShade="A6"/>
                                <w:sz w:val="44"/>
                                <w:szCs w:val="44"/>
                              </w:rPr>
                              <w:t>18.04</w:t>
                            </w:r>
                          </w:p>
                          <w:p w14:paraId="1C8E2A27" w14:textId="40E18088" w:rsidR="001F2E4C" w:rsidRPr="007E50DB" w:rsidRDefault="001F2E4C" w:rsidP="00F51FD6">
                            <w:pPr>
                              <w:jc w:val="left"/>
                              <w:rPr>
                                <w:rFonts w:ascii="Roboto Light" w:hAnsi="Roboto Light"/>
                                <w:color w:val="008B9F"/>
                                <w:sz w:val="52"/>
                                <w:szCs w:val="56"/>
                              </w:rPr>
                            </w:pPr>
                            <w:r w:rsidRPr="007E50DB">
                              <w:rPr>
                                <w:rFonts w:ascii="Roboto Medium" w:hAnsi="Roboto Medium"/>
                                <w:color w:val="0066FF"/>
                                <w:sz w:val="48"/>
                                <w:szCs w:val="56"/>
                              </w:rPr>
                              <w:t>Política de Segurança da Informação</w:t>
                            </w:r>
                            <w:r>
                              <w:rPr>
                                <w:rFonts w:ascii="Roboto Medium" w:hAnsi="Roboto Medium"/>
                                <w:color w:val="0066FF"/>
                                <w:sz w:val="48"/>
                                <w:szCs w:val="56"/>
                              </w:rPr>
                              <w:t xml:space="preserve"> da Sonda p</w:t>
                            </w:r>
                            <w:r w:rsidRPr="007E50DB">
                              <w:rPr>
                                <w:rFonts w:ascii="Roboto Medium" w:hAnsi="Roboto Medium"/>
                                <w:color w:val="0066FF"/>
                                <w:sz w:val="48"/>
                                <w:szCs w:val="56"/>
                              </w:rPr>
                              <w:t>ara Clientes e Parceiros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95E5684" id="_x0000_t202" coordsize="21600,21600" o:spt="202" path="m,l,21600r21600,l21600,xe">
                <v:stroke joinstyle="miter"/>
                <v:path gradientshapeok="t" o:connecttype="rect"/>
              </v:shapetype>
              <v:shape id="Cuadro de texto 2" o:spid="_x0000_s1026" type="#_x0000_t202" style="position:absolute;left:0;text-align:left;margin-left:25.5pt;margin-top:412.5pt;width:426.25pt;height:10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" filled="f" stroked="f">
                <v:textbox>
                  <w:txbxContent>
                    <w:p w14:paraId="61AB3608" w14:textId="4C0AD2FE" w:rsidR="001F2E4C" w:rsidRDefault="001F2E4C" w:rsidP="00F51FD6">
                      <w:pPr>
                        <w:jc w:val="left"/>
                        <w:rPr>
                          <w:rFonts w:ascii="Roboto Light" w:hAnsi="Roboto Light"/>
                          <w:color w:val="A6A6A6" w:themeColor="background1" w:themeShade="A6"/>
                          <w:sz w:val="44"/>
                          <w:szCs w:val="44"/>
                        </w:rPr>
                      </w:pPr>
                      <w:r w:rsidRPr="00F51FD6">
                        <w:rPr>
                          <w:rFonts w:ascii="Roboto Light" w:hAnsi="Roboto Light"/>
                          <w:color w:val="A6A6A6" w:themeColor="background1" w:themeShade="A6"/>
                          <w:sz w:val="44"/>
                          <w:szCs w:val="44"/>
                        </w:rPr>
                        <w:t xml:space="preserve">PL </w:t>
                      </w:r>
                      <w:r>
                        <w:rPr>
                          <w:rFonts w:ascii="Roboto Light" w:hAnsi="Roboto Light"/>
                          <w:color w:val="A6A6A6" w:themeColor="background1" w:themeShade="A6"/>
                          <w:sz w:val="44"/>
                          <w:szCs w:val="44"/>
                        </w:rPr>
                        <w:t>18.04</w:t>
                      </w:r>
                    </w:p>
                    <w:p w14:paraId="1C8E2A27" w14:textId="40E18088" w:rsidR="001F2E4C" w:rsidRPr="007E50DB" w:rsidRDefault="001F2E4C" w:rsidP="00F51FD6">
                      <w:pPr>
                        <w:jc w:val="left"/>
                        <w:rPr>
                          <w:rFonts w:ascii="Roboto Light" w:hAnsi="Roboto Light"/>
                          <w:color w:val="008B9F"/>
                          <w:sz w:val="52"/>
                          <w:szCs w:val="56"/>
                        </w:rPr>
                      </w:pPr>
                      <w:r w:rsidRPr="007E50DB">
                        <w:rPr>
                          <w:rFonts w:ascii="Roboto Medium" w:hAnsi="Roboto Medium"/>
                          <w:color w:val="0066FF"/>
                          <w:sz w:val="48"/>
                          <w:szCs w:val="56"/>
                        </w:rPr>
                        <w:t>Política de Segurança da Informação</w:t>
                      </w:r>
                      <w:r>
                        <w:rPr>
                          <w:rFonts w:ascii="Roboto Medium" w:hAnsi="Roboto Medium"/>
                          <w:color w:val="0066FF"/>
                          <w:sz w:val="48"/>
                          <w:szCs w:val="56"/>
                        </w:rPr>
                        <w:t xml:space="preserve"> da Sonda p</w:t>
                      </w:r>
                      <w:r w:rsidRPr="007E50DB">
                        <w:rPr>
                          <w:rFonts w:ascii="Roboto Medium" w:hAnsi="Roboto Medium"/>
                          <w:color w:val="0066FF"/>
                          <w:sz w:val="48"/>
                          <w:szCs w:val="56"/>
                        </w:rPr>
                        <w:t>ara Clientes e Parceiros</w:t>
                      </w:r>
                    </w:p>
                  </w:txbxContent>
                </v:textbox>
                <w10:wrap type="square"/>
              </v:shape>
            </w:pict>
          </mc:Fallback>
        </mc:AlternateContent>
      </w:r>
      <w:r w:rsidR="00246E6B">
        <w:br w:type="page"/>
      </w:r>
    </w:p>
    <w:p w14:paraId="06BF5ED5" w14:textId="38D6805B" w:rsidR="004349AA" w:rsidRDefault="004349AA" w:rsidP="00BF05CD"/>
    <w:sdt>
      <w:sdtPr>
        <w:rPr>
          <w:rFonts w:ascii="Montserrat" w:hAnsi="Montserrat"/>
          <w:sz w:val="24"/>
          <w:szCs w:val="24"/>
          <w:lang w:val="es-ES"/>
        </w:rPr>
        <w:id w:val="1147165876"/>
        <w:docPartObj>
          <w:docPartGallery w:val="Table of Contents"/>
          <w:docPartUnique/>
        </w:docPartObj>
      </w:sdtPr>
      <w:sdtEndPr>
        <w:rPr>
          <w:sz w:val="20"/>
          <w:szCs w:val="20"/>
        </w:rPr>
      </w:sdtEndPr>
      <w:sdtContent>
        <w:p w14:paraId="229FE632" w14:textId="5A6247F3" w:rsidR="00F56432" w:rsidRDefault="0054424A">
          <w:pPr>
            <w:pStyle w:val="Sumrio1"/>
            <w:rPr>
              <w:rFonts w:asciiTheme="minorHAnsi" w:hAnsiTheme="minorHAnsi" w:cstheme="minorBidi"/>
              <w:b w:val="0"/>
              <w:bCs w:val="0"/>
              <w:caps w:val="0"/>
              <w:sz w:val="22"/>
              <w:szCs w:val="22"/>
              <w:lang w:eastAsia="pt-BR"/>
            </w:rPr>
          </w:pPr>
          <w:r w:rsidRPr="00FF574C">
            <w:rPr>
              <w:rFonts w:cs="Times New Roman"/>
              <w:szCs w:val="22"/>
            </w:rPr>
            <w:fldChar w:fldCharType="begin"/>
          </w:r>
          <w:r w:rsidRPr="00FF574C">
            <w:rPr>
              <w:szCs w:val="22"/>
            </w:rPr>
            <w:instrText xml:space="preserve"> TOC \o "1-2" \h \z \u </w:instrText>
          </w:r>
          <w:r w:rsidRPr="00FF574C">
            <w:rPr>
              <w:rFonts w:cs="Times New Roman"/>
              <w:szCs w:val="22"/>
            </w:rPr>
            <w:fldChar w:fldCharType="separate"/>
          </w:r>
          <w:hyperlink w:anchor="_Toc136247433" w:history="1">
            <w:r w:rsidR="00F56432" w:rsidRPr="00140ADD">
              <w:rPr>
                <w:rStyle w:val="Hyperlink"/>
                <w:rFonts w:ascii="Roboto Medium" w:hAnsi="Roboto Medium"/>
              </w:rPr>
              <w:t>1</w:t>
            </w:r>
            <w:r w:rsidR="00F56432">
              <w:rPr>
                <w:rFonts w:asciiTheme="minorHAnsi" w:hAnsiTheme="minorHAnsi" w:cstheme="minorBidi"/>
                <w:b w:val="0"/>
                <w:bCs w:val="0"/>
                <w:caps w:val="0"/>
                <w:sz w:val="22"/>
                <w:szCs w:val="22"/>
                <w:lang w:eastAsia="pt-BR"/>
              </w:rPr>
              <w:tab/>
            </w:r>
            <w:r w:rsidR="00F56432" w:rsidRPr="00140ADD">
              <w:rPr>
                <w:rStyle w:val="Hyperlink"/>
                <w:rFonts w:ascii="Roboto Medium" w:hAnsi="Roboto Medium"/>
              </w:rPr>
              <w:t>Objetivo</w:t>
            </w:r>
            <w:r w:rsidR="00F56432">
              <w:rPr>
                <w:webHidden/>
              </w:rPr>
              <w:tab/>
            </w:r>
            <w:r w:rsidR="00F56432">
              <w:rPr>
                <w:webHidden/>
              </w:rPr>
              <w:fldChar w:fldCharType="begin"/>
            </w:r>
            <w:r w:rsidR="00F56432">
              <w:rPr>
                <w:webHidden/>
              </w:rPr>
              <w:instrText xml:space="preserve"> PAGEREF _Toc136247433 \h </w:instrText>
            </w:r>
            <w:r w:rsidR="00F56432">
              <w:rPr>
                <w:webHidden/>
              </w:rPr>
            </w:r>
            <w:r w:rsidR="00F56432">
              <w:rPr>
                <w:webHidden/>
              </w:rPr>
              <w:fldChar w:fldCharType="separate"/>
            </w:r>
            <w:r w:rsidR="00F56432">
              <w:rPr>
                <w:webHidden/>
              </w:rPr>
              <w:t>4</w:t>
            </w:r>
            <w:r w:rsidR="00F56432">
              <w:rPr>
                <w:webHidden/>
              </w:rPr>
              <w:fldChar w:fldCharType="end"/>
            </w:r>
          </w:hyperlink>
        </w:p>
        <w:p w14:paraId="6B4ECBA0" w14:textId="5B5C4288" w:rsidR="00F56432" w:rsidRDefault="00E27208">
          <w:pPr>
            <w:pStyle w:val="Sumrio1"/>
            <w:rPr>
              <w:rFonts w:asciiTheme="minorHAnsi" w:hAnsiTheme="minorHAnsi" w:cstheme="minorBidi"/>
              <w:b w:val="0"/>
              <w:bCs w:val="0"/>
              <w:caps w:val="0"/>
              <w:sz w:val="22"/>
              <w:szCs w:val="22"/>
              <w:lang w:eastAsia="pt-BR"/>
            </w:rPr>
          </w:pPr>
          <w:hyperlink w:anchor="_Toc136247434" w:history="1">
            <w:r w:rsidR="00F56432" w:rsidRPr="00140ADD">
              <w:rPr>
                <w:rStyle w:val="Hyperlink"/>
                <w:rFonts w:ascii="Roboto Medium" w:eastAsia="Times New Roman" w:hAnsi="Roboto Medium"/>
                <w:kern w:val="32"/>
                <w:lang w:eastAsia="pt-BR"/>
              </w:rPr>
              <w:t>2</w:t>
            </w:r>
            <w:r w:rsidR="00F56432">
              <w:rPr>
                <w:rFonts w:asciiTheme="minorHAnsi" w:hAnsiTheme="minorHAnsi" w:cstheme="minorBidi"/>
                <w:b w:val="0"/>
                <w:bCs w:val="0"/>
                <w:caps w:val="0"/>
                <w:sz w:val="22"/>
                <w:szCs w:val="22"/>
                <w:lang w:eastAsia="pt-BR"/>
              </w:rPr>
              <w:tab/>
            </w:r>
            <w:r w:rsidR="00F56432" w:rsidRPr="00140ADD">
              <w:rPr>
                <w:rStyle w:val="Hyperlink"/>
                <w:rFonts w:ascii="Roboto Medium" w:hAnsi="Roboto Medium"/>
              </w:rPr>
              <w:t>Aplicação</w:t>
            </w:r>
            <w:r w:rsidR="00F56432">
              <w:rPr>
                <w:webHidden/>
              </w:rPr>
              <w:tab/>
            </w:r>
            <w:r w:rsidR="00F56432">
              <w:rPr>
                <w:webHidden/>
              </w:rPr>
              <w:fldChar w:fldCharType="begin"/>
            </w:r>
            <w:r w:rsidR="00F56432">
              <w:rPr>
                <w:webHidden/>
              </w:rPr>
              <w:instrText xml:space="preserve"> PAGEREF _Toc136247434 \h </w:instrText>
            </w:r>
            <w:r w:rsidR="00F56432">
              <w:rPr>
                <w:webHidden/>
              </w:rPr>
            </w:r>
            <w:r w:rsidR="00F56432">
              <w:rPr>
                <w:webHidden/>
              </w:rPr>
              <w:fldChar w:fldCharType="separate"/>
            </w:r>
            <w:r w:rsidR="00F56432">
              <w:rPr>
                <w:webHidden/>
              </w:rPr>
              <w:t>4</w:t>
            </w:r>
            <w:r w:rsidR="00F56432">
              <w:rPr>
                <w:webHidden/>
              </w:rPr>
              <w:fldChar w:fldCharType="end"/>
            </w:r>
          </w:hyperlink>
        </w:p>
        <w:p w14:paraId="48E6B38F" w14:textId="0079F08B" w:rsidR="00F56432" w:rsidRDefault="00E27208">
          <w:pPr>
            <w:pStyle w:val="Sumrio1"/>
            <w:rPr>
              <w:rFonts w:asciiTheme="minorHAnsi" w:hAnsiTheme="minorHAnsi" w:cstheme="minorBidi"/>
              <w:b w:val="0"/>
              <w:bCs w:val="0"/>
              <w:caps w:val="0"/>
              <w:sz w:val="22"/>
              <w:szCs w:val="22"/>
              <w:lang w:eastAsia="pt-BR"/>
            </w:rPr>
          </w:pPr>
          <w:hyperlink w:anchor="_Toc136247435" w:history="1">
            <w:r w:rsidR="00F56432" w:rsidRPr="00140ADD">
              <w:rPr>
                <w:rStyle w:val="Hyperlink"/>
                <w:rFonts w:ascii="Roboto Medium" w:hAnsi="Roboto Medium"/>
              </w:rPr>
              <w:t>3</w:t>
            </w:r>
            <w:r w:rsidR="00F56432">
              <w:rPr>
                <w:rFonts w:asciiTheme="minorHAnsi" w:hAnsiTheme="minorHAnsi" w:cstheme="minorBidi"/>
                <w:b w:val="0"/>
                <w:bCs w:val="0"/>
                <w:caps w:val="0"/>
                <w:sz w:val="22"/>
                <w:szCs w:val="22"/>
                <w:lang w:eastAsia="pt-BR"/>
              </w:rPr>
              <w:tab/>
            </w:r>
            <w:r w:rsidR="00F56432" w:rsidRPr="00140ADD">
              <w:rPr>
                <w:rStyle w:val="Hyperlink"/>
                <w:rFonts w:ascii="Roboto Medium" w:hAnsi="Roboto Medium"/>
              </w:rPr>
              <w:t>Escopo</w:t>
            </w:r>
            <w:r w:rsidR="00F56432">
              <w:rPr>
                <w:webHidden/>
              </w:rPr>
              <w:tab/>
            </w:r>
            <w:r w:rsidR="00F56432">
              <w:rPr>
                <w:webHidden/>
              </w:rPr>
              <w:fldChar w:fldCharType="begin"/>
            </w:r>
            <w:r w:rsidR="00F56432">
              <w:rPr>
                <w:webHidden/>
              </w:rPr>
              <w:instrText xml:space="preserve"> PAGEREF _Toc136247435 \h </w:instrText>
            </w:r>
            <w:r w:rsidR="00F56432">
              <w:rPr>
                <w:webHidden/>
              </w:rPr>
            </w:r>
            <w:r w:rsidR="00F56432">
              <w:rPr>
                <w:webHidden/>
              </w:rPr>
              <w:fldChar w:fldCharType="separate"/>
            </w:r>
            <w:r w:rsidR="00F56432">
              <w:rPr>
                <w:webHidden/>
              </w:rPr>
              <w:t>4</w:t>
            </w:r>
            <w:r w:rsidR="00F56432">
              <w:rPr>
                <w:webHidden/>
              </w:rPr>
              <w:fldChar w:fldCharType="end"/>
            </w:r>
          </w:hyperlink>
        </w:p>
        <w:p w14:paraId="5583474B" w14:textId="14911DE6" w:rsidR="00F56432" w:rsidRDefault="00E27208">
          <w:pPr>
            <w:pStyle w:val="Sumrio1"/>
            <w:rPr>
              <w:rFonts w:asciiTheme="minorHAnsi" w:hAnsiTheme="minorHAnsi" w:cstheme="minorBidi"/>
              <w:b w:val="0"/>
              <w:bCs w:val="0"/>
              <w:caps w:val="0"/>
              <w:sz w:val="22"/>
              <w:szCs w:val="22"/>
              <w:lang w:eastAsia="pt-BR"/>
            </w:rPr>
          </w:pPr>
          <w:hyperlink w:anchor="_Toc136247436" w:history="1">
            <w:r w:rsidR="00F56432" w:rsidRPr="00140ADD">
              <w:rPr>
                <w:rStyle w:val="Hyperlink"/>
                <w:rFonts w:ascii="Roboto Medium" w:eastAsia="Times New Roman" w:hAnsi="Roboto Medium"/>
                <w:kern w:val="32"/>
                <w:lang w:eastAsia="pt-BR"/>
              </w:rPr>
              <w:t>4</w:t>
            </w:r>
            <w:r w:rsidR="00F56432">
              <w:rPr>
                <w:rFonts w:asciiTheme="minorHAnsi" w:hAnsiTheme="minorHAnsi" w:cstheme="minorBidi"/>
                <w:b w:val="0"/>
                <w:bCs w:val="0"/>
                <w:caps w:val="0"/>
                <w:sz w:val="22"/>
                <w:szCs w:val="22"/>
                <w:lang w:eastAsia="pt-BR"/>
              </w:rPr>
              <w:tab/>
            </w:r>
            <w:r w:rsidR="00F56432" w:rsidRPr="00140ADD">
              <w:rPr>
                <w:rStyle w:val="Hyperlink"/>
                <w:rFonts w:ascii="Roboto Medium" w:hAnsi="Roboto Medium"/>
              </w:rPr>
              <w:t>Responsabilidades</w:t>
            </w:r>
            <w:r w:rsidR="00F56432">
              <w:rPr>
                <w:webHidden/>
              </w:rPr>
              <w:tab/>
            </w:r>
            <w:r w:rsidR="00F56432">
              <w:rPr>
                <w:webHidden/>
              </w:rPr>
              <w:fldChar w:fldCharType="begin"/>
            </w:r>
            <w:r w:rsidR="00F56432">
              <w:rPr>
                <w:webHidden/>
              </w:rPr>
              <w:instrText xml:space="preserve"> PAGEREF _Toc136247436 \h </w:instrText>
            </w:r>
            <w:r w:rsidR="00F56432">
              <w:rPr>
                <w:webHidden/>
              </w:rPr>
            </w:r>
            <w:r w:rsidR="00F56432">
              <w:rPr>
                <w:webHidden/>
              </w:rPr>
              <w:fldChar w:fldCharType="separate"/>
            </w:r>
            <w:r w:rsidR="00F56432">
              <w:rPr>
                <w:webHidden/>
              </w:rPr>
              <w:t>4</w:t>
            </w:r>
            <w:r w:rsidR="00F56432">
              <w:rPr>
                <w:webHidden/>
              </w:rPr>
              <w:fldChar w:fldCharType="end"/>
            </w:r>
          </w:hyperlink>
        </w:p>
        <w:p w14:paraId="2852F9FD" w14:textId="799469C9" w:rsidR="00F56432" w:rsidRDefault="00E27208">
          <w:pPr>
            <w:pStyle w:val="Sumrio1"/>
            <w:rPr>
              <w:rFonts w:asciiTheme="minorHAnsi" w:hAnsiTheme="minorHAnsi" w:cstheme="minorBidi"/>
              <w:b w:val="0"/>
              <w:bCs w:val="0"/>
              <w:caps w:val="0"/>
              <w:sz w:val="22"/>
              <w:szCs w:val="22"/>
              <w:lang w:eastAsia="pt-BR"/>
            </w:rPr>
          </w:pPr>
          <w:hyperlink w:anchor="_Toc136247437" w:history="1">
            <w:r w:rsidR="00F56432" w:rsidRPr="00140ADD">
              <w:rPr>
                <w:rStyle w:val="Hyperlink"/>
                <w:rFonts w:ascii="Roboto Medium" w:hAnsi="Roboto Medium"/>
              </w:rPr>
              <w:t>5</w:t>
            </w:r>
            <w:r w:rsidR="00F56432">
              <w:rPr>
                <w:rFonts w:asciiTheme="minorHAnsi" w:hAnsiTheme="minorHAnsi" w:cstheme="minorBidi"/>
                <w:b w:val="0"/>
                <w:bCs w:val="0"/>
                <w:caps w:val="0"/>
                <w:sz w:val="22"/>
                <w:szCs w:val="22"/>
                <w:lang w:eastAsia="pt-BR"/>
              </w:rPr>
              <w:tab/>
            </w:r>
            <w:r w:rsidR="00F56432" w:rsidRPr="00140ADD">
              <w:rPr>
                <w:rStyle w:val="Hyperlink"/>
                <w:rFonts w:ascii="Roboto Medium" w:hAnsi="Roboto Medium"/>
              </w:rPr>
              <w:t>Tratamento de Exceções</w:t>
            </w:r>
            <w:r w:rsidR="00F56432">
              <w:rPr>
                <w:webHidden/>
              </w:rPr>
              <w:tab/>
            </w:r>
            <w:r w:rsidR="00F56432">
              <w:rPr>
                <w:webHidden/>
              </w:rPr>
              <w:fldChar w:fldCharType="begin"/>
            </w:r>
            <w:r w:rsidR="00F56432">
              <w:rPr>
                <w:webHidden/>
              </w:rPr>
              <w:instrText xml:space="preserve"> PAGEREF _Toc136247437 \h </w:instrText>
            </w:r>
            <w:r w:rsidR="00F56432">
              <w:rPr>
                <w:webHidden/>
              </w:rPr>
            </w:r>
            <w:r w:rsidR="00F56432">
              <w:rPr>
                <w:webHidden/>
              </w:rPr>
              <w:fldChar w:fldCharType="separate"/>
            </w:r>
            <w:r w:rsidR="00F56432">
              <w:rPr>
                <w:webHidden/>
              </w:rPr>
              <w:t>4</w:t>
            </w:r>
            <w:r w:rsidR="00F56432">
              <w:rPr>
                <w:webHidden/>
              </w:rPr>
              <w:fldChar w:fldCharType="end"/>
            </w:r>
          </w:hyperlink>
        </w:p>
        <w:p w14:paraId="124D2E6A" w14:textId="6B13D640" w:rsidR="00F56432" w:rsidRDefault="00E27208">
          <w:pPr>
            <w:pStyle w:val="Sumrio1"/>
            <w:rPr>
              <w:rFonts w:asciiTheme="minorHAnsi" w:hAnsiTheme="minorHAnsi" w:cstheme="minorBidi"/>
              <w:b w:val="0"/>
              <w:bCs w:val="0"/>
              <w:caps w:val="0"/>
              <w:sz w:val="22"/>
              <w:szCs w:val="22"/>
              <w:lang w:eastAsia="pt-BR"/>
            </w:rPr>
          </w:pPr>
          <w:hyperlink w:anchor="_Toc136247438" w:history="1">
            <w:r w:rsidR="00F56432" w:rsidRPr="00140ADD">
              <w:rPr>
                <w:rStyle w:val="Hyperlink"/>
                <w:rFonts w:ascii="Roboto Medium" w:hAnsi="Roboto Medium"/>
              </w:rPr>
              <w:t>6</w:t>
            </w:r>
            <w:r w:rsidR="00F56432">
              <w:rPr>
                <w:rFonts w:asciiTheme="minorHAnsi" w:hAnsiTheme="minorHAnsi" w:cstheme="minorBidi"/>
                <w:b w:val="0"/>
                <w:bCs w:val="0"/>
                <w:caps w:val="0"/>
                <w:sz w:val="22"/>
                <w:szCs w:val="22"/>
                <w:lang w:eastAsia="pt-BR"/>
              </w:rPr>
              <w:tab/>
            </w:r>
            <w:r w:rsidR="00F56432" w:rsidRPr="00140ADD">
              <w:rPr>
                <w:rStyle w:val="Hyperlink"/>
                <w:rFonts w:ascii="Roboto Medium" w:hAnsi="Roboto Medium"/>
              </w:rPr>
              <w:t>Dúvidas, Sugestões e Comunicações de Incidentes</w:t>
            </w:r>
            <w:r w:rsidR="00F56432">
              <w:rPr>
                <w:webHidden/>
              </w:rPr>
              <w:tab/>
            </w:r>
            <w:r w:rsidR="00F56432">
              <w:rPr>
                <w:webHidden/>
              </w:rPr>
              <w:fldChar w:fldCharType="begin"/>
            </w:r>
            <w:r w:rsidR="00F56432">
              <w:rPr>
                <w:webHidden/>
              </w:rPr>
              <w:instrText xml:space="preserve"> PAGEREF _Toc136247438 \h </w:instrText>
            </w:r>
            <w:r w:rsidR="00F56432">
              <w:rPr>
                <w:webHidden/>
              </w:rPr>
            </w:r>
            <w:r w:rsidR="00F56432">
              <w:rPr>
                <w:webHidden/>
              </w:rPr>
              <w:fldChar w:fldCharType="separate"/>
            </w:r>
            <w:r w:rsidR="00F56432">
              <w:rPr>
                <w:webHidden/>
              </w:rPr>
              <w:t>4</w:t>
            </w:r>
            <w:r w:rsidR="00F56432">
              <w:rPr>
                <w:webHidden/>
              </w:rPr>
              <w:fldChar w:fldCharType="end"/>
            </w:r>
          </w:hyperlink>
        </w:p>
        <w:p w14:paraId="35FA4145" w14:textId="129E7BE5" w:rsidR="00F56432" w:rsidRDefault="00E27208">
          <w:pPr>
            <w:pStyle w:val="Sumrio1"/>
            <w:rPr>
              <w:rFonts w:asciiTheme="minorHAnsi" w:hAnsiTheme="minorHAnsi" w:cstheme="minorBidi"/>
              <w:b w:val="0"/>
              <w:bCs w:val="0"/>
              <w:caps w:val="0"/>
              <w:sz w:val="22"/>
              <w:szCs w:val="22"/>
              <w:lang w:eastAsia="pt-BR"/>
            </w:rPr>
          </w:pPr>
          <w:hyperlink w:anchor="_Toc136247439" w:history="1">
            <w:r w:rsidR="00F56432" w:rsidRPr="00140ADD">
              <w:rPr>
                <w:rStyle w:val="Hyperlink"/>
                <w:rFonts w:ascii="Roboto Medium" w:hAnsi="Roboto Medium"/>
              </w:rPr>
              <w:t>7</w:t>
            </w:r>
            <w:r w:rsidR="00F56432">
              <w:rPr>
                <w:rFonts w:asciiTheme="minorHAnsi" w:hAnsiTheme="minorHAnsi" w:cstheme="minorBidi"/>
                <w:b w:val="0"/>
                <w:bCs w:val="0"/>
                <w:caps w:val="0"/>
                <w:sz w:val="22"/>
                <w:szCs w:val="22"/>
                <w:lang w:eastAsia="pt-BR"/>
              </w:rPr>
              <w:tab/>
            </w:r>
            <w:r w:rsidR="00F56432" w:rsidRPr="00140ADD">
              <w:rPr>
                <w:rStyle w:val="Hyperlink"/>
                <w:rFonts w:ascii="Roboto Medium" w:hAnsi="Roboto Medium"/>
              </w:rPr>
              <w:t>Apoio ao Processo</w:t>
            </w:r>
            <w:r w:rsidR="00F56432">
              <w:rPr>
                <w:webHidden/>
              </w:rPr>
              <w:tab/>
            </w:r>
            <w:r w:rsidR="00F56432">
              <w:rPr>
                <w:webHidden/>
              </w:rPr>
              <w:fldChar w:fldCharType="begin"/>
            </w:r>
            <w:r w:rsidR="00F56432">
              <w:rPr>
                <w:webHidden/>
              </w:rPr>
              <w:instrText xml:space="preserve"> PAGEREF _Toc136247439 \h </w:instrText>
            </w:r>
            <w:r w:rsidR="00F56432">
              <w:rPr>
                <w:webHidden/>
              </w:rPr>
            </w:r>
            <w:r w:rsidR="00F56432">
              <w:rPr>
                <w:webHidden/>
              </w:rPr>
              <w:fldChar w:fldCharType="separate"/>
            </w:r>
            <w:r w:rsidR="00F56432">
              <w:rPr>
                <w:webHidden/>
              </w:rPr>
              <w:t>5</w:t>
            </w:r>
            <w:r w:rsidR="00F56432">
              <w:rPr>
                <w:webHidden/>
              </w:rPr>
              <w:fldChar w:fldCharType="end"/>
            </w:r>
          </w:hyperlink>
        </w:p>
        <w:p w14:paraId="5CA6C6B6" w14:textId="5FF6E3F7" w:rsidR="00F56432" w:rsidRDefault="00E27208">
          <w:pPr>
            <w:pStyle w:val="Sumrio1"/>
            <w:rPr>
              <w:rFonts w:asciiTheme="minorHAnsi" w:hAnsiTheme="minorHAnsi" w:cstheme="minorBidi"/>
              <w:b w:val="0"/>
              <w:bCs w:val="0"/>
              <w:caps w:val="0"/>
              <w:sz w:val="22"/>
              <w:szCs w:val="22"/>
              <w:lang w:eastAsia="pt-BR"/>
            </w:rPr>
          </w:pPr>
          <w:hyperlink w:anchor="_Toc136247440" w:history="1">
            <w:r w:rsidR="00F56432" w:rsidRPr="00140ADD">
              <w:rPr>
                <w:rStyle w:val="Hyperlink"/>
                <w:rFonts w:ascii="Roboto Medium" w:hAnsi="Roboto Medium"/>
              </w:rPr>
              <w:t>8</w:t>
            </w:r>
            <w:r w:rsidR="00F56432">
              <w:rPr>
                <w:rFonts w:asciiTheme="minorHAnsi" w:hAnsiTheme="minorHAnsi" w:cstheme="minorBidi"/>
                <w:b w:val="0"/>
                <w:bCs w:val="0"/>
                <w:caps w:val="0"/>
                <w:sz w:val="22"/>
                <w:szCs w:val="22"/>
                <w:lang w:eastAsia="pt-BR"/>
              </w:rPr>
              <w:tab/>
            </w:r>
            <w:r w:rsidR="00F56432" w:rsidRPr="00140ADD">
              <w:rPr>
                <w:rStyle w:val="Hyperlink"/>
                <w:rFonts w:ascii="Roboto Medium" w:hAnsi="Roboto Medium"/>
              </w:rPr>
              <w:t>Responsabilidades com a Segurança da Informação</w:t>
            </w:r>
            <w:r w:rsidR="00F56432">
              <w:rPr>
                <w:webHidden/>
              </w:rPr>
              <w:tab/>
            </w:r>
            <w:r w:rsidR="00F56432">
              <w:rPr>
                <w:webHidden/>
              </w:rPr>
              <w:fldChar w:fldCharType="begin"/>
            </w:r>
            <w:r w:rsidR="00F56432">
              <w:rPr>
                <w:webHidden/>
              </w:rPr>
              <w:instrText xml:space="preserve"> PAGEREF _Toc136247440 \h </w:instrText>
            </w:r>
            <w:r w:rsidR="00F56432">
              <w:rPr>
                <w:webHidden/>
              </w:rPr>
            </w:r>
            <w:r w:rsidR="00F56432">
              <w:rPr>
                <w:webHidden/>
              </w:rPr>
              <w:fldChar w:fldCharType="separate"/>
            </w:r>
            <w:r w:rsidR="00F56432">
              <w:rPr>
                <w:webHidden/>
              </w:rPr>
              <w:t>5</w:t>
            </w:r>
            <w:r w:rsidR="00F56432">
              <w:rPr>
                <w:webHidden/>
              </w:rPr>
              <w:fldChar w:fldCharType="end"/>
            </w:r>
          </w:hyperlink>
        </w:p>
        <w:p w14:paraId="05221B5F" w14:textId="0CF5C6A2" w:rsidR="00F56432" w:rsidRDefault="00E27208">
          <w:pPr>
            <w:pStyle w:val="Sumrio1"/>
            <w:rPr>
              <w:rFonts w:asciiTheme="minorHAnsi" w:hAnsiTheme="minorHAnsi" w:cstheme="minorBidi"/>
              <w:b w:val="0"/>
              <w:bCs w:val="0"/>
              <w:caps w:val="0"/>
              <w:sz w:val="22"/>
              <w:szCs w:val="22"/>
              <w:lang w:eastAsia="pt-BR"/>
            </w:rPr>
          </w:pPr>
          <w:hyperlink w:anchor="_Toc136247441" w:history="1">
            <w:r w:rsidR="00F56432" w:rsidRPr="00140ADD">
              <w:rPr>
                <w:rStyle w:val="Hyperlink"/>
              </w:rPr>
              <w:t>8.1</w:t>
            </w:r>
            <w:r w:rsidR="00F56432">
              <w:rPr>
                <w:rFonts w:asciiTheme="minorHAnsi" w:hAnsiTheme="minorHAnsi" w:cstheme="minorBidi"/>
                <w:b w:val="0"/>
                <w:bCs w:val="0"/>
                <w:caps w:val="0"/>
                <w:sz w:val="22"/>
                <w:szCs w:val="22"/>
                <w:lang w:eastAsia="pt-BR"/>
              </w:rPr>
              <w:tab/>
            </w:r>
            <w:r w:rsidR="00F56432" w:rsidRPr="00140ADD">
              <w:rPr>
                <w:rStyle w:val="Hyperlink"/>
              </w:rPr>
              <w:t>Security Office</w:t>
            </w:r>
            <w:r w:rsidR="00F56432">
              <w:rPr>
                <w:webHidden/>
              </w:rPr>
              <w:tab/>
            </w:r>
            <w:r w:rsidR="00F56432">
              <w:rPr>
                <w:webHidden/>
              </w:rPr>
              <w:fldChar w:fldCharType="begin"/>
            </w:r>
            <w:r w:rsidR="00F56432">
              <w:rPr>
                <w:webHidden/>
              </w:rPr>
              <w:instrText xml:space="preserve"> PAGEREF _Toc136247441 \h </w:instrText>
            </w:r>
            <w:r w:rsidR="00F56432">
              <w:rPr>
                <w:webHidden/>
              </w:rPr>
            </w:r>
            <w:r w:rsidR="00F56432">
              <w:rPr>
                <w:webHidden/>
              </w:rPr>
              <w:fldChar w:fldCharType="separate"/>
            </w:r>
            <w:r w:rsidR="00F56432">
              <w:rPr>
                <w:webHidden/>
              </w:rPr>
              <w:t>5</w:t>
            </w:r>
            <w:r w:rsidR="00F56432">
              <w:rPr>
                <w:webHidden/>
              </w:rPr>
              <w:fldChar w:fldCharType="end"/>
            </w:r>
          </w:hyperlink>
        </w:p>
        <w:p w14:paraId="0880CA88" w14:textId="0B3FE8EB" w:rsidR="00F56432" w:rsidRDefault="00E27208">
          <w:pPr>
            <w:pStyle w:val="Sumrio1"/>
            <w:rPr>
              <w:rFonts w:asciiTheme="minorHAnsi" w:hAnsiTheme="minorHAnsi" w:cstheme="minorBidi"/>
              <w:b w:val="0"/>
              <w:bCs w:val="0"/>
              <w:caps w:val="0"/>
              <w:sz w:val="22"/>
              <w:szCs w:val="22"/>
              <w:lang w:eastAsia="pt-BR"/>
            </w:rPr>
          </w:pPr>
          <w:hyperlink w:anchor="_Toc136247442" w:history="1">
            <w:r w:rsidR="00F56432" w:rsidRPr="00140ADD">
              <w:rPr>
                <w:rStyle w:val="Hyperlink"/>
              </w:rPr>
              <w:t>8.2</w:t>
            </w:r>
            <w:r w:rsidR="00F56432">
              <w:rPr>
                <w:rFonts w:asciiTheme="minorHAnsi" w:hAnsiTheme="minorHAnsi" w:cstheme="minorBidi"/>
                <w:b w:val="0"/>
                <w:bCs w:val="0"/>
                <w:caps w:val="0"/>
                <w:sz w:val="22"/>
                <w:szCs w:val="22"/>
                <w:lang w:eastAsia="pt-BR"/>
              </w:rPr>
              <w:tab/>
            </w:r>
            <w:r w:rsidR="00F56432" w:rsidRPr="00140ADD">
              <w:rPr>
                <w:rStyle w:val="Hyperlink"/>
              </w:rPr>
              <w:t>Responsável Pela Informação</w:t>
            </w:r>
            <w:r w:rsidR="00F56432">
              <w:rPr>
                <w:webHidden/>
              </w:rPr>
              <w:tab/>
            </w:r>
            <w:r w:rsidR="00F56432">
              <w:rPr>
                <w:webHidden/>
              </w:rPr>
              <w:fldChar w:fldCharType="begin"/>
            </w:r>
            <w:r w:rsidR="00F56432">
              <w:rPr>
                <w:webHidden/>
              </w:rPr>
              <w:instrText xml:space="preserve"> PAGEREF _Toc136247442 \h </w:instrText>
            </w:r>
            <w:r w:rsidR="00F56432">
              <w:rPr>
                <w:webHidden/>
              </w:rPr>
            </w:r>
            <w:r w:rsidR="00F56432">
              <w:rPr>
                <w:webHidden/>
              </w:rPr>
              <w:fldChar w:fldCharType="separate"/>
            </w:r>
            <w:r w:rsidR="00F56432">
              <w:rPr>
                <w:webHidden/>
              </w:rPr>
              <w:t>5</w:t>
            </w:r>
            <w:r w:rsidR="00F56432">
              <w:rPr>
                <w:webHidden/>
              </w:rPr>
              <w:fldChar w:fldCharType="end"/>
            </w:r>
          </w:hyperlink>
        </w:p>
        <w:p w14:paraId="4FE66DAA" w14:textId="3F4C7B16" w:rsidR="00F56432" w:rsidRDefault="00E27208">
          <w:pPr>
            <w:pStyle w:val="Sumrio1"/>
            <w:rPr>
              <w:rFonts w:asciiTheme="minorHAnsi" w:hAnsiTheme="minorHAnsi" w:cstheme="minorBidi"/>
              <w:b w:val="0"/>
              <w:bCs w:val="0"/>
              <w:caps w:val="0"/>
              <w:sz w:val="22"/>
              <w:szCs w:val="22"/>
              <w:lang w:eastAsia="pt-BR"/>
            </w:rPr>
          </w:pPr>
          <w:hyperlink w:anchor="_Toc136247443" w:history="1">
            <w:r w:rsidR="00F56432" w:rsidRPr="00140ADD">
              <w:rPr>
                <w:rStyle w:val="Hyperlink"/>
              </w:rPr>
              <w:t>8.3</w:t>
            </w:r>
            <w:r w:rsidR="00F56432">
              <w:rPr>
                <w:rFonts w:asciiTheme="minorHAnsi" w:hAnsiTheme="minorHAnsi" w:cstheme="minorBidi"/>
                <w:b w:val="0"/>
                <w:bCs w:val="0"/>
                <w:caps w:val="0"/>
                <w:sz w:val="22"/>
                <w:szCs w:val="22"/>
                <w:lang w:eastAsia="pt-BR"/>
              </w:rPr>
              <w:tab/>
            </w:r>
            <w:r w:rsidR="00F56432" w:rsidRPr="00140ADD">
              <w:rPr>
                <w:rStyle w:val="Hyperlink"/>
              </w:rPr>
              <w:t>Custodiantes</w:t>
            </w:r>
            <w:r w:rsidR="00F56432">
              <w:rPr>
                <w:webHidden/>
              </w:rPr>
              <w:tab/>
            </w:r>
            <w:r w:rsidR="00F56432">
              <w:rPr>
                <w:webHidden/>
              </w:rPr>
              <w:fldChar w:fldCharType="begin"/>
            </w:r>
            <w:r w:rsidR="00F56432">
              <w:rPr>
                <w:webHidden/>
              </w:rPr>
              <w:instrText xml:space="preserve"> PAGEREF _Toc136247443 \h </w:instrText>
            </w:r>
            <w:r w:rsidR="00F56432">
              <w:rPr>
                <w:webHidden/>
              </w:rPr>
            </w:r>
            <w:r w:rsidR="00F56432">
              <w:rPr>
                <w:webHidden/>
              </w:rPr>
              <w:fldChar w:fldCharType="separate"/>
            </w:r>
            <w:r w:rsidR="00F56432">
              <w:rPr>
                <w:webHidden/>
              </w:rPr>
              <w:t>6</w:t>
            </w:r>
            <w:r w:rsidR="00F56432">
              <w:rPr>
                <w:webHidden/>
              </w:rPr>
              <w:fldChar w:fldCharType="end"/>
            </w:r>
          </w:hyperlink>
        </w:p>
        <w:p w14:paraId="5609FDAE" w14:textId="19C1BF50" w:rsidR="00F56432" w:rsidRDefault="00E27208">
          <w:pPr>
            <w:pStyle w:val="Sumrio1"/>
            <w:rPr>
              <w:rFonts w:asciiTheme="minorHAnsi" w:hAnsiTheme="minorHAnsi" w:cstheme="minorBidi"/>
              <w:b w:val="0"/>
              <w:bCs w:val="0"/>
              <w:caps w:val="0"/>
              <w:sz w:val="22"/>
              <w:szCs w:val="22"/>
              <w:lang w:eastAsia="pt-BR"/>
            </w:rPr>
          </w:pPr>
          <w:hyperlink w:anchor="_Toc136247444" w:history="1">
            <w:r w:rsidR="00F56432" w:rsidRPr="00140ADD">
              <w:rPr>
                <w:rStyle w:val="Hyperlink"/>
              </w:rPr>
              <w:t>8.4</w:t>
            </w:r>
            <w:r w:rsidR="00F56432">
              <w:rPr>
                <w:rFonts w:asciiTheme="minorHAnsi" w:hAnsiTheme="minorHAnsi" w:cstheme="minorBidi"/>
                <w:b w:val="0"/>
                <w:bCs w:val="0"/>
                <w:caps w:val="0"/>
                <w:sz w:val="22"/>
                <w:szCs w:val="22"/>
                <w:lang w:eastAsia="pt-BR"/>
              </w:rPr>
              <w:tab/>
            </w:r>
            <w:r w:rsidR="00F56432" w:rsidRPr="00140ADD">
              <w:rPr>
                <w:rStyle w:val="Hyperlink"/>
              </w:rPr>
              <w:t>Usuários da Informação</w:t>
            </w:r>
            <w:r w:rsidR="00F56432">
              <w:rPr>
                <w:webHidden/>
              </w:rPr>
              <w:tab/>
            </w:r>
            <w:r w:rsidR="00F56432">
              <w:rPr>
                <w:webHidden/>
              </w:rPr>
              <w:fldChar w:fldCharType="begin"/>
            </w:r>
            <w:r w:rsidR="00F56432">
              <w:rPr>
                <w:webHidden/>
              </w:rPr>
              <w:instrText xml:space="preserve"> PAGEREF _Toc136247444 \h </w:instrText>
            </w:r>
            <w:r w:rsidR="00F56432">
              <w:rPr>
                <w:webHidden/>
              </w:rPr>
            </w:r>
            <w:r w:rsidR="00F56432">
              <w:rPr>
                <w:webHidden/>
              </w:rPr>
              <w:fldChar w:fldCharType="separate"/>
            </w:r>
            <w:r w:rsidR="00F56432">
              <w:rPr>
                <w:webHidden/>
              </w:rPr>
              <w:t>6</w:t>
            </w:r>
            <w:r w:rsidR="00F56432">
              <w:rPr>
                <w:webHidden/>
              </w:rPr>
              <w:fldChar w:fldCharType="end"/>
            </w:r>
          </w:hyperlink>
        </w:p>
        <w:p w14:paraId="5855DDC4" w14:textId="6DB9C959" w:rsidR="00F56432" w:rsidRDefault="00E27208">
          <w:pPr>
            <w:pStyle w:val="Sumrio1"/>
            <w:rPr>
              <w:rFonts w:asciiTheme="minorHAnsi" w:hAnsiTheme="minorHAnsi" w:cstheme="minorBidi"/>
              <w:b w:val="0"/>
              <w:bCs w:val="0"/>
              <w:caps w:val="0"/>
              <w:sz w:val="22"/>
              <w:szCs w:val="22"/>
              <w:lang w:eastAsia="pt-BR"/>
            </w:rPr>
          </w:pPr>
          <w:hyperlink w:anchor="_Toc136247445" w:history="1">
            <w:r w:rsidR="00F56432" w:rsidRPr="00140ADD">
              <w:rPr>
                <w:rStyle w:val="Hyperlink"/>
                <w:rFonts w:ascii="Roboto Medium" w:hAnsi="Roboto Medium"/>
              </w:rPr>
              <w:t>9</w:t>
            </w:r>
            <w:r w:rsidR="00F56432">
              <w:rPr>
                <w:rFonts w:asciiTheme="minorHAnsi" w:hAnsiTheme="minorHAnsi" w:cstheme="minorBidi"/>
                <w:b w:val="0"/>
                <w:bCs w:val="0"/>
                <w:caps w:val="0"/>
                <w:sz w:val="22"/>
                <w:szCs w:val="22"/>
                <w:lang w:eastAsia="pt-BR"/>
              </w:rPr>
              <w:tab/>
            </w:r>
            <w:r w:rsidR="00F56432" w:rsidRPr="00140ADD">
              <w:rPr>
                <w:rStyle w:val="Hyperlink"/>
                <w:rFonts w:ascii="Roboto Medium" w:hAnsi="Roboto Medium"/>
              </w:rPr>
              <w:t>Auditorias</w:t>
            </w:r>
            <w:r w:rsidR="00F56432">
              <w:rPr>
                <w:webHidden/>
              </w:rPr>
              <w:tab/>
            </w:r>
            <w:r w:rsidR="00F56432">
              <w:rPr>
                <w:webHidden/>
              </w:rPr>
              <w:fldChar w:fldCharType="begin"/>
            </w:r>
            <w:r w:rsidR="00F56432">
              <w:rPr>
                <w:webHidden/>
              </w:rPr>
              <w:instrText xml:space="preserve"> PAGEREF _Toc136247445 \h </w:instrText>
            </w:r>
            <w:r w:rsidR="00F56432">
              <w:rPr>
                <w:webHidden/>
              </w:rPr>
            </w:r>
            <w:r w:rsidR="00F56432">
              <w:rPr>
                <w:webHidden/>
              </w:rPr>
              <w:fldChar w:fldCharType="separate"/>
            </w:r>
            <w:r w:rsidR="00F56432">
              <w:rPr>
                <w:webHidden/>
              </w:rPr>
              <w:t>7</w:t>
            </w:r>
            <w:r w:rsidR="00F56432">
              <w:rPr>
                <w:webHidden/>
              </w:rPr>
              <w:fldChar w:fldCharType="end"/>
            </w:r>
          </w:hyperlink>
        </w:p>
        <w:p w14:paraId="71299512" w14:textId="7D26B744" w:rsidR="00F56432" w:rsidRDefault="00E27208">
          <w:pPr>
            <w:pStyle w:val="Sumrio1"/>
            <w:rPr>
              <w:rFonts w:asciiTheme="minorHAnsi" w:hAnsiTheme="minorHAnsi" w:cstheme="minorBidi"/>
              <w:b w:val="0"/>
              <w:bCs w:val="0"/>
              <w:caps w:val="0"/>
              <w:sz w:val="22"/>
              <w:szCs w:val="22"/>
              <w:lang w:eastAsia="pt-BR"/>
            </w:rPr>
          </w:pPr>
          <w:hyperlink w:anchor="_Toc136247446" w:history="1">
            <w:r w:rsidR="00F56432" w:rsidRPr="00140ADD">
              <w:rPr>
                <w:rStyle w:val="Hyperlink"/>
                <w:rFonts w:ascii="Roboto Medium" w:hAnsi="Roboto Medium"/>
              </w:rPr>
              <w:t>10</w:t>
            </w:r>
            <w:r w:rsidR="00F56432">
              <w:rPr>
                <w:rFonts w:asciiTheme="minorHAnsi" w:hAnsiTheme="minorHAnsi" w:cstheme="minorBidi"/>
                <w:b w:val="0"/>
                <w:bCs w:val="0"/>
                <w:caps w:val="0"/>
                <w:sz w:val="22"/>
                <w:szCs w:val="22"/>
                <w:lang w:eastAsia="pt-BR"/>
              </w:rPr>
              <w:tab/>
            </w:r>
            <w:r w:rsidR="00F56432" w:rsidRPr="00140ADD">
              <w:rPr>
                <w:rStyle w:val="Hyperlink"/>
                <w:rFonts w:ascii="Roboto Medium" w:hAnsi="Roboto Medium"/>
              </w:rPr>
              <w:t>Privacidade</w:t>
            </w:r>
            <w:r w:rsidR="00F56432">
              <w:rPr>
                <w:webHidden/>
              </w:rPr>
              <w:tab/>
            </w:r>
            <w:r w:rsidR="00F56432">
              <w:rPr>
                <w:webHidden/>
              </w:rPr>
              <w:fldChar w:fldCharType="begin"/>
            </w:r>
            <w:r w:rsidR="00F56432">
              <w:rPr>
                <w:webHidden/>
              </w:rPr>
              <w:instrText xml:space="preserve"> PAGEREF _Toc136247446 \h </w:instrText>
            </w:r>
            <w:r w:rsidR="00F56432">
              <w:rPr>
                <w:webHidden/>
              </w:rPr>
            </w:r>
            <w:r w:rsidR="00F56432">
              <w:rPr>
                <w:webHidden/>
              </w:rPr>
              <w:fldChar w:fldCharType="separate"/>
            </w:r>
            <w:r w:rsidR="00F56432">
              <w:rPr>
                <w:webHidden/>
              </w:rPr>
              <w:t>7</w:t>
            </w:r>
            <w:r w:rsidR="00F56432">
              <w:rPr>
                <w:webHidden/>
              </w:rPr>
              <w:fldChar w:fldCharType="end"/>
            </w:r>
          </w:hyperlink>
        </w:p>
        <w:p w14:paraId="6348D0D1" w14:textId="73A0F0EB" w:rsidR="00F56432" w:rsidRDefault="00E27208">
          <w:pPr>
            <w:pStyle w:val="Sumrio1"/>
            <w:rPr>
              <w:rFonts w:asciiTheme="minorHAnsi" w:hAnsiTheme="minorHAnsi" w:cstheme="minorBidi"/>
              <w:b w:val="0"/>
              <w:bCs w:val="0"/>
              <w:caps w:val="0"/>
              <w:sz w:val="22"/>
              <w:szCs w:val="22"/>
              <w:lang w:eastAsia="pt-BR"/>
            </w:rPr>
          </w:pPr>
          <w:hyperlink w:anchor="_Toc136247447" w:history="1">
            <w:r w:rsidR="00F56432" w:rsidRPr="00140ADD">
              <w:rPr>
                <w:rStyle w:val="Hyperlink"/>
              </w:rPr>
              <w:t>10.1</w:t>
            </w:r>
            <w:r w:rsidR="00F56432">
              <w:rPr>
                <w:rFonts w:asciiTheme="minorHAnsi" w:hAnsiTheme="minorHAnsi" w:cstheme="minorBidi"/>
                <w:b w:val="0"/>
                <w:bCs w:val="0"/>
                <w:caps w:val="0"/>
                <w:sz w:val="22"/>
                <w:szCs w:val="22"/>
                <w:lang w:eastAsia="pt-BR"/>
              </w:rPr>
              <w:tab/>
            </w:r>
            <w:r w:rsidR="00F56432" w:rsidRPr="00140ADD">
              <w:rPr>
                <w:rStyle w:val="Hyperlink"/>
              </w:rPr>
              <w:t>Gestão da Privacidade</w:t>
            </w:r>
            <w:r w:rsidR="00F56432">
              <w:rPr>
                <w:webHidden/>
              </w:rPr>
              <w:tab/>
            </w:r>
            <w:r w:rsidR="00F56432">
              <w:rPr>
                <w:webHidden/>
              </w:rPr>
              <w:fldChar w:fldCharType="begin"/>
            </w:r>
            <w:r w:rsidR="00F56432">
              <w:rPr>
                <w:webHidden/>
              </w:rPr>
              <w:instrText xml:space="preserve"> PAGEREF _Toc136247447 \h </w:instrText>
            </w:r>
            <w:r w:rsidR="00F56432">
              <w:rPr>
                <w:webHidden/>
              </w:rPr>
            </w:r>
            <w:r w:rsidR="00F56432">
              <w:rPr>
                <w:webHidden/>
              </w:rPr>
              <w:fldChar w:fldCharType="separate"/>
            </w:r>
            <w:r w:rsidR="00F56432">
              <w:rPr>
                <w:webHidden/>
              </w:rPr>
              <w:t>7</w:t>
            </w:r>
            <w:r w:rsidR="00F56432">
              <w:rPr>
                <w:webHidden/>
              </w:rPr>
              <w:fldChar w:fldCharType="end"/>
            </w:r>
          </w:hyperlink>
        </w:p>
        <w:p w14:paraId="7B7FD6BC" w14:textId="6B14C2B2" w:rsidR="00F56432" w:rsidRDefault="00E27208">
          <w:pPr>
            <w:pStyle w:val="Sumrio1"/>
            <w:rPr>
              <w:rFonts w:asciiTheme="minorHAnsi" w:hAnsiTheme="minorHAnsi" w:cstheme="minorBidi"/>
              <w:b w:val="0"/>
              <w:bCs w:val="0"/>
              <w:caps w:val="0"/>
              <w:sz w:val="22"/>
              <w:szCs w:val="22"/>
              <w:lang w:eastAsia="pt-BR"/>
            </w:rPr>
          </w:pPr>
          <w:hyperlink w:anchor="_Toc136247448" w:history="1">
            <w:r w:rsidR="00F56432" w:rsidRPr="00140ADD">
              <w:rPr>
                <w:rStyle w:val="Hyperlink"/>
              </w:rPr>
              <w:t>10.2</w:t>
            </w:r>
            <w:r w:rsidR="00F56432">
              <w:rPr>
                <w:rFonts w:asciiTheme="minorHAnsi" w:hAnsiTheme="minorHAnsi" w:cstheme="minorBidi"/>
                <w:b w:val="0"/>
                <w:bCs w:val="0"/>
                <w:caps w:val="0"/>
                <w:sz w:val="22"/>
                <w:szCs w:val="22"/>
                <w:lang w:eastAsia="pt-BR"/>
              </w:rPr>
              <w:tab/>
            </w:r>
            <w:r w:rsidR="00F56432" w:rsidRPr="00140ADD">
              <w:rPr>
                <w:rStyle w:val="Hyperlink"/>
              </w:rPr>
              <w:t>Coleta de Dados</w:t>
            </w:r>
            <w:r w:rsidR="00F56432">
              <w:rPr>
                <w:webHidden/>
              </w:rPr>
              <w:tab/>
            </w:r>
            <w:r w:rsidR="00F56432">
              <w:rPr>
                <w:webHidden/>
              </w:rPr>
              <w:fldChar w:fldCharType="begin"/>
            </w:r>
            <w:r w:rsidR="00F56432">
              <w:rPr>
                <w:webHidden/>
              </w:rPr>
              <w:instrText xml:space="preserve"> PAGEREF _Toc136247448 \h </w:instrText>
            </w:r>
            <w:r w:rsidR="00F56432">
              <w:rPr>
                <w:webHidden/>
              </w:rPr>
            </w:r>
            <w:r w:rsidR="00F56432">
              <w:rPr>
                <w:webHidden/>
              </w:rPr>
              <w:fldChar w:fldCharType="separate"/>
            </w:r>
            <w:r w:rsidR="00F56432">
              <w:rPr>
                <w:webHidden/>
              </w:rPr>
              <w:t>8</w:t>
            </w:r>
            <w:r w:rsidR="00F56432">
              <w:rPr>
                <w:webHidden/>
              </w:rPr>
              <w:fldChar w:fldCharType="end"/>
            </w:r>
          </w:hyperlink>
        </w:p>
        <w:p w14:paraId="725DF151" w14:textId="4DFCCFCC" w:rsidR="00F56432" w:rsidRDefault="00E27208">
          <w:pPr>
            <w:pStyle w:val="Sumrio1"/>
            <w:rPr>
              <w:rFonts w:asciiTheme="minorHAnsi" w:hAnsiTheme="minorHAnsi" w:cstheme="minorBidi"/>
              <w:b w:val="0"/>
              <w:bCs w:val="0"/>
              <w:caps w:val="0"/>
              <w:sz w:val="22"/>
              <w:szCs w:val="22"/>
              <w:lang w:eastAsia="pt-BR"/>
            </w:rPr>
          </w:pPr>
          <w:hyperlink w:anchor="_Toc136247449" w:history="1">
            <w:r w:rsidR="00F56432" w:rsidRPr="00140ADD">
              <w:rPr>
                <w:rStyle w:val="Hyperlink"/>
              </w:rPr>
              <w:t>10.3</w:t>
            </w:r>
            <w:r w:rsidR="00F56432">
              <w:rPr>
                <w:rFonts w:asciiTheme="minorHAnsi" w:hAnsiTheme="minorHAnsi" w:cstheme="minorBidi"/>
                <w:b w:val="0"/>
                <w:bCs w:val="0"/>
                <w:caps w:val="0"/>
                <w:sz w:val="22"/>
                <w:szCs w:val="22"/>
                <w:lang w:eastAsia="pt-BR"/>
              </w:rPr>
              <w:tab/>
            </w:r>
            <w:r w:rsidR="00F56432" w:rsidRPr="00140ADD">
              <w:rPr>
                <w:rStyle w:val="Hyperlink"/>
              </w:rPr>
              <w:t>Privacidade da Informação de Terceiros</w:t>
            </w:r>
            <w:r w:rsidR="00F56432">
              <w:rPr>
                <w:webHidden/>
              </w:rPr>
              <w:tab/>
            </w:r>
            <w:r w:rsidR="00F56432">
              <w:rPr>
                <w:webHidden/>
              </w:rPr>
              <w:fldChar w:fldCharType="begin"/>
            </w:r>
            <w:r w:rsidR="00F56432">
              <w:rPr>
                <w:webHidden/>
              </w:rPr>
              <w:instrText xml:space="preserve"> PAGEREF _Toc136247449 \h </w:instrText>
            </w:r>
            <w:r w:rsidR="00F56432">
              <w:rPr>
                <w:webHidden/>
              </w:rPr>
            </w:r>
            <w:r w:rsidR="00F56432">
              <w:rPr>
                <w:webHidden/>
              </w:rPr>
              <w:fldChar w:fldCharType="separate"/>
            </w:r>
            <w:r w:rsidR="00F56432">
              <w:rPr>
                <w:webHidden/>
              </w:rPr>
              <w:t>8</w:t>
            </w:r>
            <w:r w:rsidR="00F56432">
              <w:rPr>
                <w:webHidden/>
              </w:rPr>
              <w:fldChar w:fldCharType="end"/>
            </w:r>
          </w:hyperlink>
        </w:p>
        <w:p w14:paraId="18FF968E" w14:textId="22491DC7" w:rsidR="00F56432" w:rsidRDefault="00E27208">
          <w:pPr>
            <w:pStyle w:val="Sumrio1"/>
            <w:rPr>
              <w:rFonts w:asciiTheme="minorHAnsi" w:hAnsiTheme="minorHAnsi" w:cstheme="minorBidi"/>
              <w:b w:val="0"/>
              <w:bCs w:val="0"/>
              <w:caps w:val="0"/>
              <w:sz w:val="22"/>
              <w:szCs w:val="22"/>
              <w:lang w:eastAsia="pt-BR"/>
            </w:rPr>
          </w:pPr>
          <w:hyperlink w:anchor="_Toc136247450" w:history="1">
            <w:r w:rsidR="00F56432" w:rsidRPr="00140ADD">
              <w:rPr>
                <w:rStyle w:val="Hyperlink"/>
                <w:rFonts w:ascii="Roboto Medium" w:hAnsi="Roboto Medium"/>
              </w:rPr>
              <w:t>11</w:t>
            </w:r>
            <w:r w:rsidR="00F56432">
              <w:rPr>
                <w:rFonts w:asciiTheme="minorHAnsi" w:hAnsiTheme="minorHAnsi" w:cstheme="minorBidi"/>
                <w:b w:val="0"/>
                <w:bCs w:val="0"/>
                <w:caps w:val="0"/>
                <w:sz w:val="22"/>
                <w:szCs w:val="22"/>
                <w:lang w:eastAsia="pt-BR"/>
              </w:rPr>
              <w:tab/>
            </w:r>
            <w:r w:rsidR="00F56432" w:rsidRPr="00140ADD">
              <w:rPr>
                <w:rStyle w:val="Hyperlink"/>
                <w:rFonts w:ascii="Roboto Medium" w:hAnsi="Roboto Medium"/>
              </w:rPr>
              <w:t>Uso de Software e Recursos de Tecnologia</w:t>
            </w:r>
            <w:r w:rsidR="00F56432">
              <w:rPr>
                <w:webHidden/>
              </w:rPr>
              <w:tab/>
            </w:r>
            <w:r w:rsidR="00F56432">
              <w:rPr>
                <w:webHidden/>
              </w:rPr>
              <w:fldChar w:fldCharType="begin"/>
            </w:r>
            <w:r w:rsidR="00F56432">
              <w:rPr>
                <w:webHidden/>
              </w:rPr>
              <w:instrText xml:space="preserve"> PAGEREF _Toc136247450 \h </w:instrText>
            </w:r>
            <w:r w:rsidR="00F56432">
              <w:rPr>
                <w:webHidden/>
              </w:rPr>
            </w:r>
            <w:r w:rsidR="00F56432">
              <w:rPr>
                <w:webHidden/>
              </w:rPr>
              <w:fldChar w:fldCharType="separate"/>
            </w:r>
            <w:r w:rsidR="00F56432">
              <w:rPr>
                <w:webHidden/>
              </w:rPr>
              <w:t>8</w:t>
            </w:r>
            <w:r w:rsidR="00F56432">
              <w:rPr>
                <w:webHidden/>
              </w:rPr>
              <w:fldChar w:fldCharType="end"/>
            </w:r>
          </w:hyperlink>
        </w:p>
        <w:p w14:paraId="203F8F3E" w14:textId="6B06D69B" w:rsidR="00F56432" w:rsidRDefault="00E27208">
          <w:pPr>
            <w:pStyle w:val="Sumrio1"/>
            <w:rPr>
              <w:rFonts w:asciiTheme="minorHAnsi" w:hAnsiTheme="minorHAnsi" w:cstheme="minorBidi"/>
              <w:b w:val="0"/>
              <w:bCs w:val="0"/>
              <w:caps w:val="0"/>
              <w:sz w:val="22"/>
              <w:szCs w:val="22"/>
              <w:lang w:eastAsia="pt-BR"/>
            </w:rPr>
          </w:pPr>
          <w:hyperlink w:anchor="_Toc136247451" w:history="1">
            <w:r w:rsidR="00F56432" w:rsidRPr="00140ADD">
              <w:rPr>
                <w:rStyle w:val="Hyperlink"/>
              </w:rPr>
              <w:t>11.1</w:t>
            </w:r>
            <w:r w:rsidR="00F56432">
              <w:rPr>
                <w:rFonts w:asciiTheme="minorHAnsi" w:hAnsiTheme="minorHAnsi" w:cstheme="minorBidi"/>
                <w:b w:val="0"/>
                <w:bCs w:val="0"/>
                <w:caps w:val="0"/>
                <w:sz w:val="22"/>
                <w:szCs w:val="22"/>
                <w:lang w:eastAsia="pt-BR"/>
              </w:rPr>
              <w:tab/>
            </w:r>
            <w:r w:rsidR="00F56432" w:rsidRPr="00140ADD">
              <w:rPr>
                <w:rStyle w:val="Hyperlink"/>
              </w:rPr>
              <w:t>Uso de Software</w:t>
            </w:r>
            <w:r w:rsidR="00F56432">
              <w:rPr>
                <w:webHidden/>
              </w:rPr>
              <w:tab/>
            </w:r>
            <w:r w:rsidR="00F56432">
              <w:rPr>
                <w:webHidden/>
              </w:rPr>
              <w:fldChar w:fldCharType="begin"/>
            </w:r>
            <w:r w:rsidR="00F56432">
              <w:rPr>
                <w:webHidden/>
              </w:rPr>
              <w:instrText xml:space="preserve"> PAGEREF _Toc136247451 \h </w:instrText>
            </w:r>
            <w:r w:rsidR="00F56432">
              <w:rPr>
                <w:webHidden/>
              </w:rPr>
            </w:r>
            <w:r w:rsidR="00F56432">
              <w:rPr>
                <w:webHidden/>
              </w:rPr>
              <w:fldChar w:fldCharType="separate"/>
            </w:r>
            <w:r w:rsidR="00F56432">
              <w:rPr>
                <w:webHidden/>
              </w:rPr>
              <w:t>8</w:t>
            </w:r>
            <w:r w:rsidR="00F56432">
              <w:rPr>
                <w:webHidden/>
              </w:rPr>
              <w:fldChar w:fldCharType="end"/>
            </w:r>
          </w:hyperlink>
        </w:p>
        <w:p w14:paraId="41670634" w14:textId="2B88EAA0" w:rsidR="00F56432" w:rsidRDefault="00E27208">
          <w:pPr>
            <w:pStyle w:val="Sumrio1"/>
            <w:rPr>
              <w:rFonts w:asciiTheme="minorHAnsi" w:hAnsiTheme="minorHAnsi" w:cstheme="minorBidi"/>
              <w:b w:val="0"/>
              <w:bCs w:val="0"/>
              <w:caps w:val="0"/>
              <w:sz w:val="22"/>
              <w:szCs w:val="22"/>
              <w:lang w:eastAsia="pt-BR"/>
            </w:rPr>
          </w:pPr>
          <w:hyperlink w:anchor="_Toc136247452" w:history="1">
            <w:r w:rsidR="00F56432" w:rsidRPr="00140ADD">
              <w:rPr>
                <w:rStyle w:val="Hyperlink"/>
              </w:rPr>
              <w:t>11.2</w:t>
            </w:r>
            <w:r w:rsidR="00F56432">
              <w:rPr>
                <w:rFonts w:asciiTheme="minorHAnsi" w:hAnsiTheme="minorHAnsi" w:cstheme="minorBidi"/>
                <w:b w:val="0"/>
                <w:bCs w:val="0"/>
                <w:caps w:val="0"/>
                <w:sz w:val="22"/>
                <w:szCs w:val="22"/>
                <w:lang w:eastAsia="pt-BR"/>
              </w:rPr>
              <w:tab/>
            </w:r>
            <w:r w:rsidR="00F56432" w:rsidRPr="00140ADD">
              <w:rPr>
                <w:rStyle w:val="Hyperlink"/>
              </w:rPr>
              <w:t>Uso de Recursos de Tecnologia</w:t>
            </w:r>
            <w:r w:rsidR="00F56432">
              <w:rPr>
                <w:webHidden/>
              </w:rPr>
              <w:tab/>
            </w:r>
            <w:r w:rsidR="00F56432">
              <w:rPr>
                <w:webHidden/>
              </w:rPr>
              <w:fldChar w:fldCharType="begin"/>
            </w:r>
            <w:r w:rsidR="00F56432">
              <w:rPr>
                <w:webHidden/>
              </w:rPr>
              <w:instrText xml:space="preserve"> PAGEREF _Toc136247452 \h </w:instrText>
            </w:r>
            <w:r w:rsidR="00F56432">
              <w:rPr>
                <w:webHidden/>
              </w:rPr>
            </w:r>
            <w:r w:rsidR="00F56432">
              <w:rPr>
                <w:webHidden/>
              </w:rPr>
              <w:fldChar w:fldCharType="separate"/>
            </w:r>
            <w:r w:rsidR="00F56432">
              <w:rPr>
                <w:webHidden/>
              </w:rPr>
              <w:t>8</w:t>
            </w:r>
            <w:r w:rsidR="00F56432">
              <w:rPr>
                <w:webHidden/>
              </w:rPr>
              <w:fldChar w:fldCharType="end"/>
            </w:r>
          </w:hyperlink>
        </w:p>
        <w:p w14:paraId="2865DA13" w14:textId="3618190E" w:rsidR="00F56432" w:rsidRDefault="00E27208">
          <w:pPr>
            <w:pStyle w:val="Sumrio1"/>
            <w:rPr>
              <w:rFonts w:asciiTheme="minorHAnsi" w:hAnsiTheme="minorHAnsi" w:cstheme="minorBidi"/>
              <w:b w:val="0"/>
              <w:bCs w:val="0"/>
              <w:caps w:val="0"/>
              <w:sz w:val="22"/>
              <w:szCs w:val="22"/>
              <w:lang w:eastAsia="pt-BR"/>
            </w:rPr>
          </w:pPr>
          <w:hyperlink w:anchor="_Toc136247453" w:history="1">
            <w:r w:rsidR="00F56432" w:rsidRPr="00140ADD">
              <w:rPr>
                <w:rStyle w:val="Hyperlink"/>
              </w:rPr>
              <w:t>11.3</w:t>
            </w:r>
            <w:r w:rsidR="00F56432">
              <w:rPr>
                <w:rFonts w:asciiTheme="minorHAnsi" w:hAnsiTheme="minorHAnsi" w:cstheme="minorBidi"/>
                <w:b w:val="0"/>
                <w:bCs w:val="0"/>
                <w:caps w:val="0"/>
                <w:sz w:val="22"/>
                <w:szCs w:val="22"/>
                <w:lang w:eastAsia="pt-BR"/>
              </w:rPr>
              <w:tab/>
            </w:r>
            <w:r w:rsidR="00F56432" w:rsidRPr="00140ADD">
              <w:rPr>
                <w:rStyle w:val="Hyperlink"/>
              </w:rPr>
              <w:t>Armazenamento de Informações</w:t>
            </w:r>
            <w:r w:rsidR="00F56432">
              <w:rPr>
                <w:webHidden/>
              </w:rPr>
              <w:tab/>
            </w:r>
            <w:r w:rsidR="00F56432">
              <w:rPr>
                <w:webHidden/>
              </w:rPr>
              <w:fldChar w:fldCharType="begin"/>
            </w:r>
            <w:r w:rsidR="00F56432">
              <w:rPr>
                <w:webHidden/>
              </w:rPr>
              <w:instrText xml:space="preserve"> PAGEREF _Toc136247453 \h </w:instrText>
            </w:r>
            <w:r w:rsidR="00F56432">
              <w:rPr>
                <w:webHidden/>
              </w:rPr>
            </w:r>
            <w:r w:rsidR="00F56432">
              <w:rPr>
                <w:webHidden/>
              </w:rPr>
              <w:fldChar w:fldCharType="separate"/>
            </w:r>
            <w:r w:rsidR="00F56432">
              <w:rPr>
                <w:webHidden/>
              </w:rPr>
              <w:t>9</w:t>
            </w:r>
            <w:r w:rsidR="00F56432">
              <w:rPr>
                <w:webHidden/>
              </w:rPr>
              <w:fldChar w:fldCharType="end"/>
            </w:r>
          </w:hyperlink>
        </w:p>
        <w:p w14:paraId="666BD4EE" w14:textId="6DDE8822" w:rsidR="00F56432" w:rsidRDefault="00E27208">
          <w:pPr>
            <w:pStyle w:val="Sumrio1"/>
            <w:rPr>
              <w:rFonts w:asciiTheme="minorHAnsi" w:hAnsiTheme="minorHAnsi" w:cstheme="minorBidi"/>
              <w:b w:val="0"/>
              <w:bCs w:val="0"/>
              <w:caps w:val="0"/>
              <w:sz w:val="22"/>
              <w:szCs w:val="22"/>
              <w:lang w:eastAsia="pt-BR"/>
            </w:rPr>
          </w:pPr>
          <w:hyperlink w:anchor="_Toc136247454" w:history="1">
            <w:r w:rsidR="00F56432" w:rsidRPr="00140ADD">
              <w:rPr>
                <w:rStyle w:val="Hyperlink"/>
              </w:rPr>
              <w:t>11.4</w:t>
            </w:r>
            <w:r w:rsidR="00F56432">
              <w:rPr>
                <w:rFonts w:asciiTheme="minorHAnsi" w:hAnsiTheme="minorHAnsi" w:cstheme="minorBidi"/>
                <w:b w:val="0"/>
                <w:bCs w:val="0"/>
                <w:caps w:val="0"/>
                <w:sz w:val="22"/>
                <w:szCs w:val="22"/>
                <w:lang w:eastAsia="pt-BR"/>
              </w:rPr>
              <w:tab/>
            </w:r>
            <w:r w:rsidR="00F56432" w:rsidRPr="00140ADD">
              <w:rPr>
                <w:rStyle w:val="Hyperlink"/>
              </w:rPr>
              <w:t>Acesso Remoto às Informações</w:t>
            </w:r>
            <w:r w:rsidR="00F56432">
              <w:rPr>
                <w:webHidden/>
              </w:rPr>
              <w:tab/>
            </w:r>
            <w:r w:rsidR="00F56432">
              <w:rPr>
                <w:webHidden/>
              </w:rPr>
              <w:fldChar w:fldCharType="begin"/>
            </w:r>
            <w:r w:rsidR="00F56432">
              <w:rPr>
                <w:webHidden/>
              </w:rPr>
              <w:instrText xml:space="preserve"> PAGEREF _Toc136247454 \h </w:instrText>
            </w:r>
            <w:r w:rsidR="00F56432">
              <w:rPr>
                <w:webHidden/>
              </w:rPr>
            </w:r>
            <w:r w:rsidR="00F56432">
              <w:rPr>
                <w:webHidden/>
              </w:rPr>
              <w:fldChar w:fldCharType="separate"/>
            </w:r>
            <w:r w:rsidR="00F56432">
              <w:rPr>
                <w:webHidden/>
              </w:rPr>
              <w:t>10</w:t>
            </w:r>
            <w:r w:rsidR="00F56432">
              <w:rPr>
                <w:webHidden/>
              </w:rPr>
              <w:fldChar w:fldCharType="end"/>
            </w:r>
          </w:hyperlink>
        </w:p>
        <w:p w14:paraId="51D499FB" w14:textId="7CCA078A" w:rsidR="00F56432" w:rsidRDefault="00E27208">
          <w:pPr>
            <w:pStyle w:val="Sumrio1"/>
            <w:rPr>
              <w:rFonts w:asciiTheme="minorHAnsi" w:hAnsiTheme="minorHAnsi" w:cstheme="minorBidi"/>
              <w:b w:val="0"/>
              <w:bCs w:val="0"/>
              <w:caps w:val="0"/>
              <w:sz w:val="22"/>
              <w:szCs w:val="22"/>
              <w:lang w:eastAsia="pt-BR"/>
            </w:rPr>
          </w:pPr>
          <w:hyperlink w:anchor="_Toc136247455" w:history="1">
            <w:r w:rsidR="00F56432" w:rsidRPr="00140ADD">
              <w:rPr>
                <w:rStyle w:val="Hyperlink"/>
                <w:rFonts w:ascii="Roboto Medium" w:hAnsi="Roboto Medium"/>
              </w:rPr>
              <w:t>12</w:t>
            </w:r>
            <w:r w:rsidR="00F56432">
              <w:rPr>
                <w:rFonts w:asciiTheme="minorHAnsi" w:hAnsiTheme="minorHAnsi" w:cstheme="minorBidi"/>
                <w:b w:val="0"/>
                <w:bCs w:val="0"/>
                <w:caps w:val="0"/>
                <w:sz w:val="22"/>
                <w:szCs w:val="22"/>
                <w:lang w:eastAsia="pt-BR"/>
              </w:rPr>
              <w:tab/>
            </w:r>
            <w:r w:rsidR="00F56432" w:rsidRPr="00140ADD">
              <w:rPr>
                <w:rStyle w:val="Hyperlink"/>
                <w:rFonts w:ascii="Roboto Medium" w:hAnsi="Roboto Medium"/>
              </w:rPr>
              <w:t>E-Mail Corporativo e Internet</w:t>
            </w:r>
            <w:r w:rsidR="00F56432">
              <w:rPr>
                <w:webHidden/>
              </w:rPr>
              <w:tab/>
            </w:r>
            <w:r w:rsidR="00F56432">
              <w:rPr>
                <w:webHidden/>
              </w:rPr>
              <w:fldChar w:fldCharType="begin"/>
            </w:r>
            <w:r w:rsidR="00F56432">
              <w:rPr>
                <w:webHidden/>
              </w:rPr>
              <w:instrText xml:space="preserve"> PAGEREF _Toc136247455 \h </w:instrText>
            </w:r>
            <w:r w:rsidR="00F56432">
              <w:rPr>
                <w:webHidden/>
              </w:rPr>
            </w:r>
            <w:r w:rsidR="00F56432">
              <w:rPr>
                <w:webHidden/>
              </w:rPr>
              <w:fldChar w:fldCharType="separate"/>
            </w:r>
            <w:r w:rsidR="00F56432">
              <w:rPr>
                <w:webHidden/>
              </w:rPr>
              <w:t>10</w:t>
            </w:r>
            <w:r w:rsidR="00F56432">
              <w:rPr>
                <w:webHidden/>
              </w:rPr>
              <w:fldChar w:fldCharType="end"/>
            </w:r>
          </w:hyperlink>
        </w:p>
        <w:p w14:paraId="6424251F" w14:textId="4CF0D6F6" w:rsidR="00F56432" w:rsidRDefault="00E27208">
          <w:pPr>
            <w:pStyle w:val="Sumrio1"/>
            <w:rPr>
              <w:rFonts w:asciiTheme="minorHAnsi" w:hAnsiTheme="minorHAnsi" w:cstheme="minorBidi"/>
              <w:b w:val="0"/>
              <w:bCs w:val="0"/>
              <w:caps w:val="0"/>
              <w:sz w:val="22"/>
              <w:szCs w:val="22"/>
              <w:lang w:eastAsia="pt-BR"/>
            </w:rPr>
          </w:pPr>
          <w:hyperlink w:anchor="_Toc136247456" w:history="1">
            <w:r w:rsidR="00F56432" w:rsidRPr="00140ADD">
              <w:rPr>
                <w:rStyle w:val="Hyperlink"/>
              </w:rPr>
              <w:t>12.1</w:t>
            </w:r>
            <w:r w:rsidR="00F56432">
              <w:rPr>
                <w:rFonts w:asciiTheme="minorHAnsi" w:hAnsiTheme="minorHAnsi" w:cstheme="minorBidi"/>
                <w:b w:val="0"/>
                <w:bCs w:val="0"/>
                <w:caps w:val="0"/>
                <w:sz w:val="22"/>
                <w:szCs w:val="22"/>
                <w:lang w:eastAsia="pt-BR"/>
              </w:rPr>
              <w:tab/>
            </w:r>
            <w:r w:rsidR="00F56432" w:rsidRPr="00140ADD">
              <w:rPr>
                <w:rStyle w:val="Hyperlink"/>
              </w:rPr>
              <w:t>Internet</w:t>
            </w:r>
            <w:r w:rsidR="00F56432">
              <w:rPr>
                <w:webHidden/>
              </w:rPr>
              <w:tab/>
            </w:r>
            <w:r w:rsidR="00F56432">
              <w:rPr>
                <w:webHidden/>
              </w:rPr>
              <w:fldChar w:fldCharType="begin"/>
            </w:r>
            <w:r w:rsidR="00F56432">
              <w:rPr>
                <w:webHidden/>
              </w:rPr>
              <w:instrText xml:space="preserve"> PAGEREF _Toc136247456 \h </w:instrText>
            </w:r>
            <w:r w:rsidR="00F56432">
              <w:rPr>
                <w:webHidden/>
              </w:rPr>
            </w:r>
            <w:r w:rsidR="00F56432">
              <w:rPr>
                <w:webHidden/>
              </w:rPr>
              <w:fldChar w:fldCharType="separate"/>
            </w:r>
            <w:r w:rsidR="00F56432">
              <w:rPr>
                <w:webHidden/>
              </w:rPr>
              <w:t>10</w:t>
            </w:r>
            <w:r w:rsidR="00F56432">
              <w:rPr>
                <w:webHidden/>
              </w:rPr>
              <w:fldChar w:fldCharType="end"/>
            </w:r>
          </w:hyperlink>
        </w:p>
        <w:p w14:paraId="59B10887" w14:textId="66D42A52" w:rsidR="00F56432" w:rsidRDefault="00E27208">
          <w:pPr>
            <w:pStyle w:val="Sumrio1"/>
            <w:rPr>
              <w:rFonts w:asciiTheme="minorHAnsi" w:hAnsiTheme="minorHAnsi" w:cstheme="minorBidi"/>
              <w:b w:val="0"/>
              <w:bCs w:val="0"/>
              <w:caps w:val="0"/>
              <w:sz w:val="22"/>
              <w:szCs w:val="22"/>
              <w:lang w:eastAsia="pt-BR"/>
            </w:rPr>
          </w:pPr>
          <w:hyperlink w:anchor="_Toc136247457" w:history="1">
            <w:r w:rsidR="00F56432" w:rsidRPr="00140ADD">
              <w:rPr>
                <w:rStyle w:val="Hyperlink"/>
              </w:rPr>
              <w:t>12.2</w:t>
            </w:r>
            <w:r w:rsidR="00F56432">
              <w:rPr>
                <w:rFonts w:asciiTheme="minorHAnsi" w:hAnsiTheme="minorHAnsi" w:cstheme="minorBidi"/>
                <w:b w:val="0"/>
                <w:bCs w:val="0"/>
                <w:caps w:val="0"/>
                <w:sz w:val="22"/>
                <w:szCs w:val="22"/>
                <w:lang w:eastAsia="pt-BR"/>
              </w:rPr>
              <w:tab/>
            </w:r>
            <w:r w:rsidR="00F56432" w:rsidRPr="00140ADD">
              <w:rPr>
                <w:rStyle w:val="Hyperlink"/>
              </w:rPr>
              <w:t>E-Mail</w:t>
            </w:r>
            <w:r w:rsidR="00F56432">
              <w:rPr>
                <w:webHidden/>
              </w:rPr>
              <w:tab/>
            </w:r>
            <w:r w:rsidR="00F56432">
              <w:rPr>
                <w:webHidden/>
              </w:rPr>
              <w:fldChar w:fldCharType="begin"/>
            </w:r>
            <w:r w:rsidR="00F56432">
              <w:rPr>
                <w:webHidden/>
              </w:rPr>
              <w:instrText xml:space="preserve"> PAGEREF _Toc136247457 \h </w:instrText>
            </w:r>
            <w:r w:rsidR="00F56432">
              <w:rPr>
                <w:webHidden/>
              </w:rPr>
            </w:r>
            <w:r w:rsidR="00F56432">
              <w:rPr>
                <w:webHidden/>
              </w:rPr>
              <w:fldChar w:fldCharType="separate"/>
            </w:r>
            <w:r w:rsidR="00F56432">
              <w:rPr>
                <w:webHidden/>
              </w:rPr>
              <w:t>11</w:t>
            </w:r>
            <w:r w:rsidR="00F56432">
              <w:rPr>
                <w:webHidden/>
              </w:rPr>
              <w:fldChar w:fldCharType="end"/>
            </w:r>
          </w:hyperlink>
        </w:p>
        <w:p w14:paraId="77A0FCF4" w14:textId="14E2EF9E" w:rsidR="00F56432" w:rsidRDefault="00E27208">
          <w:pPr>
            <w:pStyle w:val="Sumrio1"/>
            <w:rPr>
              <w:rFonts w:asciiTheme="minorHAnsi" w:hAnsiTheme="minorHAnsi" w:cstheme="minorBidi"/>
              <w:b w:val="0"/>
              <w:bCs w:val="0"/>
              <w:caps w:val="0"/>
              <w:sz w:val="22"/>
              <w:szCs w:val="22"/>
              <w:lang w:eastAsia="pt-BR"/>
            </w:rPr>
          </w:pPr>
          <w:hyperlink w:anchor="_Toc136247458" w:history="1">
            <w:r w:rsidR="00F56432" w:rsidRPr="00140ADD">
              <w:rPr>
                <w:rStyle w:val="Hyperlink"/>
              </w:rPr>
              <w:t>12.3</w:t>
            </w:r>
            <w:r w:rsidR="00F56432">
              <w:rPr>
                <w:rFonts w:asciiTheme="minorHAnsi" w:hAnsiTheme="minorHAnsi" w:cstheme="minorBidi"/>
                <w:b w:val="0"/>
                <w:bCs w:val="0"/>
                <w:caps w:val="0"/>
                <w:sz w:val="22"/>
                <w:szCs w:val="22"/>
                <w:lang w:eastAsia="pt-BR"/>
              </w:rPr>
              <w:tab/>
            </w:r>
            <w:r w:rsidR="00F56432" w:rsidRPr="00140ADD">
              <w:rPr>
                <w:rStyle w:val="Hyperlink"/>
              </w:rPr>
              <w:t>Microsoft Teams</w:t>
            </w:r>
            <w:r w:rsidR="00F56432">
              <w:rPr>
                <w:webHidden/>
              </w:rPr>
              <w:tab/>
            </w:r>
            <w:r w:rsidR="00F56432">
              <w:rPr>
                <w:webHidden/>
              </w:rPr>
              <w:fldChar w:fldCharType="begin"/>
            </w:r>
            <w:r w:rsidR="00F56432">
              <w:rPr>
                <w:webHidden/>
              </w:rPr>
              <w:instrText xml:space="preserve"> PAGEREF _Toc136247458 \h </w:instrText>
            </w:r>
            <w:r w:rsidR="00F56432">
              <w:rPr>
                <w:webHidden/>
              </w:rPr>
            </w:r>
            <w:r w:rsidR="00F56432">
              <w:rPr>
                <w:webHidden/>
              </w:rPr>
              <w:fldChar w:fldCharType="separate"/>
            </w:r>
            <w:r w:rsidR="00F56432">
              <w:rPr>
                <w:webHidden/>
              </w:rPr>
              <w:t>11</w:t>
            </w:r>
            <w:r w:rsidR="00F56432">
              <w:rPr>
                <w:webHidden/>
              </w:rPr>
              <w:fldChar w:fldCharType="end"/>
            </w:r>
          </w:hyperlink>
        </w:p>
        <w:p w14:paraId="76151BA4" w14:textId="578D7410" w:rsidR="00F56432" w:rsidRDefault="00E27208">
          <w:pPr>
            <w:pStyle w:val="Sumrio1"/>
            <w:rPr>
              <w:rFonts w:asciiTheme="minorHAnsi" w:hAnsiTheme="minorHAnsi" w:cstheme="minorBidi"/>
              <w:b w:val="0"/>
              <w:bCs w:val="0"/>
              <w:caps w:val="0"/>
              <w:sz w:val="22"/>
              <w:szCs w:val="22"/>
              <w:lang w:eastAsia="pt-BR"/>
            </w:rPr>
          </w:pPr>
          <w:hyperlink w:anchor="_Toc136247459" w:history="1">
            <w:r w:rsidR="00F56432" w:rsidRPr="00140ADD">
              <w:rPr>
                <w:rStyle w:val="Hyperlink"/>
              </w:rPr>
              <w:t>12.4</w:t>
            </w:r>
            <w:r w:rsidR="00F56432">
              <w:rPr>
                <w:rFonts w:asciiTheme="minorHAnsi" w:hAnsiTheme="minorHAnsi" w:cstheme="minorBidi"/>
                <w:b w:val="0"/>
                <w:bCs w:val="0"/>
                <w:caps w:val="0"/>
                <w:sz w:val="22"/>
                <w:szCs w:val="22"/>
                <w:lang w:eastAsia="pt-BR"/>
              </w:rPr>
              <w:tab/>
            </w:r>
            <w:r w:rsidR="00F56432" w:rsidRPr="00140ADD">
              <w:rPr>
                <w:rStyle w:val="Hyperlink"/>
              </w:rPr>
              <w:t>Redes Sociais</w:t>
            </w:r>
            <w:r w:rsidR="00F56432">
              <w:rPr>
                <w:webHidden/>
              </w:rPr>
              <w:tab/>
            </w:r>
            <w:r w:rsidR="00F56432">
              <w:rPr>
                <w:webHidden/>
              </w:rPr>
              <w:fldChar w:fldCharType="begin"/>
            </w:r>
            <w:r w:rsidR="00F56432">
              <w:rPr>
                <w:webHidden/>
              </w:rPr>
              <w:instrText xml:space="preserve"> PAGEREF _Toc136247459 \h </w:instrText>
            </w:r>
            <w:r w:rsidR="00F56432">
              <w:rPr>
                <w:webHidden/>
              </w:rPr>
            </w:r>
            <w:r w:rsidR="00F56432">
              <w:rPr>
                <w:webHidden/>
              </w:rPr>
              <w:fldChar w:fldCharType="separate"/>
            </w:r>
            <w:r w:rsidR="00F56432">
              <w:rPr>
                <w:webHidden/>
              </w:rPr>
              <w:t>11</w:t>
            </w:r>
            <w:r w:rsidR="00F56432">
              <w:rPr>
                <w:webHidden/>
              </w:rPr>
              <w:fldChar w:fldCharType="end"/>
            </w:r>
          </w:hyperlink>
        </w:p>
        <w:p w14:paraId="22D25E49" w14:textId="064B24A2" w:rsidR="00F56432" w:rsidRDefault="00E27208">
          <w:pPr>
            <w:pStyle w:val="Sumrio1"/>
            <w:rPr>
              <w:rFonts w:asciiTheme="minorHAnsi" w:hAnsiTheme="minorHAnsi" w:cstheme="minorBidi"/>
              <w:b w:val="0"/>
              <w:bCs w:val="0"/>
              <w:caps w:val="0"/>
              <w:sz w:val="22"/>
              <w:szCs w:val="22"/>
              <w:lang w:eastAsia="pt-BR"/>
            </w:rPr>
          </w:pPr>
          <w:hyperlink w:anchor="_Toc136247460" w:history="1">
            <w:r w:rsidR="00F56432" w:rsidRPr="00140ADD">
              <w:rPr>
                <w:rStyle w:val="Hyperlink"/>
                <w:rFonts w:ascii="Roboto Medium" w:hAnsi="Roboto Medium"/>
              </w:rPr>
              <w:t>13</w:t>
            </w:r>
            <w:r w:rsidR="00F56432">
              <w:rPr>
                <w:rFonts w:asciiTheme="minorHAnsi" w:hAnsiTheme="minorHAnsi" w:cstheme="minorBidi"/>
                <w:b w:val="0"/>
                <w:bCs w:val="0"/>
                <w:caps w:val="0"/>
                <w:sz w:val="22"/>
                <w:szCs w:val="22"/>
                <w:lang w:eastAsia="pt-BR"/>
              </w:rPr>
              <w:tab/>
            </w:r>
            <w:r w:rsidR="00F56432" w:rsidRPr="00140ADD">
              <w:rPr>
                <w:rStyle w:val="Hyperlink"/>
                <w:rFonts w:ascii="Roboto Medium" w:hAnsi="Roboto Medium"/>
              </w:rPr>
              <w:t>Acesso Físico e Lógico</w:t>
            </w:r>
            <w:r w:rsidR="00F56432">
              <w:rPr>
                <w:webHidden/>
              </w:rPr>
              <w:tab/>
            </w:r>
            <w:r w:rsidR="00F56432">
              <w:rPr>
                <w:webHidden/>
              </w:rPr>
              <w:fldChar w:fldCharType="begin"/>
            </w:r>
            <w:r w:rsidR="00F56432">
              <w:rPr>
                <w:webHidden/>
              </w:rPr>
              <w:instrText xml:space="preserve"> PAGEREF _Toc136247460 \h </w:instrText>
            </w:r>
            <w:r w:rsidR="00F56432">
              <w:rPr>
                <w:webHidden/>
              </w:rPr>
            </w:r>
            <w:r w:rsidR="00F56432">
              <w:rPr>
                <w:webHidden/>
              </w:rPr>
              <w:fldChar w:fldCharType="separate"/>
            </w:r>
            <w:r w:rsidR="00F56432">
              <w:rPr>
                <w:webHidden/>
              </w:rPr>
              <w:t>11</w:t>
            </w:r>
            <w:r w:rsidR="00F56432">
              <w:rPr>
                <w:webHidden/>
              </w:rPr>
              <w:fldChar w:fldCharType="end"/>
            </w:r>
          </w:hyperlink>
        </w:p>
        <w:p w14:paraId="7B77EC29" w14:textId="1B803AB6" w:rsidR="00F56432" w:rsidRDefault="00E27208">
          <w:pPr>
            <w:pStyle w:val="Sumrio1"/>
            <w:rPr>
              <w:rFonts w:asciiTheme="minorHAnsi" w:hAnsiTheme="minorHAnsi" w:cstheme="minorBidi"/>
              <w:b w:val="0"/>
              <w:bCs w:val="0"/>
              <w:caps w:val="0"/>
              <w:sz w:val="22"/>
              <w:szCs w:val="22"/>
              <w:lang w:eastAsia="pt-BR"/>
            </w:rPr>
          </w:pPr>
          <w:hyperlink w:anchor="_Toc136247461" w:history="1">
            <w:r w:rsidR="00F56432" w:rsidRPr="00140ADD">
              <w:rPr>
                <w:rStyle w:val="Hyperlink"/>
              </w:rPr>
              <w:t>13.1</w:t>
            </w:r>
            <w:r w:rsidR="00F56432">
              <w:rPr>
                <w:rFonts w:asciiTheme="minorHAnsi" w:hAnsiTheme="minorHAnsi" w:cstheme="minorBidi"/>
                <w:b w:val="0"/>
                <w:bCs w:val="0"/>
                <w:caps w:val="0"/>
                <w:sz w:val="22"/>
                <w:szCs w:val="22"/>
                <w:lang w:eastAsia="pt-BR"/>
              </w:rPr>
              <w:tab/>
            </w:r>
            <w:r w:rsidR="00F56432" w:rsidRPr="00140ADD">
              <w:rPr>
                <w:rStyle w:val="Hyperlink"/>
              </w:rPr>
              <w:t>Controle de Acesso às Informações</w:t>
            </w:r>
            <w:r w:rsidR="00F56432">
              <w:rPr>
                <w:webHidden/>
              </w:rPr>
              <w:tab/>
            </w:r>
            <w:r w:rsidR="00F56432">
              <w:rPr>
                <w:webHidden/>
              </w:rPr>
              <w:fldChar w:fldCharType="begin"/>
            </w:r>
            <w:r w:rsidR="00F56432">
              <w:rPr>
                <w:webHidden/>
              </w:rPr>
              <w:instrText xml:space="preserve"> PAGEREF _Toc136247461 \h </w:instrText>
            </w:r>
            <w:r w:rsidR="00F56432">
              <w:rPr>
                <w:webHidden/>
              </w:rPr>
            </w:r>
            <w:r w:rsidR="00F56432">
              <w:rPr>
                <w:webHidden/>
              </w:rPr>
              <w:fldChar w:fldCharType="separate"/>
            </w:r>
            <w:r w:rsidR="00F56432">
              <w:rPr>
                <w:webHidden/>
              </w:rPr>
              <w:t>11</w:t>
            </w:r>
            <w:r w:rsidR="00F56432">
              <w:rPr>
                <w:webHidden/>
              </w:rPr>
              <w:fldChar w:fldCharType="end"/>
            </w:r>
          </w:hyperlink>
        </w:p>
        <w:p w14:paraId="42ABD256" w14:textId="513A68B3" w:rsidR="00F56432" w:rsidRDefault="00E27208">
          <w:pPr>
            <w:pStyle w:val="Sumrio1"/>
            <w:rPr>
              <w:rFonts w:asciiTheme="minorHAnsi" w:hAnsiTheme="minorHAnsi" w:cstheme="minorBidi"/>
              <w:b w:val="0"/>
              <w:bCs w:val="0"/>
              <w:caps w:val="0"/>
              <w:sz w:val="22"/>
              <w:szCs w:val="22"/>
              <w:lang w:eastAsia="pt-BR"/>
            </w:rPr>
          </w:pPr>
          <w:hyperlink w:anchor="_Toc136247462" w:history="1">
            <w:r w:rsidR="00F56432" w:rsidRPr="00140ADD">
              <w:rPr>
                <w:rStyle w:val="Hyperlink"/>
              </w:rPr>
              <w:t>13.2</w:t>
            </w:r>
            <w:r w:rsidR="00F56432">
              <w:rPr>
                <w:rFonts w:asciiTheme="minorHAnsi" w:hAnsiTheme="minorHAnsi" w:cstheme="minorBidi"/>
                <w:b w:val="0"/>
                <w:bCs w:val="0"/>
                <w:caps w:val="0"/>
                <w:sz w:val="22"/>
                <w:szCs w:val="22"/>
                <w:lang w:eastAsia="pt-BR"/>
              </w:rPr>
              <w:tab/>
            </w:r>
            <w:r w:rsidR="00F56432" w:rsidRPr="00140ADD">
              <w:rPr>
                <w:rStyle w:val="Hyperlink"/>
              </w:rPr>
              <w:t>Engenharia Social</w:t>
            </w:r>
            <w:r w:rsidR="00F56432">
              <w:rPr>
                <w:webHidden/>
              </w:rPr>
              <w:tab/>
            </w:r>
            <w:r w:rsidR="00F56432">
              <w:rPr>
                <w:webHidden/>
              </w:rPr>
              <w:fldChar w:fldCharType="begin"/>
            </w:r>
            <w:r w:rsidR="00F56432">
              <w:rPr>
                <w:webHidden/>
              </w:rPr>
              <w:instrText xml:space="preserve"> PAGEREF _Toc136247462 \h </w:instrText>
            </w:r>
            <w:r w:rsidR="00F56432">
              <w:rPr>
                <w:webHidden/>
              </w:rPr>
            </w:r>
            <w:r w:rsidR="00F56432">
              <w:rPr>
                <w:webHidden/>
              </w:rPr>
              <w:fldChar w:fldCharType="separate"/>
            </w:r>
            <w:r w:rsidR="00F56432">
              <w:rPr>
                <w:webHidden/>
              </w:rPr>
              <w:t>13</w:t>
            </w:r>
            <w:r w:rsidR="00F56432">
              <w:rPr>
                <w:webHidden/>
              </w:rPr>
              <w:fldChar w:fldCharType="end"/>
            </w:r>
          </w:hyperlink>
        </w:p>
        <w:p w14:paraId="54B10761" w14:textId="4377CA1D" w:rsidR="00F56432" w:rsidRDefault="00E27208">
          <w:pPr>
            <w:pStyle w:val="Sumrio1"/>
            <w:rPr>
              <w:rFonts w:asciiTheme="minorHAnsi" w:hAnsiTheme="minorHAnsi" w:cstheme="minorBidi"/>
              <w:b w:val="0"/>
              <w:bCs w:val="0"/>
              <w:caps w:val="0"/>
              <w:sz w:val="22"/>
              <w:szCs w:val="22"/>
              <w:lang w:eastAsia="pt-BR"/>
            </w:rPr>
          </w:pPr>
          <w:hyperlink w:anchor="_Toc136247463" w:history="1">
            <w:r w:rsidR="00F56432" w:rsidRPr="00140ADD">
              <w:rPr>
                <w:rStyle w:val="Hyperlink"/>
                <w:rFonts w:ascii="Roboto Medium" w:hAnsi="Roboto Medium"/>
              </w:rPr>
              <w:t>14</w:t>
            </w:r>
            <w:r w:rsidR="00F56432">
              <w:rPr>
                <w:rFonts w:asciiTheme="minorHAnsi" w:hAnsiTheme="minorHAnsi" w:cstheme="minorBidi"/>
                <w:b w:val="0"/>
                <w:bCs w:val="0"/>
                <w:caps w:val="0"/>
                <w:sz w:val="22"/>
                <w:szCs w:val="22"/>
                <w:lang w:eastAsia="pt-BR"/>
              </w:rPr>
              <w:tab/>
            </w:r>
            <w:r w:rsidR="00F56432" w:rsidRPr="00140ADD">
              <w:rPr>
                <w:rStyle w:val="Hyperlink"/>
                <w:rFonts w:ascii="Roboto Medium" w:hAnsi="Roboto Medium"/>
              </w:rPr>
              <w:t>Malware</w:t>
            </w:r>
            <w:r w:rsidR="00F56432">
              <w:rPr>
                <w:webHidden/>
              </w:rPr>
              <w:tab/>
            </w:r>
            <w:r w:rsidR="00F56432">
              <w:rPr>
                <w:webHidden/>
              </w:rPr>
              <w:fldChar w:fldCharType="begin"/>
            </w:r>
            <w:r w:rsidR="00F56432">
              <w:rPr>
                <w:webHidden/>
              </w:rPr>
              <w:instrText xml:space="preserve"> PAGEREF _Toc136247463 \h </w:instrText>
            </w:r>
            <w:r w:rsidR="00F56432">
              <w:rPr>
                <w:webHidden/>
              </w:rPr>
            </w:r>
            <w:r w:rsidR="00F56432">
              <w:rPr>
                <w:webHidden/>
              </w:rPr>
              <w:fldChar w:fldCharType="separate"/>
            </w:r>
            <w:r w:rsidR="00F56432">
              <w:rPr>
                <w:webHidden/>
              </w:rPr>
              <w:t>13</w:t>
            </w:r>
            <w:r w:rsidR="00F56432">
              <w:rPr>
                <w:webHidden/>
              </w:rPr>
              <w:fldChar w:fldCharType="end"/>
            </w:r>
          </w:hyperlink>
        </w:p>
        <w:p w14:paraId="267501C9" w14:textId="1E7BDCF8" w:rsidR="00F56432" w:rsidRDefault="00E27208">
          <w:pPr>
            <w:pStyle w:val="Sumrio1"/>
            <w:rPr>
              <w:rFonts w:asciiTheme="minorHAnsi" w:hAnsiTheme="minorHAnsi" w:cstheme="minorBidi"/>
              <w:b w:val="0"/>
              <w:bCs w:val="0"/>
              <w:caps w:val="0"/>
              <w:sz w:val="22"/>
              <w:szCs w:val="22"/>
              <w:lang w:eastAsia="pt-BR"/>
            </w:rPr>
          </w:pPr>
          <w:hyperlink w:anchor="_Toc136247464" w:history="1">
            <w:r w:rsidR="00F56432" w:rsidRPr="00140ADD">
              <w:rPr>
                <w:rStyle w:val="Hyperlink"/>
              </w:rPr>
              <w:t>14.1</w:t>
            </w:r>
            <w:r w:rsidR="00F56432">
              <w:rPr>
                <w:rFonts w:asciiTheme="minorHAnsi" w:hAnsiTheme="minorHAnsi" w:cstheme="minorBidi"/>
                <w:b w:val="0"/>
                <w:bCs w:val="0"/>
                <w:caps w:val="0"/>
                <w:sz w:val="22"/>
                <w:szCs w:val="22"/>
                <w:lang w:eastAsia="pt-BR"/>
              </w:rPr>
              <w:tab/>
            </w:r>
            <w:r w:rsidR="00F56432" w:rsidRPr="00140ADD">
              <w:rPr>
                <w:rStyle w:val="Hyperlink"/>
              </w:rPr>
              <w:t>Servidores e Estações de Trabalho</w:t>
            </w:r>
            <w:r w:rsidR="00F56432">
              <w:rPr>
                <w:webHidden/>
              </w:rPr>
              <w:tab/>
            </w:r>
            <w:r w:rsidR="00F56432">
              <w:rPr>
                <w:webHidden/>
              </w:rPr>
              <w:fldChar w:fldCharType="begin"/>
            </w:r>
            <w:r w:rsidR="00F56432">
              <w:rPr>
                <w:webHidden/>
              </w:rPr>
              <w:instrText xml:space="preserve"> PAGEREF _Toc136247464 \h </w:instrText>
            </w:r>
            <w:r w:rsidR="00F56432">
              <w:rPr>
                <w:webHidden/>
              </w:rPr>
            </w:r>
            <w:r w:rsidR="00F56432">
              <w:rPr>
                <w:webHidden/>
              </w:rPr>
              <w:fldChar w:fldCharType="separate"/>
            </w:r>
            <w:r w:rsidR="00F56432">
              <w:rPr>
                <w:webHidden/>
              </w:rPr>
              <w:t>14</w:t>
            </w:r>
            <w:r w:rsidR="00F56432">
              <w:rPr>
                <w:webHidden/>
              </w:rPr>
              <w:fldChar w:fldCharType="end"/>
            </w:r>
          </w:hyperlink>
        </w:p>
        <w:p w14:paraId="71D244EC" w14:textId="0467BF08" w:rsidR="00F56432" w:rsidRDefault="00E27208">
          <w:pPr>
            <w:pStyle w:val="Sumrio1"/>
            <w:rPr>
              <w:rFonts w:asciiTheme="minorHAnsi" w:hAnsiTheme="minorHAnsi" w:cstheme="minorBidi"/>
              <w:b w:val="0"/>
              <w:bCs w:val="0"/>
              <w:caps w:val="0"/>
              <w:sz w:val="22"/>
              <w:szCs w:val="22"/>
              <w:lang w:eastAsia="pt-BR"/>
            </w:rPr>
          </w:pPr>
          <w:hyperlink w:anchor="_Toc136247465" w:history="1">
            <w:r w:rsidR="00F56432" w:rsidRPr="00140ADD">
              <w:rPr>
                <w:rStyle w:val="Hyperlink"/>
              </w:rPr>
              <w:t>14.2</w:t>
            </w:r>
            <w:r w:rsidR="00F56432">
              <w:rPr>
                <w:rFonts w:asciiTheme="minorHAnsi" w:hAnsiTheme="minorHAnsi" w:cstheme="minorBidi"/>
                <w:b w:val="0"/>
                <w:bCs w:val="0"/>
                <w:caps w:val="0"/>
                <w:sz w:val="22"/>
                <w:szCs w:val="22"/>
                <w:lang w:eastAsia="pt-BR"/>
              </w:rPr>
              <w:tab/>
            </w:r>
            <w:r w:rsidR="00F56432" w:rsidRPr="00140ADD">
              <w:rPr>
                <w:rStyle w:val="Hyperlink"/>
              </w:rPr>
              <w:t>Suspeita de Contaminação</w:t>
            </w:r>
            <w:r w:rsidR="00F56432">
              <w:rPr>
                <w:webHidden/>
              </w:rPr>
              <w:tab/>
            </w:r>
            <w:r w:rsidR="00F56432">
              <w:rPr>
                <w:webHidden/>
              </w:rPr>
              <w:fldChar w:fldCharType="begin"/>
            </w:r>
            <w:r w:rsidR="00F56432">
              <w:rPr>
                <w:webHidden/>
              </w:rPr>
              <w:instrText xml:space="preserve"> PAGEREF _Toc136247465 \h </w:instrText>
            </w:r>
            <w:r w:rsidR="00F56432">
              <w:rPr>
                <w:webHidden/>
              </w:rPr>
            </w:r>
            <w:r w:rsidR="00F56432">
              <w:rPr>
                <w:webHidden/>
              </w:rPr>
              <w:fldChar w:fldCharType="separate"/>
            </w:r>
            <w:r w:rsidR="00F56432">
              <w:rPr>
                <w:webHidden/>
              </w:rPr>
              <w:t>14</w:t>
            </w:r>
            <w:r w:rsidR="00F56432">
              <w:rPr>
                <w:webHidden/>
              </w:rPr>
              <w:fldChar w:fldCharType="end"/>
            </w:r>
          </w:hyperlink>
        </w:p>
        <w:p w14:paraId="2AAB07D3" w14:textId="19BDEA6A" w:rsidR="00F56432" w:rsidRDefault="00E27208">
          <w:pPr>
            <w:pStyle w:val="Sumrio1"/>
            <w:rPr>
              <w:rFonts w:asciiTheme="minorHAnsi" w:hAnsiTheme="minorHAnsi" w:cstheme="minorBidi"/>
              <w:b w:val="0"/>
              <w:bCs w:val="0"/>
              <w:caps w:val="0"/>
              <w:sz w:val="22"/>
              <w:szCs w:val="22"/>
              <w:lang w:eastAsia="pt-BR"/>
            </w:rPr>
          </w:pPr>
          <w:hyperlink w:anchor="_Toc136247466" w:history="1">
            <w:r w:rsidR="00F56432" w:rsidRPr="00140ADD">
              <w:rPr>
                <w:rStyle w:val="Hyperlink"/>
              </w:rPr>
              <w:t>14.3</w:t>
            </w:r>
            <w:r w:rsidR="00F56432">
              <w:rPr>
                <w:rFonts w:asciiTheme="minorHAnsi" w:hAnsiTheme="minorHAnsi" w:cstheme="minorBidi"/>
                <w:b w:val="0"/>
                <w:bCs w:val="0"/>
                <w:caps w:val="0"/>
                <w:sz w:val="22"/>
                <w:szCs w:val="22"/>
                <w:lang w:eastAsia="pt-BR"/>
              </w:rPr>
              <w:tab/>
            </w:r>
            <w:r w:rsidR="00F56432" w:rsidRPr="00140ADD">
              <w:rPr>
                <w:rStyle w:val="Hyperlink"/>
              </w:rPr>
              <w:t>Software de Fonte Duvidosa</w:t>
            </w:r>
            <w:r w:rsidR="00F56432">
              <w:rPr>
                <w:webHidden/>
              </w:rPr>
              <w:tab/>
            </w:r>
            <w:r w:rsidR="00F56432">
              <w:rPr>
                <w:webHidden/>
              </w:rPr>
              <w:fldChar w:fldCharType="begin"/>
            </w:r>
            <w:r w:rsidR="00F56432">
              <w:rPr>
                <w:webHidden/>
              </w:rPr>
              <w:instrText xml:space="preserve"> PAGEREF _Toc136247466 \h </w:instrText>
            </w:r>
            <w:r w:rsidR="00F56432">
              <w:rPr>
                <w:webHidden/>
              </w:rPr>
            </w:r>
            <w:r w:rsidR="00F56432">
              <w:rPr>
                <w:webHidden/>
              </w:rPr>
              <w:fldChar w:fldCharType="separate"/>
            </w:r>
            <w:r w:rsidR="00F56432">
              <w:rPr>
                <w:webHidden/>
              </w:rPr>
              <w:t>14</w:t>
            </w:r>
            <w:r w:rsidR="00F56432">
              <w:rPr>
                <w:webHidden/>
              </w:rPr>
              <w:fldChar w:fldCharType="end"/>
            </w:r>
          </w:hyperlink>
        </w:p>
        <w:p w14:paraId="7E57E751" w14:textId="2301D7A3" w:rsidR="00F56432" w:rsidRDefault="00E27208">
          <w:pPr>
            <w:pStyle w:val="Sumrio1"/>
            <w:rPr>
              <w:rFonts w:asciiTheme="minorHAnsi" w:hAnsiTheme="minorHAnsi" w:cstheme="minorBidi"/>
              <w:b w:val="0"/>
              <w:bCs w:val="0"/>
              <w:caps w:val="0"/>
              <w:sz w:val="22"/>
              <w:szCs w:val="22"/>
              <w:lang w:eastAsia="pt-BR"/>
            </w:rPr>
          </w:pPr>
          <w:hyperlink w:anchor="_Toc136247467" w:history="1">
            <w:r w:rsidR="00F56432" w:rsidRPr="00140ADD">
              <w:rPr>
                <w:rStyle w:val="Hyperlink"/>
                <w:rFonts w:ascii="Roboto Medium" w:hAnsi="Roboto Medium"/>
              </w:rPr>
              <w:t>15</w:t>
            </w:r>
            <w:r w:rsidR="00F56432">
              <w:rPr>
                <w:rFonts w:asciiTheme="minorHAnsi" w:hAnsiTheme="minorHAnsi" w:cstheme="minorBidi"/>
                <w:b w:val="0"/>
                <w:bCs w:val="0"/>
                <w:caps w:val="0"/>
                <w:sz w:val="22"/>
                <w:szCs w:val="22"/>
                <w:lang w:eastAsia="pt-BR"/>
              </w:rPr>
              <w:tab/>
            </w:r>
            <w:r w:rsidR="00F56432" w:rsidRPr="00140ADD">
              <w:rPr>
                <w:rStyle w:val="Hyperlink"/>
                <w:rFonts w:ascii="Roboto Medium" w:hAnsi="Roboto Medium"/>
              </w:rPr>
              <w:t>Backup</w:t>
            </w:r>
            <w:r w:rsidR="00F56432">
              <w:rPr>
                <w:webHidden/>
              </w:rPr>
              <w:tab/>
            </w:r>
            <w:r w:rsidR="00F56432">
              <w:rPr>
                <w:webHidden/>
              </w:rPr>
              <w:fldChar w:fldCharType="begin"/>
            </w:r>
            <w:r w:rsidR="00F56432">
              <w:rPr>
                <w:webHidden/>
              </w:rPr>
              <w:instrText xml:space="preserve"> PAGEREF _Toc136247467 \h </w:instrText>
            </w:r>
            <w:r w:rsidR="00F56432">
              <w:rPr>
                <w:webHidden/>
              </w:rPr>
            </w:r>
            <w:r w:rsidR="00F56432">
              <w:rPr>
                <w:webHidden/>
              </w:rPr>
              <w:fldChar w:fldCharType="separate"/>
            </w:r>
            <w:r w:rsidR="00F56432">
              <w:rPr>
                <w:webHidden/>
              </w:rPr>
              <w:t>15</w:t>
            </w:r>
            <w:r w:rsidR="00F56432">
              <w:rPr>
                <w:webHidden/>
              </w:rPr>
              <w:fldChar w:fldCharType="end"/>
            </w:r>
          </w:hyperlink>
        </w:p>
        <w:p w14:paraId="0D51FB13" w14:textId="60CEC88A" w:rsidR="00F56432" w:rsidRDefault="00E27208">
          <w:pPr>
            <w:pStyle w:val="Sumrio1"/>
            <w:rPr>
              <w:rFonts w:asciiTheme="minorHAnsi" w:hAnsiTheme="minorHAnsi" w:cstheme="minorBidi"/>
              <w:b w:val="0"/>
              <w:bCs w:val="0"/>
              <w:caps w:val="0"/>
              <w:sz w:val="22"/>
              <w:szCs w:val="22"/>
              <w:lang w:eastAsia="pt-BR"/>
            </w:rPr>
          </w:pPr>
          <w:hyperlink w:anchor="_Toc136247468" w:history="1">
            <w:r w:rsidR="00F56432" w:rsidRPr="00140ADD">
              <w:rPr>
                <w:rStyle w:val="Hyperlink"/>
                <w:rFonts w:ascii="Roboto Medium" w:hAnsi="Roboto Medium"/>
              </w:rPr>
              <w:t>16</w:t>
            </w:r>
            <w:r w:rsidR="00F56432">
              <w:rPr>
                <w:rFonts w:asciiTheme="minorHAnsi" w:hAnsiTheme="minorHAnsi" w:cstheme="minorBidi"/>
                <w:b w:val="0"/>
                <w:bCs w:val="0"/>
                <w:caps w:val="0"/>
                <w:sz w:val="22"/>
                <w:szCs w:val="22"/>
                <w:lang w:eastAsia="pt-BR"/>
              </w:rPr>
              <w:tab/>
            </w:r>
            <w:r w:rsidR="00F56432" w:rsidRPr="00140ADD">
              <w:rPr>
                <w:rStyle w:val="Hyperlink"/>
                <w:rFonts w:ascii="Roboto Medium" w:hAnsi="Roboto Medium"/>
              </w:rPr>
              <w:t>Criptografia</w:t>
            </w:r>
            <w:r w:rsidR="00F56432">
              <w:rPr>
                <w:webHidden/>
              </w:rPr>
              <w:tab/>
            </w:r>
            <w:r w:rsidR="00F56432">
              <w:rPr>
                <w:webHidden/>
              </w:rPr>
              <w:fldChar w:fldCharType="begin"/>
            </w:r>
            <w:r w:rsidR="00F56432">
              <w:rPr>
                <w:webHidden/>
              </w:rPr>
              <w:instrText xml:space="preserve"> PAGEREF _Toc136247468 \h </w:instrText>
            </w:r>
            <w:r w:rsidR="00F56432">
              <w:rPr>
                <w:webHidden/>
              </w:rPr>
            </w:r>
            <w:r w:rsidR="00F56432">
              <w:rPr>
                <w:webHidden/>
              </w:rPr>
              <w:fldChar w:fldCharType="separate"/>
            </w:r>
            <w:r w:rsidR="00F56432">
              <w:rPr>
                <w:webHidden/>
              </w:rPr>
              <w:t>15</w:t>
            </w:r>
            <w:r w:rsidR="00F56432">
              <w:rPr>
                <w:webHidden/>
              </w:rPr>
              <w:fldChar w:fldCharType="end"/>
            </w:r>
          </w:hyperlink>
        </w:p>
        <w:p w14:paraId="1D19CA11" w14:textId="0C27FB2D" w:rsidR="00F56432" w:rsidRDefault="00E27208">
          <w:pPr>
            <w:pStyle w:val="Sumrio1"/>
            <w:rPr>
              <w:rFonts w:asciiTheme="minorHAnsi" w:hAnsiTheme="minorHAnsi" w:cstheme="minorBidi"/>
              <w:b w:val="0"/>
              <w:bCs w:val="0"/>
              <w:caps w:val="0"/>
              <w:sz w:val="22"/>
              <w:szCs w:val="22"/>
              <w:lang w:eastAsia="pt-BR"/>
            </w:rPr>
          </w:pPr>
          <w:hyperlink w:anchor="_Toc136247469" w:history="1">
            <w:r w:rsidR="00F56432" w:rsidRPr="00140ADD">
              <w:rPr>
                <w:rStyle w:val="Hyperlink"/>
                <w:rFonts w:ascii="Roboto Medium" w:hAnsi="Roboto Medium"/>
              </w:rPr>
              <w:t>17</w:t>
            </w:r>
            <w:r w:rsidR="00F56432">
              <w:rPr>
                <w:rFonts w:asciiTheme="minorHAnsi" w:hAnsiTheme="minorHAnsi" w:cstheme="minorBidi"/>
                <w:b w:val="0"/>
                <w:bCs w:val="0"/>
                <w:caps w:val="0"/>
                <w:sz w:val="22"/>
                <w:szCs w:val="22"/>
                <w:lang w:eastAsia="pt-BR"/>
              </w:rPr>
              <w:tab/>
            </w:r>
            <w:r w:rsidR="00F56432" w:rsidRPr="00140ADD">
              <w:rPr>
                <w:rStyle w:val="Hyperlink"/>
                <w:rFonts w:ascii="Roboto Medium" w:hAnsi="Roboto Medium"/>
              </w:rPr>
              <w:t>Aquisição e Desenvolvimento de Sistemas</w:t>
            </w:r>
            <w:r w:rsidR="00F56432">
              <w:rPr>
                <w:webHidden/>
              </w:rPr>
              <w:tab/>
            </w:r>
            <w:r w:rsidR="00F56432">
              <w:rPr>
                <w:webHidden/>
              </w:rPr>
              <w:fldChar w:fldCharType="begin"/>
            </w:r>
            <w:r w:rsidR="00F56432">
              <w:rPr>
                <w:webHidden/>
              </w:rPr>
              <w:instrText xml:space="preserve"> PAGEREF _Toc136247469 \h </w:instrText>
            </w:r>
            <w:r w:rsidR="00F56432">
              <w:rPr>
                <w:webHidden/>
              </w:rPr>
            </w:r>
            <w:r w:rsidR="00F56432">
              <w:rPr>
                <w:webHidden/>
              </w:rPr>
              <w:fldChar w:fldCharType="separate"/>
            </w:r>
            <w:r w:rsidR="00F56432">
              <w:rPr>
                <w:webHidden/>
              </w:rPr>
              <w:t>16</w:t>
            </w:r>
            <w:r w:rsidR="00F56432">
              <w:rPr>
                <w:webHidden/>
              </w:rPr>
              <w:fldChar w:fldCharType="end"/>
            </w:r>
          </w:hyperlink>
        </w:p>
        <w:p w14:paraId="0169B091" w14:textId="27005806" w:rsidR="00F56432" w:rsidRDefault="00E27208">
          <w:pPr>
            <w:pStyle w:val="Sumrio1"/>
            <w:rPr>
              <w:rFonts w:asciiTheme="minorHAnsi" w:hAnsiTheme="minorHAnsi" w:cstheme="minorBidi"/>
              <w:b w:val="0"/>
              <w:bCs w:val="0"/>
              <w:caps w:val="0"/>
              <w:sz w:val="22"/>
              <w:szCs w:val="22"/>
              <w:lang w:eastAsia="pt-BR"/>
            </w:rPr>
          </w:pPr>
          <w:hyperlink w:anchor="_Toc136247470" w:history="1">
            <w:r w:rsidR="00F56432" w:rsidRPr="00140ADD">
              <w:rPr>
                <w:rStyle w:val="Hyperlink"/>
                <w:rFonts w:ascii="Roboto Medium" w:hAnsi="Roboto Medium"/>
              </w:rPr>
              <w:t>18</w:t>
            </w:r>
            <w:r w:rsidR="00F56432">
              <w:rPr>
                <w:rFonts w:asciiTheme="minorHAnsi" w:hAnsiTheme="minorHAnsi" w:cstheme="minorBidi"/>
                <w:b w:val="0"/>
                <w:bCs w:val="0"/>
                <w:caps w:val="0"/>
                <w:sz w:val="22"/>
                <w:szCs w:val="22"/>
                <w:lang w:eastAsia="pt-BR"/>
              </w:rPr>
              <w:tab/>
            </w:r>
            <w:r w:rsidR="00F56432" w:rsidRPr="00140ADD">
              <w:rPr>
                <w:rStyle w:val="Hyperlink"/>
                <w:rFonts w:ascii="Roboto Medium" w:hAnsi="Roboto Medium"/>
              </w:rPr>
              <w:t>Gerenciamento de Fornecedores de Serviço e Terceiros</w:t>
            </w:r>
            <w:r w:rsidR="00F56432">
              <w:rPr>
                <w:webHidden/>
              </w:rPr>
              <w:tab/>
            </w:r>
            <w:r w:rsidR="00F56432">
              <w:rPr>
                <w:webHidden/>
              </w:rPr>
              <w:fldChar w:fldCharType="begin"/>
            </w:r>
            <w:r w:rsidR="00F56432">
              <w:rPr>
                <w:webHidden/>
              </w:rPr>
              <w:instrText xml:space="preserve"> PAGEREF _Toc136247470 \h </w:instrText>
            </w:r>
            <w:r w:rsidR="00F56432">
              <w:rPr>
                <w:webHidden/>
              </w:rPr>
            </w:r>
            <w:r w:rsidR="00F56432">
              <w:rPr>
                <w:webHidden/>
              </w:rPr>
              <w:fldChar w:fldCharType="separate"/>
            </w:r>
            <w:r w:rsidR="00F56432">
              <w:rPr>
                <w:webHidden/>
              </w:rPr>
              <w:t>16</w:t>
            </w:r>
            <w:r w:rsidR="00F56432">
              <w:rPr>
                <w:webHidden/>
              </w:rPr>
              <w:fldChar w:fldCharType="end"/>
            </w:r>
          </w:hyperlink>
        </w:p>
        <w:p w14:paraId="4EA75B9A" w14:textId="55AE4FBF" w:rsidR="00F56432" w:rsidRDefault="00E27208">
          <w:pPr>
            <w:pStyle w:val="Sumrio1"/>
            <w:rPr>
              <w:rFonts w:asciiTheme="minorHAnsi" w:hAnsiTheme="minorHAnsi" w:cstheme="minorBidi"/>
              <w:b w:val="0"/>
              <w:bCs w:val="0"/>
              <w:caps w:val="0"/>
              <w:sz w:val="22"/>
              <w:szCs w:val="22"/>
              <w:lang w:eastAsia="pt-BR"/>
            </w:rPr>
          </w:pPr>
          <w:hyperlink w:anchor="_Toc136247471" w:history="1">
            <w:r w:rsidR="00F56432" w:rsidRPr="00140ADD">
              <w:rPr>
                <w:rStyle w:val="Hyperlink"/>
                <w:rFonts w:ascii="Roboto Medium" w:hAnsi="Roboto Medium"/>
              </w:rPr>
              <w:t>19</w:t>
            </w:r>
            <w:r w:rsidR="00F56432">
              <w:rPr>
                <w:rFonts w:asciiTheme="minorHAnsi" w:hAnsiTheme="minorHAnsi" w:cstheme="minorBidi"/>
                <w:b w:val="0"/>
                <w:bCs w:val="0"/>
                <w:caps w:val="0"/>
                <w:sz w:val="22"/>
                <w:szCs w:val="22"/>
                <w:lang w:eastAsia="pt-BR"/>
              </w:rPr>
              <w:tab/>
            </w:r>
            <w:r w:rsidR="00F56432" w:rsidRPr="00140ADD">
              <w:rPr>
                <w:rStyle w:val="Hyperlink"/>
                <w:rFonts w:ascii="Roboto Medium" w:hAnsi="Roboto Medium"/>
              </w:rPr>
              <w:t>Gerenciamento de Incidentes de Segurança da Informação</w:t>
            </w:r>
            <w:r w:rsidR="00F56432">
              <w:rPr>
                <w:webHidden/>
              </w:rPr>
              <w:tab/>
            </w:r>
            <w:r w:rsidR="00F56432">
              <w:rPr>
                <w:webHidden/>
              </w:rPr>
              <w:fldChar w:fldCharType="begin"/>
            </w:r>
            <w:r w:rsidR="00F56432">
              <w:rPr>
                <w:webHidden/>
              </w:rPr>
              <w:instrText xml:space="preserve"> PAGEREF _Toc136247471 \h </w:instrText>
            </w:r>
            <w:r w:rsidR="00F56432">
              <w:rPr>
                <w:webHidden/>
              </w:rPr>
            </w:r>
            <w:r w:rsidR="00F56432">
              <w:rPr>
                <w:webHidden/>
              </w:rPr>
              <w:fldChar w:fldCharType="separate"/>
            </w:r>
            <w:r w:rsidR="00F56432">
              <w:rPr>
                <w:webHidden/>
              </w:rPr>
              <w:t>16</w:t>
            </w:r>
            <w:r w:rsidR="00F56432">
              <w:rPr>
                <w:webHidden/>
              </w:rPr>
              <w:fldChar w:fldCharType="end"/>
            </w:r>
          </w:hyperlink>
        </w:p>
        <w:p w14:paraId="0572143E" w14:textId="1D3A5798" w:rsidR="00F56432" w:rsidRDefault="00E27208">
          <w:pPr>
            <w:pStyle w:val="Sumrio1"/>
            <w:rPr>
              <w:rFonts w:asciiTheme="minorHAnsi" w:hAnsiTheme="minorHAnsi" w:cstheme="minorBidi"/>
              <w:b w:val="0"/>
              <w:bCs w:val="0"/>
              <w:caps w:val="0"/>
              <w:sz w:val="22"/>
              <w:szCs w:val="22"/>
              <w:lang w:eastAsia="pt-BR"/>
            </w:rPr>
          </w:pPr>
          <w:hyperlink w:anchor="_Toc136247472" w:history="1">
            <w:r w:rsidR="00F56432" w:rsidRPr="00140ADD">
              <w:rPr>
                <w:rStyle w:val="Hyperlink"/>
                <w:rFonts w:ascii="Roboto Medium" w:hAnsi="Roboto Medium"/>
              </w:rPr>
              <w:t>20</w:t>
            </w:r>
            <w:r w:rsidR="00F56432">
              <w:rPr>
                <w:rFonts w:asciiTheme="minorHAnsi" w:hAnsiTheme="minorHAnsi" w:cstheme="minorBidi"/>
                <w:b w:val="0"/>
                <w:bCs w:val="0"/>
                <w:caps w:val="0"/>
                <w:sz w:val="22"/>
                <w:szCs w:val="22"/>
                <w:lang w:eastAsia="pt-BR"/>
              </w:rPr>
              <w:tab/>
            </w:r>
            <w:r w:rsidR="00F56432" w:rsidRPr="00140ADD">
              <w:rPr>
                <w:rStyle w:val="Hyperlink"/>
                <w:rFonts w:ascii="Roboto Medium" w:hAnsi="Roboto Medium"/>
              </w:rPr>
              <w:t>Classificação da Informação</w:t>
            </w:r>
            <w:r w:rsidR="00F56432">
              <w:rPr>
                <w:webHidden/>
              </w:rPr>
              <w:tab/>
            </w:r>
            <w:r w:rsidR="00F56432">
              <w:rPr>
                <w:webHidden/>
              </w:rPr>
              <w:fldChar w:fldCharType="begin"/>
            </w:r>
            <w:r w:rsidR="00F56432">
              <w:rPr>
                <w:webHidden/>
              </w:rPr>
              <w:instrText xml:space="preserve"> PAGEREF _Toc136247472 \h </w:instrText>
            </w:r>
            <w:r w:rsidR="00F56432">
              <w:rPr>
                <w:webHidden/>
              </w:rPr>
            </w:r>
            <w:r w:rsidR="00F56432">
              <w:rPr>
                <w:webHidden/>
              </w:rPr>
              <w:fldChar w:fldCharType="separate"/>
            </w:r>
            <w:r w:rsidR="00F56432">
              <w:rPr>
                <w:webHidden/>
              </w:rPr>
              <w:t>17</w:t>
            </w:r>
            <w:r w:rsidR="00F56432">
              <w:rPr>
                <w:webHidden/>
              </w:rPr>
              <w:fldChar w:fldCharType="end"/>
            </w:r>
          </w:hyperlink>
        </w:p>
        <w:p w14:paraId="047F3FAE" w14:textId="56B0F9FF" w:rsidR="00F56432" w:rsidRDefault="00E27208">
          <w:pPr>
            <w:pStyle w:val="Sumrio1"/>
            <w:rPr>
              <w:rFonts w:asciiTheme="minorHAnsi" w:hAnsiTheme="minorHAnsi" w:cstheme="minorBidi"/>
              <w:b w:val="0"/>
              <w:bCs w:val="0"/>
              <w:caps w:val="0"/>
              <w:sz w:val="22"/>
              <w:szCs w:val="22"/>
              <w:lang w:eastAsia="pt-BR"/>
            </w:rPr>
          </w:pPr>
          <w:hyperlink w:anchor="_Toc136247473" w:history="1">
            <w:r w:rsidR="00F56432" w:rsidRPr="00140ADD">
              <w:rPr>
                <w:rStyle w:val="Hyperlink"/>
              </w:rPr>
              <w:t>20.1</w:t>
            </w:r>
            <w:r w:rsidR="00F56432">
              <w:rPr>
                <w:rFonts w:asciiTheme="minorHAnsi" w:hAnsiTheme="minorHAnsi" w:cstheme="minorBidi"/>
                <w:b w:val="0"/>
                <w:bCs w:val="0"/>
                <w:caps w:val="0"/>
                <w:sz w:val="22"/>
                <w:szCs w:val="22"/>
                <w:lang w:eastAsia="pt-BR"/>
              </w:rPr>
              <w:tab/>
            </w:r>
            <w:r w:rsidR="00F56432" w:rsidRPr="00140ADD">
              <w:rPr>
                <w:rStyle w:val="Hyperlink"/>
              </w:rPr>
              <w:t>Diretrizes de Classificação</w:t>
            </w:r>
            <w:r w:rsidR="00F56432">
              <w:rPr>
                <w:webHidden/>
              </w:rPr>
              <w:tab/>
            </w:r>
            <w:r w:rsidR="00F56432">
              <w:rPr>
                <w:webHidden/>
              </w:rPr>
              <w:fldChar w:fldCharType="begin"/>
            </w:r>
            <w:r w:rsidR="00F56432">
              <w:rPr>
                <w:webHidden/>
              </w:rPr>
              <w:instrText xml:space="preserve"> PAGEREF _Toc136247473 \h </w:instrText>
            </w:r>
            <w:r w:rsidR="00F56432">
              <w:rPr>
                <w:webHidden/>
              </w:rPr>
            </w:r>
            <w:r w:rsidR="00F56432">
              <w:rPr>
                <w:webHidden/>
              </w:rPr>
              <w:fldChar w:fldCharType="separate"/>
            </w:r>
            <w:r w:rsidR="00F56432">
              <w:rPr>
                <w:webHidden/>
              </w:rPr>
              <w:t>17</w:t>
            </w:r>
            <w:r w:rsidR="00F56432">
              <w:rPr>
                <w:webHidden/>
              </w:rPr>
              <w:fldChar w:fldCharType="end"/>
            </w:r>
          </w:hyperlink>
        </w:p>
        <w:p w14:paraId="20BAAFAF" w14:textId="468F1443" w:rsidR="00F56432" w:rsidRDefault="00E27208">
          <w:pPr>
            <w:pStyle w:val="Sumrio1"/>
            <w:rPr>
              <w:rFonts w:asciiTheme="minorHAnsi" w:hAnsiTheme="minorHAnsi" w:cstheme="minorBidi"/>
              <w:b w:val="0"/>
              <w:bCs w:val="0"/>
              <w:caps w:val="0"/>
              <w:sz w:val="22"/>
              <w:szCs w:val="22"/>
              <w:lang w:eastAsia="pt-BR"/>
            </w:rPr>
          </w:pPr>
          <w:hyperlink w:anchor="_Toc136247474" w:history="1">
            <w:r w:rsidR="00F56432" w:rsidRPr="00140ADD">
              <w:rPr>
                <w:rStyle w:val="Hyperlink"/>
              </w:rPr>
              <w:t>20.2</w:t>
            </w:r>
            <w:r w:rsidR="00F56432">
              <w:rPr>
                <w:rFonts w:asciiTheme="minorHAnsi" w:hAnsiTheme="minorHAnsi" w:cstheme="minorBidi"/>
                <w:b w:val="0"/>
                <w:bCs w:val="0"/>
                <w:caps w:val="0"/>
                <w:sz w:val="22"/>
                <w:szCs w:val="22"/>
                <w:lang w:eastAsia="pt-BR"/>
              </w:rPr>
              <w:tab/>
            </w:r>
            <w:r w:rsidR="00F56432" w:rsidRPr="00140ADD">
              <w:rPr>
                <w:rStyle w:val="Hyperlink"/>
              </w:rPr>
              <w:t>Rotulagem</w:t>
            </w:r>
            <w:r w:rsidR="00F56432">
              <w:rPr>
                <w:webHidden/>
              </w:rPr>
              <w:tab/>
            </w:r>
            <w:r w:rsidR="00F56432">
              <w:rPr>
                <w:webHidden/>
              </w:rPr>
              <w:fldChar w:fldCharType="begin"/>
            </w:r>
            <w:r w:rsidR="00F56432">
              <w:rPr>
                <w:webHidden/>
              </w:rPr>
              <w:instrText xml:space="preserve"> PAGEREF _Toc136247474 \h </w:instrText>
            </w:r>
            <w:r w:rsidR="00F56432">
              <w:rPr>
                <w:webHidden/>
              </w:rPr>
            </w:r>
            <w:r w:rsidR="00F56432">
              <w:rPr>
                <w:webHidden/>
              </w:rPr>
              <w:fldChar w:fldCharType="separate"/>
            </w:r>
            <w:r w:rsidR="00F56432">
              <w:rPr>
                <w:webHidden/>
              </w:rPr>
              <w:t>19</w:t>
            </w:r>
            <w:r w:rsidR="00F56432">
              <w:rPr>
                <w:webHidden/>
              </w:rPr>
              <w:fldChar w:fldCharType="end"/>
            </w:r>
          </w:hyperlink>
        </w:p>
        <w:p w14:paraId="34F28C44" w14:textId="107E1A60" w:rsidR="00F56432" w:rsidRDefault="00E27208">
          <w:pPr>
            <w:pStyle w:val="Sumrio1"/>
            <w:rPr>
              <w:rFonts w:asciiTheme="minorHAnsi" w:hAnsiTheme="minorHAnsi" w:cstheme="minorBidi"/>
              <w:b w:val="0"/>
              <w:bCs w:val="0"/>
              <w:caps w:val="0"/>
              <w:sz w:val="22"/>
              <w:szCs w:val="22"/>
              <w:lang w:eastAsia="pt-BR"/>
            </w:rPr>
          </w:pPr>
          <w:hyperlink w:anchor="_Toc136247475" w:history="1">
            <w:r w:rsidR="00F56432" w:rsidRPr="00140ADD">
              <w:rPr>
                <w:rStyle w:val="Hyperlink"/>
              </w:rPr>
              <w:t>20.3</w:t>
            </w:r>
            <w:r w:rsidR="00F56432">
              <w:rPr>
                <w:rFonts w:asciiTheme="minorHAnsi" w:hAnsiTheme="minorHAnsi" w:cstheme="minorBidi"/>
                <w:b w:val="0"/>
                <w:bCs w:val="0"/>
                <w:caps w:val="0"/>
                <w:sz w:val="22"/>
                <w:szCs w:val="22"/>
                <w:lang w:eastAsia="pt-BR"/>
              </w:rPr>
              <w:tab/>
            </w:r>
            <w:r w:rsidR="00F56432" w:rsidRPr="00140ADD">
              <w:rPr>
                <w:rStyle w:val="Hyperlink"/>
              </w:rPr>
              <w:t>Reclassificação</w:t>
            </w:r>
            <w:r w:rsidR="00F56432">
              <w:rPr>
                <w:webHidden/>
              </w:rPr>
              <w:tab/>
            </w:r>
            <w:r w:rsidR="00F56432">
              <w:rPr>
                <w:webHidden/>
              </w:rPr>
              <w:fldChar w:fldCharType="begin"/>
            </w:r>
            <w:r w:rsidR="00F56432">
              <w:rPr>
                <w:webHidden/>
              </w:rPr>
              <w:instrText xml:space="preserve"> PAGEREF _Toc136247475 \h </w:instrText>
            </w:r>
            <w:r w:rsidR="00F56432">
              <w:rPr>
                <w:webHidden/>
              </w:rPr>
            </w:r>
            <w:r w:rsidR="00F56432">
              <w:rPr>
                <w:webHidden/>
              </w:rPr>
              <w:fldChar w:fldCharType="separate"/>
            </w:r>
            <w:r w:rsidR="00F56432">
              <w:rPr>
                <w:webHidden/>
              </w:rPr>
              <w:t>20</w:t>
            </w:r>
            <w:r w:rsidR="00F56432">
              <w:rPr>
                <w:webHidden/>
              </w:rPr>
              <w:fldChar w:fldCharType="end"/>
            </w:r>
          </w:hyperlink>
        </w:p>
        <w:p w14:paraId="57FBCF50" w14:textId="3049F316" w:rsidR="00F56432" w:rsidRDefault="00E27208">
          <w:pPr>
            <w:pStyle w:val="Sumrio1"/>
            <w:rPr>
              <w:rFonts w:asciiTheme="minorHAnsi" w:hAnsiTheme="minorHAnsi" w:cstheme="minorBidi"/>
              <w:b w:val="0"/>
              <w:bCs w:val="0"/>
              <w:caps w:val="0"/>
              <w:sz w:val="22"/>
              <w:szCs w:val="22"/>
              <w:lang w:eastAsia="pt-BR"/>
            </w:rPr>
          </w:pPr>
          <w:hyperlink w:anchor="_Toc136247476" w:history="1">
            <w:r w:rsidR="00F56432" w:rsidRPr="00140ADD">
              <w:rPr>
                <w:rStyle w:val="Hyperlink"/>
              </w:rPr>
              <w:t>20.4</w:t>
            </w:r>
            <w:r w:rsidR="00F56432">
              <w:rPr>
                <w:rFonts w:asciiTheme="minorHAnsi" w:hAnsiTheme="minorHAnsi" w:cstheme="minorBidi"/>
                <w:b w:val="0"/>
                <w:bCs w:val="0"/>
                <w:caps w:val="0"/>
                <w:sz w:val="22"/>
                <w:szCs w:val="22"/>
                <w:lang w:eastAsia="pt-BR"/>
              </w:rPr>
              <w:tab/>
            </w:r>
            <w:r w:rsidR="00F56432" w:rsidRPr="00140ADD">
              <w:rPr>
                <w:rStyle w:val="Hyperlink"/>
              </w:rPr>
              <w:t>Ciclo de vida da informação</w:t>
            </w:r>
            <w:r w:rsidR="00F56432">
              <w:rPr>
                <w:webHidden/>
              </w:rPr>
              <w:tab/>
            </w:r>
            <w:r w:rsidR="00F56432">
              <w:rPr>
                <w:webHidden/>
              </w:rPr>
              <w:fldChar w:fldCharType="begin"/>
            </w:r>
            <w:r w:rsidR="00F56432">
              <w:rPr>
                <w:webHidden/>
              </w:rPr>
              <w:instrText xml:space="preserve"> PAGEREF _Toc136247476 \h </w:instrText>
            </w:r>
            <w:r w:rsidR="00F56432">
              <w:rPr>
                <w:webHidden/>
              </w:rPr>
            </w:r>
            <w:r w:rsidR="00F56432">
              <w:rPr>
                <w:webHidden/>
              </w:rPr>
              <w:fldChar w:fldCharType="separate"/>
            </w:r>
            <w:r w:rsidR="00F56432">
              <w:rPr>
                <w:webHidden/>
              </w:rPr>
              <w:t>20</w:t>
            </w:r>
            <w:r w:rsidR="00F56432">
              <w:rPr>
                <w:webHidden/>
              </w:rPr>
              <w:fldChar w:fldCharType="end"/>
            </w:r>
          </w:hyperlink>
        </w:p>
        <w:p w14:paraId="724D1C42" w14:textId="548E6532" w:rsidR="00F56432" w:rsidRDefault="00E27208">
          <w:pPr>
            <w:pStyle w:val="Sumrio1"/>
            <w:tabs>
              <w:tab w:val="left" w:pos="960"/>
            </w:tabs>
            <w:rPr>
              <w:rFonts w:asciiTheme="minorHAnsi" w:hAnsiTheme="minorHAnsi" w:cstheme="minorBidi"/>
              <w:b w:val="0"/>
              <w:bCs w:val="0"/>
              <w:caps w:val="0"/>
              <w:sz w:val="22"/>
              <w:szCs w:val="22"/>
              <w:lang w:eastAsia="pt-BR"/>
            </w:rPr>
          </w:pPr>
          <w:hyperlink w:anchor="_Toc136247477" w:history="1">
            <w:r w:rsidR="00F56432" w:rsidRPr="00140ADD">
              <w:rPr>
                <w:rStyle w:val="Hyperlink"/>
              </w:rPr>
              <w:t>20.4.1</w:t>
            </w:r>
            <w:r w:rsidR="00F56432">
              <w:rPr>
                <w:rFonts w:asciiTheme="minorHAnsi" w:hAnsiTheme="minorHAnsi" w:cstheme="minorBidi"/>
                <w:b w:val="0"/>
                <w:bCs w:val="0"/>
                <w:caps w:val="0"/>
                <w:sz w:val="22"/>
                <w:szCs w:val="22"/>
                <w:lang w:eastAsia="pt-BR"/>
              </w:rPr>
              <w:tab/>
            </w:r>
            <w:r w:rsidR="00F56432" w:rsidRPr="00140ADD">
              <w:rPr>
                <w:rStyle w:val="Hyperlink"/>
              </w:rPr>
              <w:t>Criação</w:t>
            </w:r>
            <w:r w:rsidR="00F56432">
              <w:rPr>
                <w:webHidden/>
              </w:rPr>
              <w:tab/>
            </w:r>
            <w:r w:rsidR="00F56432">
              <w:rPr>
                <w:webHidden/>
              </w:rPr>
              <w:fldChar w:fldCharType="begin"/>
            </w:r>
            <w:r w:rsidR="00F56432">
              <w:rPr>
                <w:webHidden/>
              </w:rPr>
              <w:instrText xml:space="preserve"> PAGEREF _Toc136247477 \h </w:instrText>
            </w:r>
            <w:r w:rsidR="00F56432">
              <w:rPr>
                <w:webHidden/>
              </w:rPr>
            </w:r>
            <w:r w:rsidR="00F56432">
              <w:rPr>
                <w:webHidden/>
              </w:rPr>
              <w:fldChar w:fldCharType="separate"/>
            </w:r>
            <w:r w:rsidR="00F56432">
              <w:rPr>
                <w:webHidden/>
              </w:rPr>
              <w:t>20</w:t>
            </w:r>
            <w:r w:rsidR="00F56432">
              <w:rPr>
                <w:webHidden/>
              </w:rPr>
              <w:fldChar w:fldCharType="end"/>
            </w:r>
          </w:hyperlink>
        </w:p>
        <w:p w14:paraId="1341F4E8" w14:textId="3AB6EF10" w:rsidR="00F56432" w:rsidRDefault="00E27208">
          <w:pPr>
            <w:pStyle w:val="Sumrio1"/>
            <w:tabs>
              <w:tab w:val="left" w:pos="960"/>
            </w:tabs>
            <w:rPr>
              <w:rFonts w:asciiTheme="minorHAnsi" w:hAnsiTheme="minorHAnsi" w:cstheme="minorBidi"/>
              <w:b w:val="0"/>
              <w:bCs w:val="0"/>
              <w:caps w:val="0"/>
              <w:sz w:val="22"/>
              <w:szCs w:val="22"/>
              <w:lang w:eastAsia="pt-BR"/>
            </w:rPr>
          </w:pPr>
          <w:hyperlink w:anchor="_Toc136247478" w:history="1">
            <w:r w:rsidR="00F56432" w:rsidRPr="00140ADD">
              <w:rPr>
                <w:rStyle w:val="Hyperlink"/>
              </w:rPr>
              <w:t>20.4.2</w:t>
            </w:r>
            <w:r w:rsidR="00F56432">
              <w:rPr>
                <w:rFonts w:asciiTheme="minorHAnsi" w:hAnsiTheme="minorHAnsi" w:cstheme="minorBidi"/>
                <w:b w:val="0"/>
                <w:bCs w:val="0"/>
                <w:caps w:val="0"/>
                <w:sz w:val="22"/>
                <w:szCs w:val="22"/>
                <w:lang w:eastAsia="pt-BR"/>
              </w:rPr>
              <w:tab/>
            </w:r>
            <w:r w:rsidR="00F56432" w:rsidRPr="00140ADD">
              <w:rPr>
                <w:rStyle w:val="Hyperlink"/>
              </w:rPr>
              <w:t>Armazenamento</w:t>
            </w:r>
            <w:r w:rsidR="00F56432">
              <w:rPr>
                <w:webHidden/>
              </w:rPr>
              <w:tab/>
            </w:r>
            <w:r w:rsidR="00F56432">
              <w:rPr>
                <w:webHidden/>
              </w:rPr>
              <w:fldChar w:fldCharType="begin"/>
            </w:r>
            <w:r w:rsidR="00F56432">
              <w:rPr>
                <w:webHidden/>
              </w:rPr>
              <w:instrText xml:space="preserve"> PAGEREF _Toc136247478 \h </w:instrText>
            </w:r>
            <w:r w:rsidR="00F56432">
              <w:rPr>
                <w:webHidden/>
              </w:rPr>
            </w:r>
            <w:r w:rsidR="00F56432">
              <w:rPr>
                <w:webHidden/>
              </w:rPr>
              <w:fldChar w:fldCharType="separate"/>
            </w:r>
            <w:r w:rsidR="00F56432">
              <w:rPr>
                <w:webHidden/>
              </w:rPr>
              <w:t>20</w:t>
            </w:r>
            <w:r w:rsidR="00F56432">
              <w:rPr>
                <w:webHidden/>
              </w:rPr>
              <w:fldChar w:fldCharType="end"/>
            </w:r>
          </w:hyperlink>
        </w:p>
        <w:p w14:paraId="645D3588" w14:textId="031474D2" w:rsidR="00F56432" w:rsidRDefault="00E27208">
          <w:pPr>
            <w:pStyle w:val="Sumrio1"/>
            <w:tabs>
              <w:tab w:val="left" w:pos="960"/>
            </w:tabs>
            <w:rPr>
              <w:rFonts w:asciiTheme="minorHAnsi" w:hAnsiTheme="minorHAnsi" w:cstheme="minorBidi"/>
              <w:b w:val="0"/>
              <w:bCs w:val="0"/>
              <w:caps w:val="0"/>
              <w:sz w:val="22"/>
              <w:szCs w:val="22"/>
              <w:lang w:eastAsia="pt-BR"/>
            </w:rPr>
          </w:pPr>
          <w:hyperlink w:anchor="_Toc136247479" w:history="1">
            <w:r w:rsidR="00F56432" w:rsidRPr="00140ADD">
              <w:rPr>
                <w:rStyle w:val="Hyperlink"/>
              </w:rPr>
              <w:t>20.4.3</w:t>
            </w:r>
            <w:r w:rsidR="00F56432">
              <w:rPr>
                <w:rFonts w:asciiTheme="minorHAnsi" w:hAnsiTheme="minorHAnsi" w:cstheme="minorBidi"/>
                <w:b w:val="0"/>
                <w:bCs w:val="0"/>
                <w:caps w:val="0"/>
                <w:sz w:val="22"/>
                <w:szCs w:val="22"/>
                <w:lang w:eastAsia="pt-BR"/>
              </w:rPr>
              <w:tab/>
            </w:r>
            <w:r w:rsidR="00F56432" w:rsidRPr="00140ADD">
              <w:rPr>
                <w:rStyle w:val="Hyperlink"/>
              </w:rPr>
              <w:t>Divulgação</w:t>
            </w:r>
            <w:r w:rsidR="00F56432">
              <w:rPr>
                <w:webHidden/>
              </w:rPr>
              <w:tab/>
            </w:r>
            <w:r w:rsidR="00F56432">
              <w:rPr>
                <w:webHidden/>
              </w:rPr>
              <w:fldChar w:fldCharType="begin"/>
            </w:r>
            <w:r w:rsidR="00F56432">
              <w:rPr>
                <w:webHidden/>
              </w:rPr>
              <w:instrText xml:space="preserve"> PAGEREF _Toc136247479 \h </w:instrText>
            </w:r>
            <w:r w:rsidR="00F56432">
              <w:rPr>
                <w:webHidden/>
              </w:rPr>
            </w:r>
            <w:r w:rsidR="00F56432">
              <w:rPr>
                <w:webHidden/>
              </w:rPr>
              <w:fldChar w:fldCharType="separate"/>
            </w:r>
            <w:r w:rsidR="00F56432">
              <w:rPr>
                <w:webHidden/>
              </w:rPr>
              <w:t>20</w:t>
            </w:r>
            <w:r w:rsidR="00F56432">
              <w:rPr>
                <w:webHidden/>
              </w:rPr>
              <w:fldChar w:fldCharType="end"/>
            </w:r>
          </w:hyperlink>
        </w:p>
        <w:p w14:paraId="66DB86A9" w14:textId="0F4BE96A" w:rsidR="00F56432" w:rsidRDefault="00E27208">
          <w:pPr>
            <w:pStyle w:val="Sumrio1"/>
            <w:tabs>
              <w:tab w:val="left" w:pos="960"/>
            </w:tabs>
            <w:rPr>
              <w:rFonts w:asciiTheme="minorHAnsi" w:hAnsiTheme="minorHAnsi" w:cstheme="minorBidi"/>
              <w:b w:val="0"/>
              <w:bCs w:val="0"/>
              <w:caps w:val="0"/>
              <w:sz w:val="22"/>
              <w:szCs w:val="22"/>
              <w:lang w:eastAsia="pt-BR"/>
            </w:rPr>
          </w:pPr>
          <w:hyperlink w:anchor="_Toc136247480" w:history="1">
            <w:r w:rsidR="00F56432" w:rsidRPr="00140ADD">
              <w:rPr>
                <w:rStyle w:val="Hyperlink"/>
              </w:rPr>
              <w:t>20.4.4</w:t>
            </w:r>
            <w:r w:rsidR="00F56432">
              <w:rPr>
                <w:rFonts w:asciiTheme="minorHAnsi" w:hAnsiTheme="minorHAnsi" w:cstheme="minorBidi"/>
                <w:b w:val="0"/>
                <w:bCs w:val="0"/>
                <w:caps w:val="0"/>
                <w:sz w:val="22"/>
                <w:szCs w:val="22"/>
                <w:lang w:eastAsia="pt-BR"/>
              </w:rPr>
              <w:tab/>
            </w:r>
            <w:r w:rsidR="00F56432" w:rsidRPr="00140ADD">
              <w:rPr>
                <w:rStyle w:val="Hyperlink"/>
              </w:rPr>
              <w:t>Utilização e Distribuição</w:t>
            </w:r>
            <w:r w:rsidR="00F56432">
              <w:rPr>
                <w:webHidden/>
              </w:rPr>
              <w:tab/>
            </w:r>
            <w:r w:rsidR="00F56432">
              <w:rPr>
                <w:webHidden/>
              </w:rPr>
              <w:fldChar w:fldCharType="begin"/>
            </w:r>
            <w:r w:rsidR="00F56432">
              <w:rPr>
                <w:webHidden/>
              </w:rPr>
              <w:instrText xml:space="preserve"> PAGEREF _Toc136247480 \h </w:instrText>
            </w:r>
            <w:r w:rsidR="00F56432">
              <w:rPr>
                <w:webHidden/>
              </w:rPr>
            </w:r>
            <w:r w:rsidR="00F56432">
              <w:rPr>
                <w:webHidden/>
              </w:rPr>
              <w:fldChar w:fldCharType="separate"/>
            </w:r>
            <w:r w:rsidR="00F56432">
              <w:rPr>
                <w:webHidden/>
              </w:rPr>
              <w:t>21</w:t>
            </w:r>
            <w:r w:rsidR="00F56432">
              <w:rPr>
                <w:webHidden/>
              </w:rPr>
              <w:fldChar w:fldCharType="end"/>
            </w:r>
          </w:hyperlink>
        </w:p>
        <w:p w14:paraId="0EC9DC96" w14:textId="6E81349C" w:rsidR="00F56432" w:rsidRDefault="00E27208">
          <w:pPr>
            <w:pStyle w:val="Sumrio1"/>
            <w:tabs>
              <w:tab w:val="left" w:pos="960"/>
            </w:tabs>
            <w:rPr>
              <w:rFonts w:asciiTheme="minorHAnsi" w:hAnsiTheme="minorHAnsi" w:cstheme="minorBidi"/>
              <w:b w:val="0"/>
              <w:bCs w:val="0"/>
              <w:caps w:val="0"/>
              <w:sz w:val="22"/>
              <w:szCs w:val="22"/>
              <w:lang w:eastAsia="pt-BR"/>
            </w:rPr>
          </w:pPr>
          <w:hyperlink w:anchor="_Toc136247481" w:history="1">
            <w:r w:rsidR="00F56432" w:rsidRPr="00140ADD">
              <w:rPr>
                <w:rStyle w:val="Hyperlink"/>
              </w:rPr>
              <w:t>20.4.5</w:t>
            </w:r>
            <w:r w:rsidR="00F56432">
              <w:rPr>
                <w:rFonts w:asciiTheme="minorHAnsi" w:hAnsiTheme="minorHAnsi" w:cstheme="minorBidi"/>
                <w:b w:val="0"/>
                <w:bCs w:val="0"/>
                <w:caps w:val="0"/>
                <w:sz w:val="22"/>
                <w:szCs w:val="22"/>
                <w:lang w:eastAsia="pt-BR"/>
              </w:rPr>
              <w:tab/>
            </w:r>
            <w:r w:rsidR="00F56432" w:rsidRPr="00140ADD">
              <w:rPr>
                <w:rStyle w:val="Hyperlink"/>
              </w:rPr>
              <w:t>Destruição e Descarte</w:t>
            </w:r>
            <w:r w:rsidR="00F56432">
              <w:rPr>
                <w:webHidden/>
              </w:rPr>
              <w:tab/>
            </w:r>
            <w:r w:rsidR="00F56432">
              <w:rPr>
                <w:webHidden/>
              </w:rPr>
              <w:fldChar w:fldCharType="begin"/>
            </w:r>
            <w:r w:rsidR="00F56432">
              <w:rPr>
                <w:webHidden/>
              </w:rPr>
              <w:instrText xml:space="preserve"> PAGEREF _Toc136247481 \h </w:instrText>
            </w:r>
            <w:r w:rsidR="00F56432">
              <w:rPr>
                <w:webHidden/>
              </w:rPr>
            </w:r>
            <w:r w:rsidR="00F56432">
              <w:rPr>
                <w:webHidden/>
              </w:rPr>
              <w:fldChar w:fldCharType="separate"/>
            </w:r>
            <w:r w:rsidR="00F56432">
              <w:rPr>
                <w:webHidden/>
              </w:rPr>
              <w:t>21</w:t>
            </w:r>
            <w:r w:rsidR="00F56432">
              <w:rPr>
                <w:webHidden/>
              </w:rPr>
              <w:fldChar w:fldCharType="end"/>
            </w:r>
          </w:hyperlink>
        </w:p>
        <w:p w14:paraId="71201C23" w14:textId="53897F2C" w:rsidR="00F56432" w:rsidRDefault="00E27208">
          <w:pPr>
            <w:pStyle w:val="Sumrio1"/>
            <w:rPr>
              <w:rFonts w:asciiTheme="minorHAnsi" w:hAnsiTheme="minorHAnsi" w:cstheme="minorBidi"/>
              <w:b w:val="0"/>
              <w:bCs w:val="0"/>
              <w:caps w:val="0"/>
              <w:sz w:val="22"/>
              <w:szCs w:val="22"/>
              <w:lang w:eastAsia="pt-BR"/>
            </w:rPr>
          </w:pPr>
          <w:hyperlink w:anchor="_Toc136247482" w:history="1">
            <w:r w:rsidR="00F56432" w:rsidRPr="00140ADD">
              <w:rPr>
                <w:rStyle w:val="Hyperlink"/>
                <w:rFonts w:ascii="Roboto Medium" w:hAnsi="Roboto Medium"/>
              </w:rPr>
              <w:t>21</w:t>
            </w:r>
            <w:r w:rsidR="00F56432">
              <w:rPr>
                <w:rFonts w:asciiTheme="minorHAnsi" w:hAnsiTheme="minorHAnsi" w:cstheme="minorBidi"/>
                <w:b w:val="0"/>
                <w:bCs w:val="0"/>
                <w:caps w:val="0"/>
                <w:sz w:val="22"/>
                <w:szCs w:val="22"/>
                <w:lang w:eastAsia="pt-BR"/>
              </w:rPr>
              <w:tab/>
            </w:r>
            <w:r w:rsidR="00F56432" w:rsidRPr="00140ADD">
              <w:rPr>
                <w:rStyle w:val="Hyperlink"/>
                <w:rFonts w:ascii="Roboto Medium" w:hAnsi="Roboto Medium"/>
              </w:rPr>
              <w:t>Relações Trabalhistas</w:t>
            </w:r>
            <w:r w:rsidR="00F56432">
              <w:rPr>
                <w:webHidden/>
              </w:rPr>
              <w:tab/>
            </w:r>
            <w:r w:rsidR="00F56432">
              <w:rPr>
                <w:webHidden/>
              </w:rPr>
              <w:fldChar w:fldCharType="begin"/>
            </w:r>
            <w:r w:rsidR="00F56432">
              <w:rPr>
                <w:webHidden/>
              </w:rPr>
              <w:instrText xml:space="preserve"> PAGEREF _Toc136247482 \h </w:instrText>
            </w:r>
            <w:r w:rsidR="00F56432">
              <w:rPr>
                <w:webHidden/>
              </w:rPr>
            </w:r>
            <w:r w:rsidR="00F56432">
              <w:rPr>
                <w:webHidden/>
              </w:rPr>
              <w:fldChar w:fldCharType="separate"/>
            </w:r>
            <w:r w:rsidR="00F56432">
              <w:rPr>
                <w:webHidden/>
              </w:rPr>
              <w:t>21</w:t>
            </w:r>
            <w:r w:rsidR="00F56432">
              <w:rPr>
                <w:webHidden/>
              </w:rPr>
              <w:fldChar w:fldCharType="end"/>
            </w:r>
          </w:hyperlink>
        </w:p>
        <w:p w14:paraId="77E46D03" w14:textId="6AABF601" w:rsidR="00F56432" w:rsidRDefault="00E27208">
          <w:pPr>
            <w:pStyle w:val="Sumrio1"/>
            <w:rPr>
              <w:rFonts w:asciiTheme="minorHAnsi" w:hAnsiTheme="minorHAnsi" w:cstheme="minorBidi"/>
              <w:b w:val="0"/>
              <w:bCs w:val="0"/>
              <w:caps w:val="0"/>
              <w:sz w:val="22"/>
              <w:szCs w:val="22"/>
              <w:lang w:eastAsia="pt-BR"/>
            </w:rPr>
          </w:pPr>
          <w:hyperlink w:anchor="_Toc136247483" w:history="1">
            <w:r w:rsidR="00F56432" w:rsidRPr="00140ADD">
              <w:rPr>
                <w:rStyle w:val="Hyperlink"/>
                <w:rFonts w:ascii="Roboto Medium" w:hAnsi="Roboto Medium"/>
              </w:rPr>
              <w:t>22</w:t>
            </w:r>
            <w:r w:rsidR="00F56432">
              <w:rPr>
                <w:rFonts w:asciiTheme="minorHAnsi" w:hAnsiTheme="minorHAnsi" w:cstheme="minorBidi"/>
                <w:b w:val="0"/>
                <w:bCs w:val="0"/>
                <w:caps w:val="0"/>
                <w:sz w:val="22"/>
                <w:szCs w:val="22"/>
                <w:lang w:eastAsia="pt-BR"/>
              </w:rPr>
              <w:tab/>
            </w:r>
            <w:r w:rsidR="00F56432" w:rsidRPr="00140ADD">
              <w:rPr>
                <w:rStyle w:val="Hyperlink"/>
                <w:rFonts w:ascii="Roboto Medium" w:hAnsi="Roboto Medium"/>
              </w:rPr>
              <w:t>Direitos Autorais e Propriedade Intelectual</w:t>
            </w:r>
            <w:r w:rsidR="00F56432">
              <w:rPr>
                <w:webHidden/>
              </w:rPr>
              <w:tab/>
            </w:r>
            <w:r w:rsidR="00F56432">
              <w:rPr>
                <w:webHidden/>
              </w:rPr>
              <w:fldChar w:fldCharType="begin"/>
            </w:r>
            <w:r w:rsidR="00F56432">
              <w:rPr>
                <w:webHidden/>
              </w:rPr>
              <w:instrText xml:space="preserve"> PAGEREF _Toc136247483 \h </w:instrText>
            </w:r>
            <w:r w:rsidR="00F56432">
              <w:rPr>
                <w:webHidden/>
              </w:rPr>
            </w:r>
            <w:r w:rsidR="00F56432">
              <w:rPr>
                <w:webHidden/>
              </w:rPr>
              <w:fldChar w:fldCharType="separate"/>
            </w:r>
            <w:r w:rsidR="00F56432">
              <w:rPr>
                <w:webHidden/>
              </w:rPr>
              <w:t>21</w:t>
            </w:r>
            <w:r w:rsidR="00F56432">
              <w:rPr>
                <w:webHidden/>
              </w:rPr>
              <w:fldChar w:fldCharType="end"/>
            </w:r>
          </w:hyperlink>
        </w:p>
        <w:p w14:paraId="11370780" w14:textId="5615E605" w:rsidR="00F56432" w:rsidRDefault="00E27208">
          <w:pPr>
            <w:pStyle w:val="Sumrio1"/>
            <w:rPr>
              <w:rFonts w:asciiTheme="minorHAnsi" w:hAnsiTheme="minorHAnsi" w:cstheme="minorBidi"/>
              <w:b w:val="0"/>
              <w:bCs w:val="0"/>
              <w:caps w:val="0"/>
              <w:sz w:val="22"/>
              <w:szCs w:val="22"/>
              <w:lang w:eastAsia="pt-BR"/>
            </w:rPr>
          </w:pPr>
          <w:hyperlink w:anchor="_Toc136247484" w:history="1">
            <w:r w:rsidR="00F56432" w:rsidRPr="00140ADD">
              <w:rPr>
                <w:rStyle w:val="Hyperlink"/>
                <w:rFonts w:ascii="Roboto Medium" w:hAnsi="Roboto Medium"/>
              </w:rPr>
              <w:t>23</w:t>
            </w:r>
            <w:r w:rsidR="00F56432">
              <w:rPr>
                <w:rFonts w:asciiTheme="minorHAnsi" w:hAnsiTheme="minorHAnsi" w:cstheme="minorBidi"/>
                <w:b w:val="0"/>
                <w:bCs w:val="0"/>
                <w:caps w:val="0"/>
                <w:sz w:val="22"/>
                <w:szCs w:val="22"/>
                <w:lang w:eastAsia="pt-BR"/>
              </w:rPr>
              <w:tab/>
            </w:r>
            <w:r w:rsidR="00F56432" w:rsidRPr="00140ADD">
              <w:rPr>
                <w:rStyle w:val="Hyperlink"/>
                <w:rFonts w:ascii="Roboto Medium" w:hAnsi="Roboto Medium"/>
              </w:rPr>
              <w:t>Gestão de Continuidade de Negócios</w:t>
            </w:r>
            <w:r w:rsidR="00F56432">
              <w:rPr>
                <w:webHidden/>
              </w:rPr>
              <w:tab/>
            </w:r>
            <w:r w:rsidR="00F56432">
              <w:rPr>
                <w:webHidden/>
              </w:rPr>
              <w:fldChar w:fldCharType="begin"/>
            </w:r>
            <w:r w:rsidR="00F56432">
              <w:rPr>
                <w:webHidden/>
              </w:rPr>
              <w:instrText xml:space="preserve"> PAGEREF _Toc136247484 \h </w:instrText>
            </w:r>
            <w:r w:rsidR="00F56432">
              <w:rPr>
                <w:webHidden/>
              </w:rPr>
            </w:r>
            <w:r w:rsidR="00F56432">
              <w:rPr>
                <w:webHidden/>
              </w:rPr>
              <w:fldChar w:fldCharType="separate"/>
            </w:r>
            <w:r w:rsidR="00F56432">
              <w:rPr>
                <w:webHidden/>
              </w:rPr>
              <w:t>22</w:t>
            </w:r>
            <w:r w:rsidR="00F56432">
              <w:rPr>
                <w:webHidden/>
              </w:rPr>
              <w:fldChar w:fldCharType="end"/>
            </w:r>
          </w:hyperlink>
        </w:p>
        <w:p w14:paraId="07277346" w14:textId="33650E84" w:rsidR="00F56432" w:rsidRDefault="00E27208">
          <w:pPr>
            <w:pStyle w:val="Sumrio1"/>
            <w:rPr>
              <w:rFonts w:asciiTheme="minorHAnsi" w:hAnsiTheme="minorHAnsi" w:cstheme="minorBidi"/>
              <w:b w:val="0"/>
              <w:bCs w:val="0"/>
              <w:caps w:val="0"/>
              <w:sz w:val="22"/>
              <w:szCs w:val="22"/>
              <w:lang w:eastAsia="pt-BR"/>
            </w:rPr>
          </w:pPr>
          <w:hyperlink w:anchor="_Toc136247485" w:history="1">
            <w:r w:rsidR="00F56432" w:rsidRPr="00140ADD">
              <w:rPr>
                <w:rStyle w:val="Hyperlink"/>
                <w:rFonts w:ascii="Roboto Medium" w:hAnsi="Roboto Medium"/>
              </w:rPr>
              <w:t>24</w:t>
            </w:r>
            <w:r w:rsidR="00F56432">
              <w:rPr>
                <w:rFonts w:asciiTheme="minorHAnsi" w:hAnsiTheme="minorHAnsi" w:cstheme="minorBidi"/>
                <w:b w:val="0"/>
                <w:bCs w:val="0"/>
                <w:caps w:val="0"/>
                <w:sz w:val="22"/>
                <w:szCs w:val="22"/>
                <w:lang w:eastAsia="pt-BR"/>
              </w:rPr>
              <w:tab/>
            </w:r>
            <w:r w:rsidR="00F56432" w:rsidRPr="00140ADD">
              <w:rPr>
                <w:rStyle w:val="Hyperlink"/>
                <w:rFonts w:ascii="Roboto Medium" w:hAnsi="Roboto Medium"/>
              </w:rPr>
              <w:t>Redes Wireless</w:t>
            </w:r>
            <w:r w:rsidR="00F56432">
              <w:rPr>
                <w:webHidden/>
              </w:rPr>
              <w:tab/>
            </w:r>
            <w:r w:rsidR="00F56432">
              <w:rPr>
                <w:webHidden/>
              </w:rPr>
              <w:fldChar w:fldCharType="begin"/>
            </w:r>
            <w:r w:rsidR="00F56432">
              <w:rPr>
                <w:webHidden/>
              </w:rPr>
              <w:instrText xml:space="preserve"> PAGEREF _Toc136247485 \h </w:instrText>
            </w:r>
            <w:r w:rsidR="00F56432">
              <w:rPr>
                <w:webHidden/>
              </w:rPr>
            </w:r>
            <w:r w:rsidR="00F56432">
              <w:rPr>
                <w:webHidden/>
              </w:rPr>
              <w:fldChar w:fldCharType="separate"/>
            </w:r>
            <w:r w:rsidR="00F56432">
              <w:rPr>
                <w:webHidden/>
              </w:rPr>
              <w:t>22</w:t>
            </w:r>
            <w:r w:rsidR="00F56432">
              <w:rPr>
                <w:webHidden/>
              </w:rPr>
              <w:fldChar w:fldCharType="end"/>
            </w:r>
          </w:hyperlink>
        </w:p>
        <w:p w14:paraId="0F7DF9A2" w14:textId="7BB74443" w:rsidR="00F56432" w:rsidRDefault="00E27208">
          <w:pPr>
            <w:pStyle w:val="Sumrio1"/>
            <w:rPr>
              <w:rFonts w:asciiTheme="minorHAnsi" w:hAnsiTheme="minorHAnsi" w:cstheme="minorBidi"/>
              <w:b w:val="0"/>
              <w:bCs w:val="0"/>
              <w:caps w:val="0"/>
              <w:sz w:val="22"/>
              <w:szCs w:val="22"/>
              <w:lang w:eastAsia="pt-BR"/>
            </w:rPr>
          </w:pPr>
          <w:hyperlink w:anchor="_Toc136247486" w:history="1">
            <w:r w:rsidR="00F56432" w:rsidRPr="00140ADD">
              <w:rPr>
                <w:rStyle w:val="Hyperlink"/>
                <w:rFonts w:ascii="Roboto Medium" w:hAnsi="Roboto Medium"/>
              </w:rPr>
              <w:t>25</w:t>
            </w:r>
            <w:r w:rsidR="00F56432">
              <w:rPr>
                <w:rFonts w:asciiTheme="minorHAnsi" w:hAnsiTheme="minorHAnsi" w:cstheme="minorBidi"/>
                <w:b w:val="0"/>
                <w:bCs w:val="0"/>
                <w:caps w:val="0"/>
                <w:sz w:val="22"/>
                <w:szCs w:val="22"/>
                <w:lang w:eastAsia="pt-BR"/>
              </w:rPr>
              <w:tab/>
            </w:r>
            <w:r w:rsidR="00F56432" w:rsidRPr="00140ADD">
              <w:rPr>
                <w:rStyle w:val="Hyperlink"/>
                <w:rFonts w:ascii="Roboto Medium" w:hAnsi="Roboto Medium"/>
              </w:rPr>
              <w:t>Monitoração, Sanções e Penalidades</w:t>
            </w:r>
            <w:r w:rsidR="00F56432">
              <w:rPr>
                <w:webHidden/>
              </w:rPr>
              <w:tab/>
            </w:r>
            <w:r w:rsidR="00F56432">
              <w:rPr>
                <w:webHidden/>
              </w:rPr>
              <w:fldChar w:fldCharType="begin"/>
            </w:r>
            <w:r w:rsidR="00F56432">
              <w:rPr>
                <w:webHidden/>
              </w:rPr>
              <w:instrText xml:space="preserve"> PAGEREF _Toc136247486 \h </w:instrText>
            </w:r>
            <w:r w:rsidR="00F56432">
              <w:rPr>
                <w:webHidden/>
              </w:rPr>
            </w:r>
            <w:r w:rsidR="00F56432">
              <w:rPr>
                <w:webHidden/>
              </w:rPr>
              <w:fldChar w:fldCharType="separate"/>
            </w:r>
            <w:r w:rsidR="00F56432">
              <w:rPr>
                <w:webHidden/>
              </w:rPr>
              <w:t>22</w:t>
            </w:r>
            <w:r w:rsidR="00F56432">
              <w:rPr>
                <w:webHidden/>
              </w:rPr>
              <w:fldChar w:fldCharType="end"/>
            </w:r>
          </w:hyperlink>
        </w:p>
        <w:p w14:paraId="6EDE6DFA" w14:textId="41AEF63F" w:rsidR="00F56432" w:rsidRDefault="00E27208">
          <w:pPr>
            <w:pStyle w:val="Sumrio1"/>
            <w:rPr>
              <w:rFonts w:asciiTheme="minorHAnsi" w:hAnsiTheme="minorHAnsi" w:cstheme="minorBidi"/>
              <w:b w:val="0"/>
              <w:bCs w:val="0"/>
              <w:caps w:val="0"/>
              <w:sz w:val="22"/>
              <w:szCs w:val="22"/>
              <w:lang w:eastAsia="pt-BR"/>
            </w:rPr>
          </w:pPr>
          <w:hyperlink w:anchor="_Toc136247487" w:history="1">
            <w:r w:rsidR="00F56432" w:rsidRPr="00140ADD">
              <w:rPr>
                <w:rStyle w:val="Hyperlink"/>
                <w:rFonts w:ascii="Roboto Medium" w:hAnsi="Roboto Medium"/>
              </w:rPr>
              <w:t>26</w:t>
            </w:r>
            <w:r w:rsidR="00F56432">
              <w:rPr>
                <w:rFonts w:asciiTheme="minorHAnsi" w:hAnsiTheme="minorHAnsi" w:cstheme="minorBidi"/>
                <w:b w:val="0"/>
                <w:bCs w:val="0"/>
                <w:caps w:val="0"/>
                <w:sz w:val="22"/>
                <w:szCs w:val="22"/>
                <w:lang w:eastAsia="pt-BR"/>
              </w:rPr>
              <w:tab/>
            </w:r>
            <w:r w:rsidR="00F56432" w:rsidRPr="00140ADD">
              <w:rPr>
                <w:rStyle w:val="Hyperlink"/>
                <w:rFonts w:ascii="Roboto Medium" w:hAnsi="Roboto Medium"/>
              </w:rPr>
              <w:t>Papéis e Responsabilidades</w:t>
            </w:r>
            <w:r w:rsidR="00F56432">
              <w:rPr>
                <w:webHidden/>
              </w:rPr>
              <w:tab/>
            </w:r>
            <w:r w:rsidR="00F56432">
              <w:rPr>
                <w:webHidden/>
              </w:rPr>
              <w:fldChar w:fldCharType="begin"/>
            </w:r>
            <w:r w:rsidR="00F56432">
              <w:rPr>
                <w:webHidden/>
              </w:rPr>
              <w:instrText xml:space="preserve"> PAGEREF _Toc136247487 \h </w:instrText>
            </w:r>
            <w:r w:rsidR="00F56432">
              <w:rPr>
                <w:webHidden/>
              </w:rPr>
            </w:r>
            <w:r w:rsidR="00F56432">
              <w:rPr>
                <w:webHidden/>
              </w:rPr>
              <w:fldChar w:fldCharType="separate"/>
            </w:r>
            <w:r w:rsidR="00F56432">
              <w:rPr>
                <w:webHidden/>
              </w:rPr>
              <w:t>23</w:t>
            </w:r>
            <w:r w:rsidR="00F56432">
              <w:rPr>
                <w:webHidden/>
              </w:rPr>
              <w:fldChar w:fldCharType="end"/>
            </w:r>
          </w:hyperlink>
        </w:p>
        <w:p w14:paraId="662DFD83" w14:textId="42D79BAB" w:rsidR="00F56432" w:rsidRDefault="00E27208">
          <w:pPr>
            <w:pStyle w:val="Sumrio1"/>
            <w:rPr>
              <w:rFonts w:asciiTheme="minorHAnsi" w:hAnsiTheme="minorHAnsi" w:cstheme="minorBidi"/>
              <w:b w:val="0"/>
              <w:bCs w:val="0"/>
              <w:caps w:val="0"/>
              <w:sz w:val="22"/>
              <w:szCs w:val="22"/>
              <w:lang w:eastAsia="pt-BR"/>
            </w:rPr>
          </w:pPr>
          <w:hyperlink w:anchor="_Toc136247488" w:history="1">
            <w:r w:rsidR="00F56432" w:rsidRPr="00140ADD">
              <w:rPr>
                <w:rStyle w:val="Hyperlink"/>
              </w:rPr>
              <w:t>26.1</w:t>
            </w:r>
            <w:r w:rsidR="00F56432">
              <w:rPr>
                <w:rFonts w:asciiTheme="minorHAnsi" w:hAnsiTheme="minorHAnsi" w:cstheme="minorBidi"/>
                <w:b w:val="0"/>
                <w:bCs w:val="0"/>
                <w:caps w:val="0"/>
                <w:sz w:val="22"/>
                <w:szCs w:val="22"/>
                <w:lang w:eastAsia="pt-BR"/>
              </w:rPr>
              <w:tab/>
            </w:r>
            <w:r w:rsidR="00F56432" w:rsidRPr="00140ADD">
              <w:rPr>
                <w:rStyle w:val="Hyperlink"/>
              </w:rPr>
              <w:t>Proprietário do Processo de Gerenciamento Financeiro de Serviços de TI</w:t>
            </w:r>
            <w:r w:rsidR="00F56432">
              <w:rPr>
                <w:webHidden/>
              </w:rPr>
              <w:tab/>
            </w:r>
            <w:r w:rsidR="00F56432">
              <w:rPr>
                <w:webHidden/>
              </w:rPr>
              <w:fldChar w:fldCharType="begin"/>
            </w:r>
            <w:r w:rsidR="00F56432">
              <w:rPr>
                <w:webHidden/>
              </w:rPr>
              <w:instrText xml:space="preserve"> PAGEREF _Toc136247488 \h </w:instrText>
            </w:r>
            <w:r w:rsidR="00F56432">
              <w:rPr>
                <w:webHidden/>
              </w:rPr>
            </w:r>
            <w:r w:rsidR="00F56432">
              <w:rPr>
                <w:webHidden/>
              </w:rPr>
              <w:fldChar w:fldCharType="separate"/>
            </w:r>
            <w:r w:rsidR="00F56432">
              <w:rPr>
                <w:webHidden/>
              </w:rPr>
              <w:t>23</w:t>
            </w:r>
            <w:r w:rsidR="00F56432">
              <w:rPr>
                <w:webHidden/>
              </w:rPr>
              <w:fldChar w:fldCharType="end"/>
            </w:r>
          </w:hyperlink>
        </w:p>
        <w:p w14:paraId="0D6387CC" w14:textId="22328676" w:rsidR="00F56432" w:rsidRDefault="00E27208">
          <w:pPr>
            <w:pStyle w:val="Sumrio1"/>
            <w:rPr>
              <w:rFonts w:asciiTheme="minorHAnsi" w:hAnsiTheme="minorHAnsi" w:cstheme="minorBidi"/>
              <w:b w:val="0"/>
              <w:bCs w:val="0"/>
              <w:caps w:val="0"/>
              <w:sz w:val="22"/>
              <w:szCs w:val="22"/>
              <w:lang w:eastAsia="pt-BR"/>
            </w:rPr>
          </w:pPr>
          <w:hyperlink w:anchor="_Toc136247489" w:history="1">
            <w:r w:rsidR="00F56432" w:rsidRPr="00140ADD">
              <w:rPr>
                <w:rStyle w:val="Hyperlink"/>
              </w:rPr>
              <w:t>26.2</w:t>
            </w:r>
            <w:r w:rsidR="00F56432">
              <w:rPr>
                <w:rFonts w:asciiTheme="minorHAnsi" w:hAnsiTheme="minorHAnsi" w:cstheme="minorBidi"/>
                <w:b w:val="0"/>
                <w:bCs w:val="0"/>
                <w:caps w:val="0"/>
                <w:sz w:val="22"/>
                <w:szCs w:val="22"/>
                <w:lang w:eastAsia="pt-BR"/>
              </w:rPr>
              <w:tab/>
            </w:r>
            <w:r w:rsidR="00F56432" w:rsidRPr="00140ADD">
              <w:rPr>
                <w:rStyle w:val="Hyperlink"/>
              </w:rPr>
              <w:t>Information Security Officer</w:t>
            </w:r>
            <w:r w:rsidR="00F56432">
              <w:rPr>
                <w:webHidden/>
              </w:rPr>
              <w:tab/>
            </w:r>
            <w:r w:rsidR="00F56432">
              <w:rPr>
                <w:webHidden/>
              </w:rPr>
              <w:fldChar w:fldCharType="begin"/>
            </w:r>
            <w:r w:rsidR="00F56432">
              <w:rPr>
                <w:webHidden/>
              </w:rPr>
              <w:instrText xml:space="preserve"> PAGEREF _Toc136247489 \h </w:instrText>
            </w:r>
            <w:r w:rsidR="00F56432">
              <w:rPr>
                <w:webHidden/>
              </w:rPr>
            </w:r>
            <w:r w:rsidR="00F56432">
              <w:rPr>
                <w:webHidden/>
              </w:rPr>
              <w:fldChar w:fldCharType="separate"/>
            </w:r>
            <w:r w:rsidR="00F56432">
              <w:rPr>
                <w:webHidden/>
              </w:rPr>
              <w:t>23</w:t>
            </w:r>
            <w:r w:rsidR="00F56432">
              <w:rPr>
                <w:webHidden/>
              </w:rPr>
              <w:fldChar w:fldCharType="end"/>
            </w:r>
          </w:hyperlink>
        </w:p>
        <w:p w14:paraId="3E5D6497" w14:textId="7975DFA8" w:rsidR="00F56432" w:rsidRDefault="00E27208">
          <w:pPr>
            <w:pStyle w:val="Sumrio1"/>
            <w:rPr>
              <w:rFonts w:asciiTheme="minorHAnsi" w:hAnsiTheme="minorHAnsi" w:cstheme="minorBidi"/>
              <w:b w:val="0"/>
              <w:bCs w:val="0"/>
              <w:caps w:val="0"/>
              <w:sz w:val="22"/>
              <w:szCs w:val="22"/>
              <w:lang w:eastAsia="pt-BR"/>
            </w:rPr>
          </w:pPr>
          <w:hyperlink w:anchor="_Toc136247490" w:history="1">
            <w:r w:rsidR="00F56432" w:rsidRPr="00140ADD">
              <w:rPr>
                <w:rStyle w:val="Hyperlink"/>
              </w:rPr>
              <w:t>26.3</w:t>
            </w:r>
            <w:r w:rsidR="00F56432">
              <w:rPr>
                <w:rFonts w:asciiTheme="minorHAnsi" w:hAnsiTheme="minorHAnsi" w:cstheme="minorBidi"/>
                <w:b w:val="0"/>
                <w:bCs w:val="0"/>
                <w:caps w:val="0"/>
                <w:sz w:val="22"/>
                <w:szCs w:val="22"/>
                <w:lang w:eastAsia="pt-BR"/>
              </w:rPr>
              <w:tab/>
            </w:r>
            <w:r w:rsidR="00F56432" w:rsidRPr="00140ADD">
              <w:rPr>
                <w:rStyle w:val="Hyperlink"/>
              </w:rPr>
              <w:t>Analista das Áreas de Negócio</w:t>
            </w:r>
            <w:r w:rsidR="00F56432">
              <w:rPr>
                <w:webHidden/>
              </w:rPr>
              <w:tab/>
            </w:r>
            <w:r w:rsidR="00F56432">
              <w:rPr>
                <w:webHidden/>
              </w:rPr>
              <w:fldChar w:fldCharType="begin"/>
            </w:r>
            <w:r w:rsidR="00F56432">
              <w:rPr>
                <w:webHidden/>
              </w:rPr>
              <w:instrText xml:space="preserve"> PAGEREF _Toc136247490 \h </w:instrText>
            </w:r>
            <w:r w:rsidR="00F56432">
              <w:rPr>
                <w:webHidden/>
              </w:rPr>
            </w:r>
            <w:r w:rsidR="00F56432">
              <w:rPr>
                <w:webHidden/>
              </w:rPr>
              <w:fldChar w:fldCharType="separate"/>
            </w:r>
            <w:r w:rsidR="00F56432">
              <w:rPr>
                <w:webHidden/>
              </w:rPr>
              <w:t>24</w:t>
            </w:r>
            <w:r w:rsidR="00F56432">
              <w:rPr>
                <w:webHidden/>
              </w:rPr>
              <w:fldChar w:fldCharType="end"/>
            </w:r>
          </w:hyperlink>
        </w:p>
        <w:p w14:paraId="1FE8D9A3" w14:textId="58D9AA50" w:rsidR="00F56432" w:rsidRDefault="00E27208">
          <w:pPr>
            <w:pStyle w:val="Sumrio1"/>
            <w:rPr>
              <w:rFonts w:asciiTheme="minorHAnsi" w:hAnsiTheme="minorHAnsi" w:cstheme="minorBidi"/>
              <w:b w:val="0"/>
              <w:bCs w:val="0"/>
              <w:caps w:val="0"/>
              <w:sz w:val="22"/>
              <w:szCs w:val="22"/>
              <w:lang w:eastAsia="pt-BR"/>
            </w:rPr>
          </w:pPr>
          <w:hyperlink w:anchor="_Toc136247491" w:history="1">
            <w:r w:rsidR="00F56432" w:rsidRPr="00140ADD">
              <w:rPr>
                <w:rStyle w:val="Hyperlink"/>
              </w:rPr>
              <w:t>26.4</w:t>
            </w:r>
            <w:r w:rsidR="00F56432">
              <w:rPr>
                <w:rFonts w:asciiTheme="minorHAnsi" w:hAnsiTheme="minorHAnsi" w:cstheme="minorBidi"/>
                <w:b w:val="0"/>
                <w:bCs w:val="0"/>
                <w:caps w:val="0"/>
                <w:sz w:val="22"/>
                <w:szCs w:val="22"/>
                <w:lang w:eastAsia="pt-BR"/>
              </w:rPr>
              <w:tab/>
            </w:r>
            <w:r w:rsidR="00F56432" w:rsidRPr="00140ADD">
              <w:rPr>
                <w:rStyle w:val="Hyperlink"/>
              </w:rPr>
              <w:t>Colaboradores</w:t>
            </w:r>
            <w:r w:rsidR="00F56432">
              <w:rPr>
                <w:webHidden/>
              </w:rPr>
              <w:tab/>
            </w:r>
            <w:r w:rsidR="00F56432">
              <w:rPr>
                <w:webHidden/>
              </w:rPr>
              <w:fldChar w:fldCharType="begin"/>
            </w:r>
            <w:r w:rsidR="00F56432">
              <w:rPr>
                <w:webHidden/>
              </w:rPr>
              <w:instrText xml:space="preserve"> PAGEREF _Toc136247491 \h </w:instrText>
            </w:r>
            <w:r w:rsidR="00F56432">
              <w:rPr>
                <w:webHidden/>
              </w:rPr>
            </w:r>
            <w:r w:rsidR="00F56432">
              <w:rPr>
                <w:webHidden/>
              </w:rPr>
              <w:fldChar w:fldCharType="separate"/>
            </w:r>
            <w:r w:rsidR="00F56432">
              <w:rPr>
                <w:webHidden/>
              </w:rPr>
              <w:t>24</w:t>
            </w:r>
            <w:r w:rsidR="00F56432">
              <w:rPr>
                <w:webHidden/>
              </w:rPr>
              <w:fldChar w:fldCharType="end"/>
            </w:r>
          </w:hyperlink>
        </w:p>
        <w:p w14:paraId="42F20174" w14:textId="10A5620F" w:rsidR="00F56432" w:rsidRDefault="00E27208">
          <w:pPr>
            <w:pStyle w:val="Sumrio1"/>
            <w:rPr>
              <w:rFonts w:asciiTheme="minorHAnsi" w:hAnsiTheme="minorHAnsi" w:cstheme="minorBidi"/>
              <w:b w:val="0"/>
              <w:bCs w:val="0"/>
              <w:caps w:val="0"/>
              <w:sz w:val="22"/>
              <w:szCs w:val="22"/>
              <w:lang w:eastAsia="pt-BR"/>
            </w:rPr>
          </w:pPr>
          <w:hyperlink w:anchor="_Toc136247492" w:history="1">
            <w:r w:rsidR="00F56432" w:rsidRPr="00140ADD">
              <w:rPr>
                <w:rStyle w:val="Hyperlink"/>
              </w:rPr>
              <w:t>26.5</w:t>
            </w:r>
            <w:r w:rsidR="00F56432">
              <w:rPr>
                <w:rFonts w:asciiTheme="minorHAnsi" w:hAnsiTheme="minorHAnsi" w:cstheme="minorBidi"/>
                <w:b w:val="0"/>
                <w:bCs w:val="0"/>
                <w:caps w:val="0"/>
                <w:sz w:val="22"/>
                <w:szCs w:val="22"/>
                <w:lang w:eastAsia="pt-BR"/>
              </w:rPr>
              <w:tab/>
            </w:r>
            <w:r w:rsidR="00F56432" w:rsidRPr="00140ADD">
              <w:rPr>
                <w:rStyle w:val="Hyperlink"/>
              </w:rPr>
              <w:t>Alta Direção</w:t>
            </w:r>
            <w:r w:rsidR="00F56432">
              <w:rPr>
                <w:webHidden/>
              </w:rPr>
              <w:tab/>
            </w:r>
            <w:r w:rsidR="00F56432">
              <w:rPr>
                <w:webHidden/>
              </w:rPr>
              <w:fldChar w:fldCharType="begin"/>
            </w:r>
            <w:r w:rsidR="00F56432">
              <w:rPr>
                <w:webHidden/>
              </w:rPr>
              <w:instrText xml:space="preserve"> PAGEREF _Toc136247492 \h </w:instrText>
            </w:r>
            <w:r w:rsidR="00F56432">
              <w:rPr>
                <w:webHidden/>
              </w:rPr>
            </w:r>
            <w:r w:rsidR="00F56432">
              <w:rPr>
                <w:webHidden/>
              </w:rPr>
              <w:fldChar w:fldCharType="separate"/>
            </w:r>
            <w:r w:rsidR="00F56432">
              <w:rPr>
                <w:webHidden/>
              </w:rPr>
              <w:t>24</w:t>
            </w:r>
            <w:r w:rsidR="00F56432">
              <w:rPr>
                <w:webHidden/>
              </w:rPr>
              <w:fldChar w:fldCharType="end"/>
            </w:r>
          </w:hyperlink>
        </w:p>
        <w:p w14:paraId="592EA4AB" w14:textId="13B5EC10" w:rsidR="00F56432" w:rsidRDefault="00E27208">
          <w:pPr>
            <w:pStyle w:val="Sumrio1"/>
            <w:rPr>
              <w:rFonts w:asciiTheme="minorHAnsi" w:hAnsiTheme="minorHAnsi" w:cstheme="minorBidi"/>
              <w:b w:val="0"/>
              <w:bCs w:val="0"/>
              <w:caps w:val="0"/>
              <w:sz w:val="22"/>
              <w:szCs w:val="22"/>
              <w:lang w:eastAsia="pt-BR"/>
            </w:rPr>
          </w:pPr>
          <w:hyperlink w:anchor="_Toc136247493" w:history="1">
            <w:r w:rsidR="00F56432" w:rsidRPr="00140ADD">
              <w:rPr>
                <w:rStyle w:val="Hyperlink"/>
              </w:rPr>
              <w:t>26.6</w:t>
            </w:r>
            <w:r w:rsidR="00F56432">
              <w:rPr>
                <w:rFonts w:asciiTheme="minorHAnsi" w:hAnsiTheme="minorHAnsi" w:cstheme="minorBidi"/>
                <w:b w:val="0"/>
                <w:bCs w:val="0"/>
                <w:caps w:val="0"/>
                <w:sz w:val="22"/>
                <w:szCs w:val="22"/>
                <w:lang w:eastAsia="pt-BR"/>
              </w:rPr>
              <w:tab/>
            </w:r>
            <w:r w:rsidR="00F56432" w:rsidRPr="00140ADD">
              <w:rPr>
                <w:rStyle w:val="Hyperlink"/>
              </w:rPr>
              <w:t>Operação</w:t>
            </w:r>
            <w:r w:rsidR="00F56432">
              <w:rPr>
                <w:webHidden/>
              </w:rPr>
              <w:tab/>
            </w:r>
            <w:r w:rsidR="00F56432">
              <w:rPr>
                <w:webHidden/>
              </w:rPr>
              <w:fldChar w:fldCharType="begin"/>
            </w:r>
            <w:r w:rsidR="00F56432">
              <w:rPr>
                <w:webHidden/>
              </w:rPr>
              <w:instrText xml:space="preserve"> PAGEREF _Toc136247493 \h </w:instrText>
            </w:r>
            <w:r w:rsidR="00F56432">
              <w:rPr>
                <w:webHidden/>
              </w:rPr>
            </w:r>
            <w:r w:rsidR="00F56432">
              <w:rPr>
                <w:webHidden/>
              </w:rPr>
              <w:fldChar w:fldCharType="separate"/>
            </w:r>
            <w:r w:rsidR="00F56432">
              <w:rPr>
                <w:webHidden/>
              </w:rPr>
              <w:t>24</w:t>
            </w:r>
            <w:r w:rsidR="00F56432">
              <w:rPr>
                <w:webHidden/>
              </w:rPr>
              <w:fldChar w:fldCharType="end"/>
            </w:r>
          </w:hyperlink>
        </w:p>
        <w:p w14:paraId="6D7012AE" w14:textId="6267849E" w:rsidR="00F56432" w:rsidRDefault="00E27208">
          <w:pPr>
            <w:pStyle w:val="Sumrio1"/>
            <w:rPr>
              <w:rFonts w:asciiTheme="minorHAnsi" w:hAnsiTheme="minorHAnsi" w:cstheme="minorBidi"/>
              <w:b w:val="0"/>
              <w:bCs w:val="0"/>
              <w:caps w:val="0"/>
              <w:sz w:val="22"/>
              <w:szCs w:val="22"/>
              <w:lang w:eastAsia="pt-BR"/>
            </w:rPr>
          </w:pPr>
          <w:hyperlink w:anchor="_Toc136247494" w:history="1">
            <w:r w:rsidR="00F56432" w:rsidRPr="00140ADD">
              <w:rPr>
                <w:rStyle w:val="Hyperlink"/>
              </w:rPr>
              <w:t>26.7</w:t>
            </w:r>
            <w:r w:rsidR="00F56432">
              <w:rPr>
                <w:rFonts w:asciiTheme="minorHAnsi" w:hAnsiTheme="minorHAnsi" w:cstheme="minorBidi"/>
                <w:b w:val="0"/>
                <w:bCs w:val="0"/>
                <w:caps w:val="0"/>
                <w:sz w:val="22"/>
                <w:szCs w:val="22"/>
                <w:lang w:eastAsia="pt-BR"/>
              </w:rPr>
              <w:tab/>
            </w:r>
            <w:r w:rsidR="00F56432" w:rsidRPr="00140ADD">
              <w:rPr>
                <w:rStyle w:val="Hyperlink"/>
              </w:rPr>
              <w:t>Relações Trabalhistas</w:t>
            </w:r>
            <w:r w:rsidR="00F56432">
              <w:rPr>
                <w:webHidden/>
              </w:rPr>
              <w:tab/>
            </w:r>
            <w:r w:rsidR="00F56432">
              <w:rPr>
                <w:webHidden/>
              </w:rPr>
              <w:fldChar w:fldCharType="begin"/>
            </w:r>
            <w:r w:rsidR="00F56432">
              <w:rPr>
                <w:webHidden/>
              </w:rPr>
              <w:instrText xml:space="preserve"> PAGEREF _Toc136247494 \h </w:instrText>
            </w:r>
            <w:r w:rsidR="00F56432">
              <w:rPr>
                <w:webHidden/>
              </w:rPr>
            </w:r>
            <w:r w:rsidR="00F56432">
              <w:rPr>
                <w:webHidden/>
              </w:rPr>
              <w:fldChar w:fldCharType="separate"/>
            </w:r>
            <w:r w:rsidR="00F56432">
              <w:rPr>
                <w:webHidden/>
              </w:rPr>
              <w:t>25</w:t>
            </w:r>
            <w:r w:rsidR="00F56432">
              <w:rPr>
                <w:webHidden/>
              </w:rPr>
              <w:fldChar w:fldCharType="end"/>
            </w:r>
          </w:hyperlink>
        </w:p>
        <w:p w14:paraId="3F66F386" w14:textId="2D90AF40" w:rsidR="004349AA" w:rsidRPr="00A62606" w:rsidRDefault="0054424A" w:rsidP="00931B1C">
          <w:pPr>
            <w:pStyle w:val="Sumrio1"/>
          </w:pPr>
          <w:r w:rsidRPr="00FF574C">
            <w:rPr>
              <w:sz w:val="22"/>
              <w:szCs w:val="22"/>
            </w:rPr>
            <w:fldChar w:fldCharType="end"/>
          </w:r>
        </w:p>
      </w:sdtContent>
    </w:sdt>
    <w:p w14:paraId="2454091E" w14:textId="77777777" w:rsidR="00C7159C" w:rsidRDefault="00C7159C">
      <w:pPr>
        <w:jc w:val="left"/>
        <w:rPr>
          <w:rFonts w:ascii="Roboto Medium" w:hAnsi="Roboto Medium" w:cs="Arial"/>
          <w:color w:val="00A2DB"/>
          <w:sz w:val="28"/>
          <w:szCs w:val="20"/>
        </w:rPr>
      </w:pPr>
      <w:bookmarkStart w:id="0" w:name="_Toc235347351"/>
      <w:r>
        <w:rPr>
          <w:rFonts w:ascii="Roboto Medium" w:hAnsi="Roboto Medium" w:cs="Arial"/>
          <w:color w:val="00A2DB"/>
          <w:sz w:val="28"/>
          <w:szCs w:val="20"/>
        </w:rPr>
        <w:br w:type="page"/>
      </w:r>
    </w:p>
    <w:p w14:paraId="7E344B9E" w14:textId="77777777" w:rsidR="00C7159C" w:rsidRDefault="00C7159C" w:rsidP="00C7159C">
      <w:pPr>
        <w:keepNext/>
        <w:widowControl w:val="0"/>
        <w:tabs>
          <w:tab w:val="num" w:pos="540"/>
        </w:tabs>
        <w:spacing w:before="240" w:after="120"/>
        <w:ind w:left="431"/>
        <w:outlineLvl w:val="0"/>
        <w:rPr>
          <w:rFonts w:ascii="Roboto Medium" w:hAnsi="Roboto Medium" w:cs="Arial"/>
          <w:color w:val="00A2DB"/>
          <w:sz w:val="28"/>
          <w:szCs w:val="20"/>
        </w:rPr>
      </w:pPr>
    </w:p>
    <w:p w14:paraId="5DF6AC51" w14:textId="6F2F21E5" w:rsidR="000C74E7" w:rsidRPr="000C74E7" w:rsidRDefault="00C61E29" w:rsidP="00BF05CD">
      <w:pPr>
        <w:keepNext/>
        <w:widowControl w:val="0"/>
        <w:numPr>
          <w:ilvl w:val="0"/>
          <w:numId w:val="6"/>
        </w:numPr>
        <w:tabs>
          <w:tab w:val="num" w:pos="540"/>
        </w:tabs>
        <w:spacing w:before="240" w:after="120"/>
        <w:ind w:left="431" w:hanging="431"/>
        <w:outlineLvl w:val="0"/>
        <w:rPr>
          <w:rFonts w:ascii="Roboto Medium" w:hAnsi="Roboto Medium" w:cs="Arial"/>
          <w:color w:val="00A2DB"/>
          <w:sz w:val="28"/>
          <w:szCs w:val="20"/>
        </w:rPr>
      </w:pPr>
      <w:bookmarkStart w:id="1" w:name="_Toc136247433"/>
      <w:r w:rsidRPr="000C74E7">
        <w:rPr>
          <w:rFonts w:ascii="Roboto Medium" w:hAnsi="Roboto Medium" w:cs="Arial"/>
          <w:color w:val="00A2DB"/>
          <w:sz w:val="28"/>
          <w:szCs w:val="20"/>
        </w:rPr>
        <w:t>Objetivo</w:t>
      </w:r>
      <w:bookmarkEnd w:id="0"/>
      <w:bookmarkEnd w:id="1"/>
    </w:p>
    <w:p w14:paraId="304A29E5" w14:textId="3A9D46C0" w:rsidR="007E50DB" w:rsidRPr="007E50DB" w:rsidRDefault="007E50DB" w:rsidP="007E50DB">
      <w:pPr>
        <w:pStyle w:val="Default"/>
        <w:ind w:left="432"/>
        <w:jc w:val="both"/>
        <w:rPr>
          <w:rFonts w:ascii="Arial" w:eastAsia="Times New Roman" w:hAnsi="Arial" w:cs="Arial"/>
          <w:color w:val="auto"/>
          <w:sz w:val="22"/>
          <w:szCs w:val="22"/>
        </w:rPr>
      </w:pPr>
      <w:bookmarkStart w:id="2" w:name="_Toc135632964"/>
      <w:bookmarkStart w:id="3" w:name="_Toc139275539"/>
      <w:r w:rsidRPr="007E50DB">
        <w:rPr>
          <w:rFonts w:ascii="Arial" w:hAnsi="Arial" w:cs="Arial"/>
          <w:sz w:val="22"/>
          <w:szCs w:val="22"/>
        </w:rPr>
        <w:t>Este documento tem como objetivo apresentar a Política de Segurança da Informação da SONDA</w:t>
      </w:r>
      <w:r w:rsidR="00C7159C">
        <w:rPr>
          <w:rFonts w:ascii="Arial" w:hAnsi="Arial" w:cs="Arial"/>
          <w:sz w:val="22"/>
          <w:szCs w:val="22"/>
        </w:rPr>
        <w:t xml:space="preserve"> para seus clientes e parceiros</w:t>
      </w:r>
      <w:r w:rsidRPr="007E50DB">
        <w:rPr>
          <w:rFonts w:ascii="Arial" w:hAnsi="Arial" w:cs="Arial"/>
          <w:sz w:val="22"/>
          <w:szCs w:val="22"/>
        </w:rPr>
        <w:t xml:space="preserve">, compartilhando as diretrizes relacionadas à segurança da informação, a fim de proteger as informações com base nos requisitos legais, contratuais e de negócios, utilizando as diretrizes estabelecidas na política principal de Segurança da Informação da SONDA </w:t>
      </w:r>
      <w:r w:rsidRPr="007E50DB">
        <w:rPr>
          <w:rFonts w:ascii="Arial" w:hAnsi="Arial" w:cs="Arial"/>
          <w:sz w:val="22"/>
          <w:szCs w:val="22"/>
          <w:u w:val="single"/>
        </w:rPr>
        <w:t>PL 18.01 – Política de Segurança a Informação</w:t>
      </w:r>
      <w:r w:rsidRPr="007E50DB">
        <w:rPr>
          <w:rFonts w:ascii="Arial" w:hAnsi="Arial" w:cs="Arial"/>
          <w:sz w:val="22"/>
          <w:szCs w:val="22"/>
        </w:rPr>
        <w:t xml:space="preserve"> e também a </w:t>
      </w:r>
      <w:r w:rsidRPr="007E50DB">
        <w:rPr>
          <w:rFonts w:ascii="Arial" w:hAnsi="Arial" w:cs="Arial"/>
          <w:sz w:val="22"/>
          <w:szCs w:val="22"/>
          <w:u w:val="single"/>
        </w:rPr>
        <w:t>PL 18.02 – Política de Gerenciamento de Riscos</w:t>
      </w:r>
      <w:r w:rsidRPr="007E50DB">
        <w:rPr>
          <w:rFonts w:ascii="Arial" w:hAnsi="Arial" w:cs="Arial"/>
          <w:sz w:val="22"/>
          <w:szCs w:val="22"/>
        </w:rPr>
        <w:t xml:space="preserve">, provendo os mecanismos para prevenir e responder </w:t>
      </w:r>
      <w:r w:rsidR="00C7159C">
        <w:rPr>
          <w:rFonts w:ascii="Arial" w:hAnsi="Arial" w:cs="Arial"/>
          <w:sz w:val="22"/>
          <w:szCs w:val="22"/>
        </w:rPr>
        <w:t xml:space="preserve">às </w:t>
      </w:r>
      <w:r w:rsidRPr="007E50DB">
        <w:rPr>
          <w:rFonts w:ascii="Arial" w:hAnsi="Arial" w:cs="Arial"/>
          <w:sz w:val="22"/>
          <w:szCs w:val="22"/>
        </w:rPr>
        <w:t>ameaças, incluindo acessos não autorizados, uso indevido, duplicação, perda, modificação e revelação das informações de propriedade e associadas ao(s) negócio(s) da SONDA.</w:t>
      </w:r>
    </w:p>
    <w:p w14:paraId="5FCC7E19" w14:textId="241A08B4" w:rsidR="000C74E7" w:rsidRPr="000C74E7" w:rsidRDefault="00C61E29" w:rsidP="00BF05CD">
      <w:pPr>
        <w:keepNext/>
        <w:widowControl w:val="0"/>
        <w:numPr>
          <w:ilvl w:val="0"/>
          <w:numId w:val="6"/>
        </w:numPr>
        <w:tabs>
          <w:tab w:val="num" w:pos="540"/>
        </w:tabs>
        <w:spacing w:before="240" w:after="120"/>
        <w:ind w:left="431" w:hanging="431"/>
        <w:outlineLvl w:val="0"/>
        <w:rPr>
          <w:rFonts w:ascii="Arial" w:eastAsia="Times New Roman" w:hAnsi="Arial" w:cs="Arial"/>
          <w:b/>
          <w:bCs/>
          <w:kern w:val="32"/>
          <w:sz w:val="22"/>
          <w:szCs w:val="22"/>
          <w:lang w:eastAsia="pt-BR"/>
        </w:rPr>
      </w:pPr>
      <w:bookmarkStart w:id="4" w:name="_Toc136247434"/>
      <w:r w:rsidRPr="000C74E7">
        <w:rPr>
          <w:rFonts w:ascii="Roboto Medium" w:hAnsi="Roboto Medium" w:cs="Arial"/>
          <w:color w:val="00A2DB"/>
          <w:sz w:val="28"/>
          <w:szCs w:val="20"/>
        </w:rPr>
        <w:t>Aplicação</w:t>
      </w:r>
      <w:bookmarkEnd w:id="2"/>
      <w:bookmarkEnd w:id="3"/>
      <w:bookmarkEnd w:id="4"/>
    </w:p>
    <w:p w14:paraId="472CA2AD" w14:textId="77777777" w:rsidR="007E50DB" w:rsidRPr="007E50DB" w:rsidRDefault="007E50DB" w:rsidP="007F2191">
      <w:pPr>
        <w:widowControl w:val="0"/>
        <w:spacing w:before="240" w:after="120"/>
        <w:ind w:left="426"/>
        <w:rPr>
          <w:rFonts w:ascii="Arial" w:eastAsia="Times New Roman" w:hAnsi="Arial" w:cs="Arial"/>
          <w:sz w:val="22"/>
          <w:szCs w:val="22"/>
          <w:lang w:eastAsia="pt-BR"/>
        </w:rPr>
      </w:pPr>
      <w:bookmarkStart w:id="5" w:name="_Toc135632965"/>
      <w:bookmarkStart w:id="6" w:name="_Toc139275540"/>
      <w:r w:rsidRPr="007E50DB">
        <w:rPr>
          <w:rFonts w:ascii="Arial" w:eastAsia="Times New Roman" w:hAnsi="Arial" w:cs="Arial"/>
          <w:sz w:val="22"/>
          <w:szCs w:val="22"/>
          <w:lang w:eastAsia="pt-BR"/>
        </w:rPr>
        <w:t xml:space="preserve">Este documento se aplica a todos clientes e fornecedores da SONDA, estabelecendo as regras a serem seguidas durante a execução das atividades definidas para os mesmos. </w:t>
      </w:r>
    </w:p>
    <w:p w14:paraId="1CA96F63" w14:textId="3809D7FF" w:rsidR="000C74E7" w:rsidRPr="000C74E7" w:rsidRDefault="007E50DB" w:rsidP="00BF05CD">
      <w:pPr>
        <w:keepNext/>
        <w:widowControl w:val="0"/>
        <w:numPr>
          <w:ilvl w:val="0"/>
          <w:numId w:val="6"/>
        </w:numPr>
        <w:spacing w:before="240" w:after="120"/>
        <w:ind w:left="540" w:hanging="540"/>
        <w:outlineLvl w:val="0"/>
        <w:rPr>
          <w:rFonts w:ascii="Roboto Medium" w:hAnsi="Roboto Medium" w:cs="Arial"/>
          <w:color w:val="00A2DB"/>
          <w:sz w:val="28"/>
          <w:szCs w:val="20"/>
        </w:rPr>
      </w:pPr>
      <w:bookmarkStart w:id="7" w:name="_Toc136247435"/>
      <w:bookmarkEnd w:id="5"/>
      <w:bookmarkEnd w:id="6"/>
      <w:r>
        <w:rPr>
          <w:rFonts w:ascii="Roboto Medium" w:hAnsi="Roboto Medium" w:cs="Arial"/>
          <w:color w:val="00A2DB"/>
          <w:sz w:val="28"/>
          <w:szCs w:val="20"/>
        </w:rPr>
        <w:t>Escopo</w:t>
      </w:r>
      <w:bookmarkEnd w:id="7"/>
    </w:p>
    <w:p w14:paraId="58407806" w14:textId="77777777" w:rsidR="007E50DB" w:rsidRPr="007E50DB" w:rsidRDefault="007E50DB" w:rsidP="007F2191">
      <w:pPr>
        <w:widowControl w:val="0"/>
        <w:spacing w:before="240" w:after="120"/>
        <w:ind w:left="426"/>
        <w:rPr>
          <w:rFonts w:ascii="Arial" w:eastAsia="Times New Roman" w:hAnsi="Arial" w:cs="Arial"/>
          <w:sz w:val="22"/>
          <w:szCs w:val="22"/>
          <w:lang w:eastAsia="pt-BR"/>
        </w:rPr>
      </w:pPr>
      <w:r w:rsidRPr="007E50DB">
        <w:rPr>
          <w:rFonts w:ascii="Arial" w:eastAsia="Times New Roman" w:hAnsi="Arial" w:cs="Arial"/>
          <w:sz w:val="22"/>
          <w:szCs w:val="22"/>
          <w:lang w:eastAsia="pt-BR"/>
        </w:rPr>
        <w:t>Esta política abrange todos os sistemas, equipamentos e informações da SONDA, incluindo também seus profissionais que possuem relação com os clientes, fornecedores e parceiros da SONDA, em quaisquer das dependências, seja da SONDA, ou locais onde estes se façam presentes, por meio da utilização, do manuseio ou do processamento eletrônico das informações.</w:t>
      </w:r>
    </w:p>
    <w:p w14:paraId="0AC582A3" w14:textId="59494551" w:rsidR="000C74E7" w:rsidRPr="000C74E7" w:rsidRDefault="007E50DB" w:rsidP="00BF05CD">
      <w:pPr>
        <w:keepNext/>
        <w:widowControl w:val="0"/>
        <w:numPr>
          <w:ilvl w:val="0"/>
          <w:numId w:val="6"/>
        </w:numPr>
        <w:tabs>
          <w:tab w:val="num" w:pos="540"/>
        </w:tabs>
        <w:spacing w:before="240" w:after="120"/>
        <w:ind w:left="431" w:hanging="431"/>
        <w:outlineLvl w:val="0"/>
        <w:rPr>
          <w:rFonts w:ascii="Arial" w:eastAsia="Times New Roman" w:hAnsi="Arial" w:cs="Arial"/>
          <w:b/>
          <w:bCs/>
          <w:kern w:val="32"/>
          <w:sz w:val="22"/>
          <w:szCs w:val="22"/>
          <w:lang w:eastAsia="pt-BR"/>
        </w:rPr>
      </w:pPr>
      <w:bookmarkStart w:id="8" w:name="_Toc136247436"/>
      <w:r>
        <w:rPr>
          <w:rFonts w:ascii="Roboto Medium" w:hAnsi="Roboto Medium" w:cs="Arial"/>
          <w:color w:val="00A2DB"/>
          <w:sz w:val="28"/>
          <w:szCs w:val="20"/>
        </w:rPr>
        <w:t>Responsabilidades</w:t>
      </w:r>
      <w:bookmarkEnd w:id="8"/>
    </w:p>
    <w:p w14:paraId="2EC14CF7" w14:textId="77777777" w:rsidR="007E50DB" w:rsidRPr="007E50DB" w:rsidRDefault="007E50DB" w:rsidP="007F2191">
      <w:pPr>
        <w:widowControl w:val="0"/>
        <w:spacing w:before="240" w:after="120"/>
        <w:ind w:left="426"/>
        <w:rPr>
          <w:rFonts w:ascii="Arial" w:eastAsia="Times New Roman" w:hAnsi="Arial" w:cs="Arial"/>
          <w:sz w:val="22"/>
          <w:szCs w:val="22"/>
          <w:lang w:eastAsia="pt-BR"/>
        </w:rPr>
      </w:pPr>
      <w:r w:rsidRPr="007E50DB">
        <w:rPr>
          <w:rFonts w:ascii="Arial" w:eastAsia="Times New Roman" w:hAnsi="Arial" w:cs="Arial"/>
          <w:sz w:val="22"/>
          <w:szCs w:val="22"/>
          <w:lang w:eastAsia="pt-BR"/>
        </w:rPr>
        <w:t xml:space="preserve">A integridade e coerência são princípios básicos das ações na SONDA, bem como a adoção de melhores práticas de segurança para garantir a confidencialidade, a integridade e a disponibilidade das informações do(s) negócio(s) da SONDA e de seus clientes. Portanto, o valor da informação para os processos de negócio da SONDA é inquestionável. </w:t>
      </w:r>
    </w:p>
    <w:p w14:paraId="732CE925" w14:textId="77777777" w:rsidR="007E50DB" w:rsidRPr="007E50DB" w:rsidRDefault="007E50DB" w:rsidP="007F2191">
      <w:pPr>
        <w:widowControl w:val="0"/>
        <w:spacing w:before="240" w:after="120"/>
        <w:ind w:left="426"/>
        <w:rPr>
          <w:rFonts w:ascii="Arial" w:eastAsia="Times New Roman" w:hAnsi="Arial" w:cs="Arial"/>
          <w:sz w:val="22"/>
          <w:szCs w:val="22"/>
          <w:lang w:eastAsia="pt-BR"/>
        </w:rPr>
      </w:pPr>
      <w:r w:rsidRPr="007E50DB">
        <w:rPr>
          <w:rFonts w:ascii="Arial" w:eastAsia="Times New Roman" w:hAnsi="Arial" w:cs="Arial"/>
          <w:sz w:val="22"/>
          <w:szCs w:val="22"/>
          <w:lang w:eastAsia="pt-BR"/>
        </w:rPr>
        <w:t>Para a SONDA, a Segurança da Informação é um dos seus principais valores, bem como faz parte dos fatores críticos de sucesso associados à credibilidade e aos processos de negócios da Empresa e em reconhecimento a estes fatos, a Área de Segurança da Informação é a responsável pelas questões de segurança, porém, é responsabilidade de todos os profissionais, assim como seus clientes e parceiros, cumprir com todas as diretrizes definidas neste documento.</w:t>
      </w:r>
    </w:p>
    <w:p w14:paraId="52976E00" w14:textId="03C40C63" w:rsidR="000C74E7" w:rsidRPr="000C74E7" w:rsidRDefault="007E50DB" w:rsidP="007E50DB">
      <w:pPr>
        <w:keepNext/>
        <w:widowControl w:val="0"/>
        <w:numPr>
          <w:ilvl w:val="0"/>
          <w:numId w:val="6"/>
        </w:numPr>
        <w:tabs>
          <w:tab w:val="num" w:pos="540"/>
        </w:tabs>
        <w:spacing w:before="240" w:after="120"/>
        <w:ind w:left="431" w:hanging="431"/>
        <w:outlineLvl w:val="0"/>
        <w:rPr>
          <w:rFonts w:ascii="Roboto Medium" w:hAnsi="Roboto Medium" w:cs="Arial"/>
          <w:color w:val="00A2DB"/>
          <w:sz w:val="28"/>
          <w:szCs w:val="20"/>
        </w:rPr>
      </w:pPr>
      <w:bookmarkStart w:id="9" w:name="_Toc136247437"/>
      <w:r>
        <w:rPr>
          <w:rFonts w:ascii="Roboto Medium" w:hAnsi="Roboto Medium" w:cs="Arial"/>
          <w:color w:val="00A2DB"/>
          <w:sz w:val="28"/>
          <w:szCs w:val="20"/>
        </w:rPr>
        <w:t>Tratamento de Exceções</w:t>
      </w:r>
      <w:bookmarkEnd w:id="9"/>
    </w:p>
    <w:p w14:paraId="43D06B25" w14:textId="77777777" w:rsidR="007E50DB" w:rsidRPr="007E50DB" w:rsidRDefault="007E50DB" w:rsidP="007F2191">
      <w:pPr>
        <w:widowControl w:val="0"/>
        <w:spacing w:before="240" w:after="120"/>
        <w:ind w:left="426"/>
        <w:rPr>
          <w:rFonts w:ascii="Arial" w:eastAsia="Times New Roman" w:hAnsi="Arial" w:cs="Arial"/>
          <w:sz w:val="22"/>
          <w:szCs w:val="22"/>
          <w:lang w:eastAsia="pt-BR"/>
        </w:rPr>
      </w:pPr>
      <w:r w:rsidRPr="007E50DB">
        <w:rPr>
          <w:rFonts w:ascii="Arial" w:eastAsia="Times New Roman" w:hAnsi="Arial" w:cs="Arial"/>
          <w:sz w:val="22"/>
          <w:szCs w:val="22"/>
          <w:lang w:eastAsia="pt-BR"/>
        </w:rPr>
        <w:t>Toda e qualquer exceção a esta política deve ser apresentada à área de Segurança da Informação da SONDA, que a discutirá e avaliará, podendo, posteriormente, levá-la ao Comitê de Segurança da Informação. Todas as exceções serão discutidas com a Alta Direção da Empresa.</w:t>
      </w:r>
    </w:p>
    <w:p w14:paraId="2DAB3C0A" w14:textId="77777777" w:rsidR="007E50DB" w:rsidRPr="007E50DB" w:rsidRDefault="007E50DB" w:rsidP="007F2191">
      <w:pPr>
        <w:widowControl w:val="0"/>
        <w:spacing w:before="240" w:after="120"/>
        <w:ind w:left="426"/>
        <w:rPr>
          <w:rFonts w:ascii="Arial" w:eastAsia="Times New Roman" w:hAnsi="Arial" w:cs="Arial"/>
          <w:sz w:val="22"/>
          <w:szCs w:val="22"/>
          <w:lang w:eastAsia="pt-BR"/>
        </w:rPr>
      </w:pPr>
      <w:r w:rsidRPr="007E50DB">
        <w:rPr>
          <w:rFonts w:ascii="Arial" w:eastAsia="Times New Roman" w:hAnsi="Arial" w:cs="Arial"/>
          <w:sz w:val="22"/>
          <w:szCs w:val="22"/>
          <w:lang w:eastAsia="pt-BR"/>
        </w:rPr>
        <w:t>O registro das exceções será realizado através de carta de risco formalizada com o cliente, fornecedor ou gerente responsável pela exceção.</w:t>
      </w:r>
    </w:p>
    <w:p w14:paraId="3A51D0A2" w14:textId="764D3F9E" w:rsidR="007E50DB" w:rsidRPr="000C74E7" w:rsidRDefault="007E50DB" w:rsidP="007E50DB">
      <w:pPr>
        <w:keepNext/>
        <w:widowControl w:val="0"/>
        <w:numPr>
          <w:ilvl w:val="0"/>
          <w:numId w:val="6"/>
        </w:numPr>
        <w:tabs>
          <w:tab w:val="num" w:pos="540"/>
        </w:tabs>
        <w:spacing w:before="240" w:after="120"/>
        <w:ind w:left="431" w:hanging="431"/>
        <w:outlineLvl w:val="0"/>
        <w:rPr>
          <w:rFonts w:ascii="Roboto Medium" w:hAnsi="Roboto Medium" w:cs="Arial"/>
          <w:color w:val="00A2DB"/>
          <w:sz w:val="28"/>
          <w:szCs w:val="20"/>
        </w:rPr>
      </w:pPr>
      <w:bookmarkStart w:id="10" w:name="_Toc136247438"/>
      <w:r>
        <w:rPr>
          <w:rFonts w:ascii="Roboto Medium" w:hAnsi="Roboto Medium" w:cs="Arial"/>
          <w:color w:val="00A2DB"/>
          <w:sz w:val="28"/>
          <w:szCs w:val="20"/>
        </w:rPr>
        <w:t>Dúvidas, Sugestões e Comunicações de Incidentes</w:t>
      </w:r>
      <w:bookmarkEnd w:id="10"/>
    </w:p>
    <w:p w14:paraId="790A966D" w14:textId="7831C85F" w:rsidR="007E50DB" w:rsidRPr="007E50DB" w:rsidRDefault="007E50DB" w:rsidP="007F2191">
      <w:pPr>
        <w:widowControl w:val="0"/>
        <w:spacing w:before="240" w:after="120"/>
        <w:ind w:left="426"/>
        <w:rPr>
          <w:rFonts w:ascii="Arial" w:eastAsia="Times New Roman" w:hAnsi="Arial" w:cs="Arial"/>
          <w:sz w:val="22"/>
          <w:szCs w:val="22"/>
          <w:lang w:eastAsia="pt-BR"/>
        </w:rPr>
      </w:pPr>
      <w:r w:rsidRPr="007E50DB">
        <w:rPr>
          <w:rFonts w:ascii="Arial" w:eastAsia="Times New Roman" w:hAnsi="Arial" w:cs="Arial"/>
          <w:sz w:val="22"/>
          <w:szCs w:val="22"/>
          <w:lang w:eastAsia="pt-BR"/>
        </w:rPr>
        <w:t>A equipe de Segurança da Informação é responsável pelo esclarecimento de dúvidas e pela recepção de sugestões. Também é responsável por manter e atualizar a Política Corporativa de Segurança da Informação da SONDA, juntamente com o Comitê de Segur</w:t>
      </w:r>
      <w:r w:rsidR="00C7159C">
        <w:rPr>
          <w:rFonts w:ascii="Arial" w:eastAsia="Times New Roman" w:hAnsi="Arial" w:cs="Arial"/>
          <w:sz w:val="22"/>
          <w:szCs w:val="22"/>
          <w:lang w:eastAsia="pt-BR"/>
        </w:rPr>
        <w:t>ança da Informação. As dúvidas,</w:t>
      </w:r>
      <w:r w:rsidRPr="007E50DB">
        <w:rPr>
          <w:rFonts w:ascii="Arial" w:eastAsia="Times New Roman" w:hAnsi="Arial" w:cs="Arial"/>
          <w:sz w:val="22"/>
          <w:szCs w:val="22"/>
          <w:lang w:eastAsia="pt-BR"/>
        </w:rPr>
        <w:t xml:space="preserve"> sugestões </w:t>
      </w:r>
      <w:r w:rsidR="00C7159C">
        <w:rPr>
          <w:rFonts w:ascii="Arial" w:eastAsia="Times New Roman" w:hAnsi="Arial" w:cs="Arial"/>
          <w:sz w:val="22"/>
          <w:szCs w:val="22"/>
          <w:lang w:eastAsia="pt-BR"/>
        </w:rPr>
        <w:t>e comunicação de incidentes de segurança da informação deverão</w:t>
      </w:r>
      <w:r w:rsidRPr="007E50DB">
        <w:rPr>
          <w:rFonts w:ascii="Arial" w:eastAsia="Times New Roman" w:hAnsi="Arial" w:cs="Arial"/>
          <w:sz w:val="22"/>
          <w:szCs w:val="22"/>
          <w:lang w:eastAsia="pt-BR"/>
        </w:rPr>
        <w:t xml:space="preserve"> ser enviadas para o endereço </w:t>
      </w:r>
      <w:hyperlink r:id="rId11" w:history="1">
        <w:r w:rsidRPr="00C7159C">
          <w:rPr>
            <w:rFonts w:ascii="Arial" w:eastAsia="Times New Roman" w:hAnsi="Arial" w:cs="Arial"/>
            <w:color w:val="0E57C4" w:themeColor="background2" w:themeShade="80"/>
            <w:sz w:val="22"/>
            <w:szCs w:val="22"/>
            <w:u w:val="single"/>
            <w:lang w:eastAsia="pt-BR"/>
          </w:rPr>
          <w:t>segurancainfo.qualidade@sonda.com</w:t>
        </w:r>
      </w:hyperlink>
      <w:r w:rsidR="00C7159C" w:rsidRPr="00C7159C">
        <w:rPr>
          <w:rFonts w:ascii="Arial" w:eastAsia="Times New Roman" w:hAnsi="Arial" w:cs="Arial"/>
          <w:sz w:val="22"/>
          <w:szCs w:val="22"/>
          <w:lang w:eastAsia="pt-BR"/>
        </w:rPr>
        <w:t>.</w:t>
      </w:r>
    </w:p>
    <w:p w14:paraId="7AF16088" w14:textId="74DA60CB" w:rsidR="007E50DB" w:rsidRDefault="007E50DB" w:rsidP="007E50DB">
      <w:pPr>
        <w:keepNext/>
        <w:widowControl w:val="0"/>
        <w:numPr>
          <w:ilvl w:val="0"/>
          <w:numId w:val="6"/>
        </w:numPr>
        <w:tabs>
          <w:tab w:val="num" w:pos="540"/>
        </w:tabs>
        <w:spacing w:before="240" w:after="120"/>
        <w:ind w:left="431" w:hanging="431"/>
        <w:outlineLvl w:val="0"/>
        <w:rPr>
          <w:rFonts w:ascii="Roboto Medium" w:hAnsi="Roboto Medium" w:cs="Arial"/>
          <w:color w:val="00A2DB"/>
          <w:sz w:val="28"/>
          <w:szCs w:val="20"/>
        </w:rPr>
      </w:pPr>
      <w:bookmarkStart w:id="11" w:name="_Toc136247439"/>
      <w:r>
        <w:rPr>
          <w:rFonts w:ascii="Roboto Medium" w:hAnsi="Roboto Medium" w:cs="Arial"/>
          <w:color w:val="00A2DB"/>
          <w:sz w:val="28"/>
          <w:szCs w:val="20"/>
        </w:rPr>
        <w:t>Apoio ao Processo</w:t>
      </w:r>
      <w:bookmarkEnd w:id="11"/>
    </w:p>
    <w:p w14:paraId="618A0B23" w14:textId="77777777" w:rsidR="007E50DB" w:rsidRPr="007E50DB" w:rsidRDefault="007E50DB" w:rsidP="007E50DB">
      <w:pPr>
        <w:pStyle w:val="PargrafodaLista"/>
        <w:ind w:left="432"/>
        <w:rPr>
          <w:rFonts w:ascii="Arial" w:eastAsia="Times New Roman" w:hAnsi="Arial" w:cs="Arial"/>
          <w:sz w:val="22"/>
          <w:szCs w:val="22"/>
          <w:lang w:eastAsia="pt-BR"/>
        </w:rPr>
      </w:pPr>
      <w:r w:rsidRPr="007E50DB">
        <w:rPr>
          <w:rFonts w:ascii="Arial" w:eastAsia="Times New Roman" w:hAnsi="Arial" w:cs="Arial"/>
          <w:sz w:val="22"/>
          <w:szCs w:val="22"/>
          <w:lang w:eastAsia="pt-BR"/>
        </w:rPr>
        <w:t>Apesar da disponibilidade de inúmeras ferramentas de proteção na área da Segurança da Informação, muitas das tarefas necessárias para a proteção da Informação não podem ser realizadas sem a participação dos profissionais das organizações.</w:t>
      </w:r>
    </w:p>
    <w:p w14:paraId="07DA3681" w14:textId="77777777" w:rsidR="007E50DB" w:rsidRPr="007E50DB" w:rsidRDefault="007E50DB" w:rsidP="007E50DB">
      <w:pPr>
        <w:pStyle w:val="PargrafodaLista"/>
        <w:ind w:left="432"/>
        <w:rPr>
          <w:rFonts w:ascii="Arial" w:eastAsia="Times New Roman" w:hAnsi="Arial" w:cs="Arial"/>
          <w:sz w:val="22"/>
          <w:szCs w:val="22"/>
          <w:lang w:eastAsia="pt-BR"/>
        </w:rPr>
      </w:pPr>
      <w:r w:rsidRPr="007E50DB">
        <w:rPr>
          <w:rFonts w:ascii="Arial" w:eastAsia="Times New Roman" w:hAnsi="Arial" w:cs="Arial"/>
          <w:sz w:val="22"/>
          <w:szCs w:val="22"/>
          <w:lang w:eastAsia="pt-BR"/>
        </w:rPr>
        <w:t>A adesão de todos os profissionais, fornecedores e clientes da SONDA são essenciais para que o Sistema de Gestão de Segurança da Informação consiga proteger o negócio.</w:t>
      </w:r>
    </w:p>
    <w:p w14:paraId="7C6E8192" w14:textId="77777777" w:rsidR="007E50DB" w:rsidRDefault="007E50DB" w:rsidP="007E50DB">
      <w:pPr>
        <w:pStyle w:val="ATTitulo1"/>
        <w:numPr>
          <w:ilvl w:val="0"/>
          <w:numId w:val="0"/>
        </w:numPr>
        <w:spacing w:after="0" w:line="240" w:lineRule="auto"/>
        <w:ind w:left="720"/>
        <w:jc w:val="both"/>
        <w:rPr>
          <w:rFonts w:ascii="Verdana" w:hAnsi="Verdana"/>
          <w:b/>
          <w:sz w:val="20"/>
          <w:szCs w:val="20"/>
        </w:rPr>
      </w:pPr>
    </w:p>
    <w:p w14:paraId="2ACF9977" w14:textId="4C9BED8D" w:rsidR="007E50DB" w:rsidRPr="007E50DB" w:rsidRDefault="007E50DB" w:rsidP="007E50DB">
      <w:pPr>
        <w:keepNext/>
        <w:widowControl w:val="0"/>
        <w:numPr>
          <w:ilvl w:val="0"/>
          <w:numId w:val="6"/>
        </w:numPr>
        <w:tabs>
          <w:tab w:val="num" w:pos="540"/>
        </w:tabs>
        <w:spacing w:before="240" w:after="120"/>
        <w:ind w:left="431" w:hanging="431"/>
        <w:outlineLvl w:val="0"/>
        <w:rPr>
          <w:rFonts w:ascii="Roboto Medium" w:hAnsi="Roboto Medium" w:cs="Arial"/>
          <w:color w:val="00A2DB"/>
          <w:sz w:val="28"/>
          <w:szCs w:val="20"/>
        </w:rPr>
      </w:pPr>
      <w:bookmarkStart w:id="12" w:name="_Toc136247440"/>
      <w:r>
        <w:rPr>
          <w:rFonts w:ascii="Roboto Medium" w:hAnsi="Roboto Medium" w:cs="Arial"/>
          <w:color w:val="00A2DB"/>
          <w:sz w:val="28"/>
          <w:szCs w:val="20"/>
        </w:rPr>
        <w:t>Responsabilidades c</w:t>
      </w:r>
      <w:r w:rsidRPr="007E50DB">
        <w:rPr>
          <w:rFonts w:ascii="Roboto Medium" w:hAnsi="Roboto Medium" w:cs="Arial"/>
          <w:color w:val="00A2DB"/>
          <w:sz w:val="28"/>
          <w:szCs w:val="20"/>
        </w:rPr>
        <w:t xml:space="preserve">om </w:t>
      </w:r>
      <w:r>
        <w:rPr>
          <w:rFonts w:ascii="Roboto Medium" w:hAnsi="Roboto Medium" w:cs="Arial"/>
          <w:color w:val="00A2DB"/>
          <w:sz w:val="28"/>
          <w:szCs w:val="20"/>
        </w:rPr>
        <w:t>a</w:t>
      </w:r>
      <w:r w:rsidRPr="007E50DB">
        <w:rPr>
          <w:rFonts w:ascii="Roboto Medium" w:hAnsi="Roboto Medium" w:cs="Arial"/>
          <w:color w:val="00A2DB"/>
          <w:sz w:val="28"/>
          <w:szCs w:val="20"/>
        </w:rPr>
        <w:t xml:space="preserve"> Segurança </w:t>
      </w:r>
      <w:r>
        <w:rPr>
          <w:rFonts w:ascii="Roboto Medium" w:hAnsi="Roboto Medium" w:cs="Arial"/>
          <w:color w:val="00A2DB"/>
          <w:sz w:val="28"/>
          <w:szCs w:val="20"/>
        </w:rPr>
        <w:t>d</w:t>
      </w:r>
      <w:r w:rsidRPr="007E50DB">
        <w:rPr>
          <w:rFonts w:ascii="Roboto Medium" w:hAnsi="Roboto Medium" w:cs="Arial"/>
          <w:color w:val="00A2DB"/>
          <w:sz w:val="28"/>
          <w:szCs w:val="20"/>
        </w:rPr>
        <w:t>a Informação</w:t>
      </w:r>
      <w:bookmarkEnd w:id="12"/>
    </w:p>
    <w:p w14:paraId="3239B9C6" w14:textId="068283B9" w:rsidR="007E50DB" w:rsidRPr="00917DBF" w:rsidRDefault="007E50DB" w:rsidP="007E50DB">
      <w:pPr>
        <w:keepNext/>
        <w:widowControl w:val="0"/>
        <w:numPr>
          <w:ilvl w:val="1"/>
          <w:numId w:val="6"/>
        </w:numPr>
        <w:spacing w:before="240" w:after="120"/>
        <w:outlineLvl w:val="0"/>
        <w:rPr>
          <w:rFonts w:ascii="Roboto" w:hAnsi="Roboto" w:cs="Arial"/>
          <w:color w:val="00A2DB"/>
          <w:sz w:val="28"/>
          <w:szCs w:val="28"/>
        </w:rPr>
      </w:pPr>
      <w:bookmarkStart w:id="13" w:name="_Toc292729332"/>
      <w:bookmarkStart w:id="14" w:name="_Toc296091440"/>
      <w:bookmarkStart w:id="15" w:name="_Toc326062404"/>
      <w:bookmarkStart w:id="16" w:name="_Toc136247441"/>
      <w:r w:rsidRPr="00917DBF">
        <w:rPr>
          <w:rFonts w:ascii="Roboto" w:hAnsi="Roboto" w:cs="Arial"/>
          <w:color w:val="00A2DB"/>
          <w:sz w:val="28"/>
          <w:szCs w:val="28"/>
        </w:rPr>
        <w:t>Security Office</w:t>
      </w:r>
      <w:bookmarkEnd w:id="13"/>
      <w:bookmarkEnd w:id="14"/>
      <w:bookmarkEnd w:id="15"/>
      <w:bookmarkEnd w:id="16"/>
    </w:p>
    <w:p w14:paraId="5CC08F0E" w14:textId="67F53330" w:rsidR="007E50DB" w:rsidRPr="007E50DB" w:rsidRDefault="007E50DB" w:rsidP="007E50DB">
      <w:pPr>
        <w:pStyle w:val="PargrafodaLista"/>
        <w:ind w:left="432"/>
        <w:rPr>
          <w:rFonts w:ascii="Arial" w:eastAsia="Times New Roman" w:hAnsi="Arial" w:cs="Arial"/>
          <w:sz w:val="22"/>
          <w:szCs w:val="22"/>
          <w:lang w:eastAsia="pt-BR"/>
        </w:rPr>
      </w:pPr>
      <w:r w:rsidRPr="007E50DB">
        <w:rPr>
          <w:rFonts w:ascii="Arial" w:eastAsia="Times New Roman" w:hAnsi="Arial" w:cs="Arial"/>
          <w:sz w:val="22"/>
          <w:szCs w:val="22"/>
          <w:lang w:eastAsia="pt-BR"/>
        </w:rPr>
        <w:t xml:space="preserve">A área de </w:t>
      </w:r>
      <w:r w:rsidR="001F2E4C">
        <w:rPr>
          <w:rFonts w:ascii="Arial" w:eastAsia="Times New Roman" w:hAnsi="Arial" w:cs="Arial"/>
          <w:sz w:val="22"/>
          <w:szCs w:val="22"/>
          <w:lang w:eastAsia="pt-BR"/>
        </w:rPr>
        <w:t xml:space="preserve">Qualidade | </w:t>
      </w:r>
      <w:r w:rsidRPr="007E50DB">
        <w:rPr>
          <w:rFonts w:ascii="Arial" w:eastAsia="Times New Roman" w:hAnsi="Arial" w:cs="Arial"/>
          <w:sz w:val="22"/>
          <w:szCs w:val="22"/>
          <w:lang w:eastAsia="pt-BR"/>
        </w:rPr>
        <w:t>Segurança da Informação</w:t>
      </w:r>
      <w:r w:rsidR="001F2E4C">
        <w:rPr>
          <w:rFonts w:ascii="Arial" w:eastAsia="Times New Roman" w:hAnsi="Arial" w:cs="Arial"/>
          <w:sz w:val="22"/>
          <w:szCs w:val="22"/>
          <w:lang w:eastAsia="pt-BR"/>
        </w:rPr>
        <w:t xml:space="preserve"> (Security Office)</w:t>
      </w:r>
      <w:r w:rsidRPr="007E50DB">
        <w:rPr>
          <w:rFonts w:ascii="Arial" w:eastAsia="Times New Roman" w:hAnsi="Arial" w:cs="Arial"/>
          <w:sz w:val="22"/>
          <w:szCs w:val="22"/>
          <w:lang w:eastAsia="pt-BR"/>
        </w:rPr>
        <w:t xml:space="preserve">, é gerenciada pelo </w:t>
      </w:r>
      <w:r w:rsidR="00C7159C" w:rsidRPr="00C7159C">
        <w:rPr>
          <w:rFonts w:ascii="Arial" w:eastAsia="Times New Roman" w:hAnsi="Arial" w:cs="Arial"/>
          <w:i/>
          <w:sz w:val="22"/>
          <w:szCs w:val="22"/>
          <w:lang w:eastAsia="pt-BR"/>
        </w:rPr>
        <w:t xml:space="preserve">Information </w:t>
      </w:r>
      <w:r w:rsidRPr="00C7159C">
        <w:rPr>
          <w:rFonts w:ascii="Arial" w:eastAsia="Times New Roman" w:hAnsi="Arial" w:cs="Arial"/>
          <w:i/>
          <w:sz w:val="22"/>
          <w:szCs w:val="22"/>
          <w:lang w:eastAsia="pt-BR"/>
        </w:rPr>
        <w:t>Security Officer</w:t>
      </w:r>
      <w:r w:rsidRPr="007E50DB">
        <w:rPr>
          <w:rFonts w:ascii="Arial" w:eastAsia="Times New Roman" w:hAnsi="Arial" w:cs="Arial"/>
          <w:sz w:val="22"/>
          <w:szCs w:val="22"/>
          <w:lang w:eastAsia="pt-BR"/>
        </w:rPr>
        <w:t xml:space="preserve"> da organização. Todos os pontos relativos à Segurança da Informação são obrigatoriamente relatados para a área.</w:t>
      </w:r>
    </w:p>
    <w:p w14:paraId="623D058B" w14:textId="6161E248" w:rsidR="007E50DB" w:rsidRPr="007E50DB" w:rsidRDefault="007E50DB" w:rsidP="007E50DB">
      <w:pPr>
        <w:pStyle w:val="PargrafodaLista"/>
        <w:ind w:left="432"/>
        <w:rPr>
          <w:rFonts w:ascii="Arial" w:eastAsia="Times New Roman" w:hAnsi="Arial" w:cs="Arial"/>
          <w:sz w:val="22"/>
          <w:szCs w:val="22"/>
          <w:lang w:eastAsia="pt-BR"/>
        </w:rPr>
      </w:pPr>
      <w:r w:rsidRPr="007E50DB">
        <w:rPr>
          <w:rFonts w:ascii="Arial" w:eastAsia="Times New Roman" w:hAnsi="Arial" w:cs="Arial"/>
          <w:sz w:val="22"/>
          <w:szCs w:val="22"/>
          <w:lang w:eastAsia="pt-BR"/>
        </w:rPr>
        <w:t xml:space="preserve">O </w:t>
      </w:r>
      <w:r w:rsidR="00C7159C" w:rsidRPr="00C7159C">
        <w:rPr>
          <w:rFonts w:ascii="Arial" w:eastAsia="Times New Roman" w:hAnsi="Arial" w:cs="Arial"/>
          <w:i/>
          <w:sz w:val="22"/>
          <w:szCs w:val="22"/>
          <w:lang w:eastAsia="pt-BR"/>
        </w:rPr>
        <w:t xml:space="preserve">Infomation </w:t>
      </w:r>
      <w:r w:rsidRPr="00C7159C">
        <w:rPr>
          <w:rFonts w:ascii="Arial" w:eastAsia="Times New Roman" w:hAnsi="Arial" w:cs="Arial"/>
          <w:i/>
          <w:sz w:val="22"/>
          <w:szCs w:val="22"/>
          <w:lang w:eastAsia="pt-BR"/>
        </w:rPr>
        <w:t xml:space="preserve">Security Officer </w:t>
      </w:r>
      <w:r w:rsidRPr="007E50DB">
        <w:rPr>
          <w:rFonts w:ascii="Arial" w:eastAsia="Times New Roman" w:hAnsi="Arial" w:cs="Arial"/>
          <w:sz w:val="22"/>
          <w:szCs w:val="22"/>
          <w:lang w:eastAsia="pt-BR"/>
        </w:rPr>
        <w:t>tem a função de aconselhar a Alta Direção e de orientar os níveis gerenciais envolvidos sobre as questões relativas à Segurança da Informação, sejam elas de clientes, fornecedores ou da SONDA, no intuito de minimizar os riscos existentes.</w:t>
      </w:r>
    </w:p>
    <w:p w14:paraId="5A0A9031" w14:textId="77777777" w:rsidR="007E50DB" w:rsidRPr="007E50DB" w:rsidRDefault="007E50DB" w:rsidP="007E50DB">
      <w:pPr>
        <w:pStyle w:val="PargrafodaLista"/>
        <w:ind w:left="432"/>
        <w:rPr>
          <w:rFonts w:ascii="Arial" w:eastAsia="Times New Roman" w:hAnsi="Arial" w:cs="Arial"/>
          <w:sz w:val="22"/>
          <w:szCs w:val="22"/>
          <w:lang w:eastAsia="pt-BR"/>
        </w:rPr>
      </w:pPr>
      <w:r w:rsidRPr="007E50DB">
        <w:rPr>
          <w:rFonts w:ascii="Arial" w:eastAsia="Times New Roman" w:hAnsi="Arial" w:cs="Arial"/>
          <w:sz w:val="22"/>
          <w:szCs w:val="22"/>
          <w:lang w:eastAsia="pt-BR"/>
        </w:rPr>
        <w:t>Refletindo este compromisso, esta área irá estabelecer Políticas, Padrões, Normas, Procedimentos e outros requisitos aplicáveis, provendo treinamento e conscientização de Segurança para os profissionais da SONDA, bem como para clientes e fornecedores, quando pertinente.</w:t>
      </w:r>
    </w:p>
    <w:p w14:paraId="624A9AD0" w14:textId="6A81C8AA" w:rsidR="007E50DB" w:rsidRDefault="007E50DB" w:rsidP="007E50DB">
      <w:pPr>
        <w:pStyle w:val="PargrafodaLista"/>
        <w:ind w:left="432"/>
        <w:rPr>
          <w:rFonts w:ascii="Arial" w:eastAsia="Times New Roman" w:hAnsi="Arial" w:cs="Arial"/>
          <w:sz w:val="22"/>
          <w:szCs w:val="22"/>
          <w:lang w:eastAsia="pt-BR"/>
        </w:rPr>
      </w:pPr>
      <w:r w:rsidRPr="007E50DB">
        <w:rPr>
          <w:rFonts w:ascii="Arial" w:eastAsia="Times New Roman" w:hAnsi="Arial" w:cs="Arial"/>
          <w:sz w:val="22"/>
          <w:szCs w:val="22"/>
          <w:lang w:eastAsia="pt-BR"/>
        </w:rPr>
        <w:t xml:space="preserve">Periodicamente, será elaborado um relatório para a Alta Direção com o status atual da Segurança da Informação da SONDA. </w:t>
      </w:r>
    </w:p>
    <w:p w14:paraId="632216CB" w14:textId="77777777" w:rsidR="007E50DB" w:rsidRPr="007E50DB" w:rsidRDefault="007E50DB" w:rsidP="007E50DB">
      <w:pPr>
        <w:pStyle w:val="PargrafodaLista"/>
        <w:ind w:left="432"/>
        <w:rPr>
          <w:rFonts w:ascii="Arial" w:eastAsia="Times New Roman" w:hAnsi="Arial" w:cs="Arial"/>
          <w:sz w:val="22"/>
          <w:szCs w:val="22"/>
          <w:lang w:eastAsia="pt-BR"/>
        </w:rPr>
      </w:pPr>
      <w:r w:rsidRPr="007E50DB">
        <w:rPr>
          <w:rFonts w:ascii="Arial" w:eastAsia="Times New Roman" w:hAnsi="Arial" w:cs="Arial"/>
          <w:sz w:val="22"/>
          <w:szCs w:val="22"/>
          <w:lang w:eastAsia="pt-BR"/>
        </w:rPr>
        <w:t>O planejamento de contingência das informações é responsabilidade do custodiante, definido no item 11.3 desta política, e a área de Segurança da Informação proverá consultoria técnica para permitir a criação de procedimentos de emergência e recuperação de desastre.</w:t>
      </w:r>
    </w:p>
    <w:p w14:paraId="2DD165E7" w14:textId="77777777" w:rsidR="007E50DB" w:rsidRPr="007E50DB" w:rsidRDefault="007E50DB" w:rsidP="007E50DB">
      <w:pPr>
        <w:pStyle w:val="PargrafodaLista"/>
        <w:ind w:left="432"/>
        <w:rPr>
          <w:rFonts w:ascii="Arial" w:eastAsia="Times New Roman" w:hAnsi="Arial" w:cs="Arial"/>
          <w:sz w:val="22"/>
          <w:szCs w:val="22"/>
          <w:lang w:eastAsia="pt-BR"/>
        </w:rPr>
      </w:pPr>
      <w:r w:rsidRPr="007E50DB">
        <w:rPr>
          <w:rFonts w:ascii="Arial" w:eastAsia="Times New Roman" w:hAnsi="Arial" w:cs="Arial"/>
          <w:sz w:val="22"/>
          <w:szCs w:val="22"/>
          <w:lang w:eastAsia="pt-BR"/>
        </w:rPr>
        <w:t>A área é responsável por coordenar a resposta a incidentes e emergências de segurança, em conjunto com as áreas envolvidas, permitindo ações efetivas de combate a infecções por vírus, invasões, falhas de sistemas e outros problemas similares de segurança da informação.</w:t>
      </w:r>
      <w:bookmarkStart w:id="17" w:name="_Toc296091441"/>
    </w:p>
    <w:p w14:paraId="553F27EF" w14:textId="77777777" w:rsidR="007E50DB" w:rsidRPr="00271239" w:rsidRDefault="007E50DB" w:rsidP="007E50DB">
      <w:pPr>
        <w:ind w:left="284"/>
        <w:rPr>
          <w:rFonts w:ascii="Verdana" w:hAnsi="Verdana"/>
          <w:sz w:val="20"/>
          <w:szCs w:val="20"/>
        </w:rPr>
      </w:pPr>
    </w:p>
    <w:p w14:paraId="72EBCD91" w14:textId="4C2D2E6F" w:rsidR="007E50DB" w:rsidRPr="00917DBF" w:rsidRDefault="007E50DB" w:rsidP="007E50DB">
      <w:pPr>
        <w:keepNext/>
        <w:widowControl w:val="0"/>
        <w:numPr>
          <w:ilvl w:val="1"/>
          <w:numId w:val="6"/>
        </w:numPr>
        <w:spacing w:before="240" w:after="120"/>
        <w:outlineLvl w:val="0"/>
        <w:rPr>
          <w:rFonts w:ascii="Roboto" w:hAnsi="Roboto" w:cs="Arial"/>
          <w:color w:val="00A2DB"/>
          <w:sz w:val="28"/>
          <w:szCs w:val="28"/>
        </w:rPr>
      </w:pPr>
      <w:bookmarkStart w:id="18" w:name="_Toc292729333"/>
      <w:bookmarkStart w:id="19" w:name="_Toc326062405"/>
      <w:bookmarkStart w:id="20" w:name="_Toc136247442"/>
      <w:r w:rsidRPr="00917DBF">
        <w:rPr>
          <w:rFonts w:ascii="Roboto" w:hAnsi="Roboto" w:cs="Arial"/>
          <w:color w:val="00A2DB"/>
          <w:sz w:val="28"/>
          <w:szCs w:val="28"/>
        </w:rPr>
        <w:t>Responsável Pela Informação</w:t>
      </w:r>
      <w:bookmarkEnd w:id="17"/>
      <w:bookmarkEnd w:id="18"/>
      <w:bookmarkEnd w:id="19"/>
      <w:bookmarkEnd w:id="20"/>
      <w:r w:rsidRPr="00917DBF">
        <w:rPr>
          <w:rFonts w:ascii="Roboto" w:hAnsi="Roboto" w:cs="Arial"/>
          <w:color w:val="00A2DB"/>
          <w:sz w:val="28"/>
          <w:szCs w:val="28"/>
        </w:rPr>
        <w:t xml:space="preserve"> </w:t>
      </w:r>
    </w:p>
    <w:p w14:paraId="63DF254F" w14:textId="77777777" w:rsidR="007E50DB" w:rsidRPr="007F2191" w:rsidRDefault="007E50DB" w:rsidP="007E50DB">
      <w:pPr>
        <w:ind w:left="284"/>
        <w:rPr>
          <w:rFonts w:ascii="Arial" w:hAnsi="Arial" w:cs="Arial"/>
          <w:sz w:val="22"/>
          <w:szCs w:val="22"/>
        </w:rPr>
      </w:pPr>
      <w:r w:rsidRPr="007F2191">
        <w:rPr>
          <w:rFonts w:ascii="Arial" w:hAnsi="Arial" w:cs="Arial"/>
          <w:sz w:val="22"/>
          <w:szCs w:val="22"/>
        </w:rPr>
        <w:t>Os diretores, gerentes e coordenadores ligados diretamente a um diretor da SONDA são designados como responsáveis por todas as informações usadas para o desenvolvimento das atividades do grupo de profissionais que atua nos projetos ou áreas sob sua gerência.</w:t>
      </w:r>
    </w:p>
    <w:p w14:paraId="02A721C4" w14:textId="1EA19FD1" w:rsidR="007E50DB" w:rsidRPr="007F2191" w:rsidRDefault="007E50DB" w:rsidP="007E50DB">
      <w:pPr>
        <w:ind w:left="284"/>
        <w:rPr>
          <w:rFonts w:ascii="Arial" w:hAnsi="Arial" w:cs="Arial"/>
          <w:sz w:val="22"/>
          <w:szCs w:val="22"/>
        </w:rPr>
      </w:pPr>
      <w:r w:rsidRPr="007F2191">
        <w:rPr>
          <w:rFonts w:ascii="Arial" w:hAnsi="Arial" w:cs="Arial"/>
          <w:sz w:val="22"/>
          <w:szCs w:val="22"/>
        </w:rPr>
        <w:t xml:space="preserve">Cada informação produzida na empresa deverá ter um responsável. Quando o responsável da informação não estiver claramente definido, o </w:t>
      </w:r>
      <w:r w:rsidR="007F2191" w:rsidRPr="007F2191">
        <w:rPr>
          <w:rFonts w:ascii="Arial" w:hAnsi="Arial" w:cs="Arial"/>
          <w:i/>
          <w:sz w:val="22"/>
          <w:szCs w:val="22"/>
        </w:rPr>
        <w:t xml:space="preserve">Information </w:t>
      </w:r>
      <w:r w:rsidRPr="007F2191">
        <w:rPr>
          <w:rFonts w:ascii="Arial" w:hAnsi="Arial" w:cs="Arial"/>
          <w:i/>
          <w:sz w:val="22"/>
          <w:szCs w:val="22"/>
        </w:rPr>
        <w:t>Security Officer</w:t>
      </w:r>
      <w:r w:rsidRPr="007F2191">
        <w:rPr>
          <w:rFonts w:ascii="Arial" w:hAnsi="Arial" w:cs="Arial"/>
          <w:sz w:val="22"/>
          <w:szCs w:val="22"/>
        </w:rPr>
        <w:t xml:space="preserve"> </w:t>
      </w:r>
      <w:r w:rsidR="009D0214">
        <w:rPr>
          <w:rFonts w:ascii="Arial" w:hAnsi="Arial" w:cs="Arial"/>
          <w:sz w:val="22"/>
          <w:szCs w:val="22"/>
        </w:rPr>
        <w:t xml:space="preserve">ajudar a </w:t>
      </w:r>
      <w:r w:rsidRPr="007F2191">
        <w:rPr>
          <w:rFonts w:ascii="Arial" w:hAnsi="Arial" w:cs="Arial"/>
          <w:sz w:val="22"/>
          <w:szCs w:val="22"/>
        </w:rPr>
        <w:t>designá-lo. Por definição, as informações pertinentes a projetos sendo executados são de responsabilidade do gerente do projeto.</w:t>
      </w:r>
    </w:p>
    <w:p w14:paraId="60C71C6A" w14:textId="77777777" w:rsidR="007E50DB" w:rsidRPr="007F2191" w:rsidRDefault="007E50DB" w:rsidP="007E50DB">
      <w:pPr>
        <w:ind w:left="284"/>
        <w:rPr>
          <w:rFonts w:ascii="Arial" w:hAnsi="Arial" w:cs="Arial"/>
          <w:sz w:val="22"/>
          <w:szCs w:val="22"/>
        </w:rPr>
      </w:pPr>
      <w:r w:rsidRPr="007F2191">
        <w:rPr>
          <w:rFonts w:ascii="Arial" w:hAnsi="Arial" w:cs="Arial"/>
          <w:sz w:val="22"/>
          <w:szCs w:val="22"/>
        </w:rPr>
        <w:t>Os responsáveis pela informação tomam a decisão pela organização nos seguintes aspectos:</w:t>
      </w:r>
    </w:p>
    <w:p w14:paraId="519A01E6" w14:textId="77777777" w:rsidR="007E50DB" w:rsidRPr="007F2191" w:rsidRDefault="007E50DB" w:rsidP="007E50DB">
      <w:pPr>
        <w:pStyle w:val="ATMarcadorRecuo"/>
        <w:spacing w:before="0" w:after="0"/>
        <w:ind w:left="709"/>
        <w:jc w:val="both"/>
        <w:rPr>
          <w:rFonts w:cs="Arial"/>
          <w:sz w:val="22"/>
          <w:szCs w:val="22"/>
        </w:rPr>
      </w:pPr>
      <w:r w:rsidRPr="007F2191">
        <w:rPr>
          <w:rFonts w:cs="Arial"/>
          <w:sz w:val="22"/>
          <w:szCs w:val="22"/>
        </w:rPr>
        <w:t>Aprovar a concessão de privilégios de acesso à informação por cargo ou função;</w:t>
      </w:r>
    </w:p>
    <w:p w14:paraId="1C47BAE9" w14:textId="77777777" w:rsidR="007E50DB" w:rsidRPr="007F2191" w:rsidRDefault="007E50DB" w:rsidP="007E50DB">
      <w:pPr>
        <w:pStyle w:val="ATMarcadorRecuo"/>
        <w:spacing w:before="0" w:after="0"/>
        <w:ind w:left="709"/>
        <w:jc w:val="both"/>
        <w:rPr>
          <w:rFonts w:cs="Arial"/>
          <w:sz w:val="22"/>
          <w:szCs w:val="22"/>
        </w:rPr>
      </w:pPr>
      <w:r w:rsidRPr="007F2191">
        <w:rPr>
          <w:rFonts w:cs="Arial"/>
          <w:sz w:val="22"/>
          <w:szCs w:val="22"/>
        </w:rPr>
        <w:t>Aprovar as requisições de concessão e acesso que não estão no escopo dos cargos ou funções existentes;</w:t>
      </w:r>
    </w:p>
    <w:p w14:paraId="06DA34C5" w14:textId="77777777" w:rsidR="007E50DB" w:rsidRPr="007F2191" w:rsidRDefault="007E50DB" w:rsidP="007E50DB">
      <w:pPr>
        <w:pStyle w:val="ATMarcadorRecuo"/>
        <w:spacing w:before="0" w:after="0"/>
        <w:ind w:left="709"/>
        <w:jc w:val="both"/>
        <w:rPr>
          <w:rFonts w:cs="Arial"/>
          <w:sz w:val="22"/>
          <w:szCs w:val="22"/>
        </w:rPr>
      </w:pPr>
      <w:r w:rsidRPr="007F2191">
        <w:rPr>
          <w:rFonts w:cs="Arial"/>
          <w:sz w:val="22"/>
          <w:szCs w:val="22"/>
        </w:rPr>
        <w:t>Definir o tempo de retenção da informação, de acordo com a conformidade legal específica do documento;</w:t>
      </w:r>
    </w:p>
    <w:p w14:paraId="7C271EE9" w14:textId="77777777" w:rsidR="007E50DB" w:rsidRPr="007F2191" w:rsidRDefault="007E50DB" w:rsidP="007E50DB">
      <w:pPr>
        <w:pStyle w:val="ATMarcadorRecuo"/>
        <w:spacing w:before="0" w:after="0"/>
        <w:ind w:left="709"/>
        <w:jc w:val="both"/>
        <w:rPr>
          <w:rFonts w:cs="Arial"/>
          <w:sz w:val="22"/>
          <w:szCs w:val="22"/>
        </w:rPr>
      </w:pPr>
      <w:r w:rsidRPr="007F2191">
        <w:rPr>
          <w:rFonts w:cs="Arial"/>
          <w:sz w:val="22"/>
          <w:szCs w:val="22"/>
        </w:rPr>
        <w:t>Selecionar controles específicos necessários para proteger a informação, como um número mais frequente de realização de backups ou a necessidade de criptografia;</w:t>
      </w:r>
    </w:p>
    <w:p w14:paraId="03D9DD70" w14:textId="77777777" w:rsidR="007E50DB" w:rsidRPr="007F2191" w:rsidRDefault="007E50DB" w:rsidP="007E50DB">
      <w:pPr>
        <w:pStyle w:val="ATMarcadorRecuo"/>
        <w:spacing w:before="0" w:after="0"/>
        <w:ind w:left="709"/>
        <w:jc w:val="both"/>
        <w:rPr>
          <w:rFonts w:cs="Arial"/>
          <w:sz w:val="22"/>
          <w:szCs w:val="22"/>
        </w:rPr>
      </w:pPr>
      <w:r w:rsidRPr="007F2191">
        <w:rPr>
          <w:rFonts w:cs="Arial"/>
          <w:sz w:val="22"/>
          <w:szCs w:val="22"/>
        </w:rPr>
        <w:t>Aprovar todas as novas ou diferentes formas de uso e classificação da informação;</w:t>
      </w:r>
    </w:p>
    <w:p w14:paraId="5810D0DA" w14:textId="77777777" w:rsidR="007E50DB" w:rsidRPr="007F2191" w:rsidRDefault="007E50DB" w:rsidP="007E50DB">
      <w:pPr>
        <w:pStyle w:val="ATMarcadorRecuo"/>
        <w:spacing w:before="0" w:after="0"/>
        <w:ind w:left="709"/>
        <w:jc w:val="both"/>
        <w:rPr>
          <w:rFonts w:cs="Arial"/>
          <w:sz w:val="22"/>
          <w:szCs w:val="22"/>
        </w:rPr>
      </w:pPr>
      <w:r w:rsidRPr="007F2191">
        <w:rPr>
          <w:rFonts w:cs="Arial"/>
          <w:sz w:val="22"/>
          <w:szCs w:val="22"/>
        </w:rPr>
        <w:t xml:space="preserve">Aprovar todos os novos sistemas ou modificações nos sistemas existentes que utilizam à informação de sua posse antes da operacionalização do novo ambiente; </w:t>
      </w:r>
    </w:p>
    <w:p w14:paraId="182919C2" w14:textId="77777777" w:rsidR="007E50DB" w:rsidRPr="007F2191" w:rsidRDefault="007E50DB" w:rsidP="007E50DB">
      <w:pPr>
        <w:pStyle w:val="ATMarcadorRecuo"/>
        <w:spacing w:before="0" w:after="0"/>
        <w:ind w:left="709"/>
        <w:jc w:val="both"/>
        <w:rPr>
          <w:rFonts w:cs="Arial"/>
          <w:sz w:val="22"/>
          <w:szCs w:val="22"/>
        </w:rPr>
      </w:pPr>
      <w:r w:rsidRPr="007F2191">
        <w:rPr>
          <w:rFonts w:cs="Arial"/>
          <w:sz w:val="22"/>
          <w:szCs w:val="22"/>
        </w:rPr>
        <w:t>Aderir as novas regras sistêmicas da Política de Segurança da Informação que possam estar relacionadas aos documentos sob sua responsabilidade;</w:t>
      </w:r>
    </w:p>
    <w:p w14:paraId="7BCDE3CA" w14:textId="77777777" w:rsidR="007E50DB" w:rsidRPr="007F2191" w:rsidRDefault="007E50DB" w:rsidP="007E50DB">
      <w:pPr>
        <w:pStyle w:val="ATMarcadorRecuo"/>
        <w:spacing w:before="0" w:after="0"/>
        <w:ind w:left="709"/>
        <w:jc w:val="both"/>
        <w:rPr>
          <w:rFonts w:cs="Arial"/>
          <w:sz w:val="22"/>
          <w:szCs w:val="22"/>
        </w:rPr>
      </w:pPr>
      <w:r w:rsidRPr="007F2191">
        <w:rPr>
          <w:rFonts w:cs="Arial"/>
          <w:sz w:val="22"/>
          <w:szCs w:val="22"/>
        </w:rPr>
        <w:t>Verificar e corrigir problemas relatados com o uso corrente das informações sobre sua posse;</w:t>
      </w:r>
    </w:p>
    <w:p w14:paraId="24A8C50E" w14:textId="04200D45" w:rsidR="007E50DB" w:rsidRPr="007F2191" w:rsidRDefault="007E50DB" w:rsidP="007E50DB">
      <w:pPr>
        <w:pStyle w:val="ATMarcadorRecuo"/>
        <w:spacing w:before="0" w:after="0"/>
        <w:ind w:left="709"/>
        <w:jc w:val="both"/>
        <w:rPr>
          <w:rFonts w:cs="Arial"/>
          <w:sz w:val="22"/>
          <w:szCs w:val="22"/>
        </w:rPr>
      </w:pPr>
      <w:r w:rsidRPr="007F2191">
        <w:rPr>
          <w:rFonts w:cs="Arial"/>
          <w:sz w:val="22"/>
          <w:szCs w:val="22"/>
        </w:rPr>
        <w:t xml:space="preserve">Colaborar na apuração dos incidentes relacionados com os documentos sob sua sugestão, preservando as provas e relatando ao </w:t>
      </w:r>
      <w:r w:rsidR="007F2191" w:rsidRPr="007F2191">
        <w:rPr>
          <w:rFonts w:cs="Arial"/>
          <w:i/>
          <w:sz w:val="22"/>
          <w:szCs w:val="22"/>
        </w:rPr>
        <w:t xml:space="preserve">Information </w:t>
      </w:r>
      <w:r w:rsidRPr="007F2191">
        <w:rPr>
          <w:rFonts w:cs="Arial"/>
          <w:i/>
          <w:sz w:val="22"/>
          <w:szCs w:val="22"/>
        </w:rPr>
        <w:t>Security Officer</w:t>
      </w:r>
      <w:r w:rsidRPr="007F2191">
        <w:rPr>
          <w:rFonts w:cs="Arial"/>
          <w:sz w:val="22"/>
          <w:szCs w:val="22"/>
        </w:rPr>
        <w:t xml:space="preserve"> todos os registros necessários para o enfrentamento;</w:t>
      </w:r>
    </w:p>
    <w:p w14:paraId="799C698C" w14:textId="77777777" w:rsidR="007E50DB" w:rsidRPr="007F2191" w:rsidRDefault="007E50DB" w:rsidP="007E50DB">
      <w:pPr>
        <w:pStyle w:val="ATMarcadorRecuo"/>
        <w:spacing w:before="0" w:after="0"/>
        <w:ind w:left="709"/>
        <w:jc w:val="both"/>
        <w:rPr>
          <w:rFonts w:cs="Arial"/>
          <w:sz w:val="22"/>
          <w:szCs w:val="22"/>
        </w:rPr>
      </w:pPr>
      <w:r w:rsidRPr="007F2191">
        <w:rPr>
          <w:rFonts w:cs="Arial"/>
          <w:sz w:val="22"/>
          <w:szCs w:val="22"/>
        </w:rPr>
        <w:t>Classificar a informação de acordo com a sua criticidade, para permitir o tratamento adequado pelos usuários. Revisar esta classificação anualmente;</w:t>
      </w:r>
    </w:p>
    <w:p w14:paraId="008A1A4C" w14:textId="77777777" w:rsidR="007E50DB" w:rsidRPr="007F2191" w:rsidRDefault="007E50DB" w:rsidP="007E50DB">
      <w:pPr>
        <w:pStyle w:val="ATMarcadorRecuo"/>
        <w:spacing w:before="0" w:after="0"/>
        <w:ind w:left="709"/>
        <w:jc w:val="both"/>
        <w:rPr>
          <w:rFonts w:cs="Arial"/>
          <w:sz w:val="22"/>
          <w:szCs w:val="22"/>
        </w:rPr>
      </w:pPr>
      <w:r w:rsidRPr="007F2191">
        <w:rPr>
          <w:rFonts w:cs="Arial"/>
          <w:sz w:val="22"/>
          <w:szCs w:val="22"/>
        </w:rPr>
        <w:t xml:space="preserve"> Permitir a execução correta do plano de continuidade de negócios. </w:t>
      </w:r>
    </w:p>
    <w:p w14:paraId="4D1F8198" w14:textId="77777777" w:rsidR="007E50DB" w:rsidRPr="007F2191" w:rsidRDefault="007E50DB" w:rsidP="007E50DB">
      <w:pPr>
        <w:ind w:left="284"/>
        <w:rPr>
          <w:rFonts w:ascii="Arial" w:hAnsi="Arial" w:cs="Arial"/>
          <w:sz w:val="22"/>
          <w:szCs w:val="22"/>
        </w:rPr>
      </w:pPr>
    </w:p>
    <w:p w14:paraId="4CBB6F99" w14:textId="77777777" w:rsidR="007E50DB" w:rsidRPr="007F2191" w:rsidRDefault="007E50DB" w:rsidP="007E50DB">
      <w:pPr>
        <w:ind w:left="284"/>
        <w:rPr>
          <w:rFonts w:ascii="Arial" w:hAnsi="Arial" w:cs="Arial"/>
          <w:sz w:val="22"/>
          <w:szCs w:val="22"/>
        </w:rPr>
      </w:pPr>
      <w:r w:rsidRPr="007F2191">
        <w:rPr>
          <w:rFonts w:ascii="Arial" w:hAnsi="Arial" w:cs="Arial"/>
          <w:sz w:val="22"/>
          <w:szCs w:val="22"/>
        </w:rPr>
        <w:t xml:space="preserve">Os responsáveis pelas informações têm por obrigação designar um funcionário da sua área como substitutos de suas atividades, em caso de indisponibilidade. Os responsáveis não podem delegar suas responsabilidades para organizações terceiras, como outsourcing, ou para qualquer outro indivíduo que não seja funcionário da SONDA. Quando ambos, o responsável e o substituto, não estiverem presentes, a responsabilidade pela gestão será atribuída ao funcionário hierarquicamente superior. </w:t>
      </w:r>
    </w:p>
    <w:p w14:paraId="4DB51B8B" w14:textId="77777777" w:rsidR="007E50DB" w:rsidRPr="00271239" w:rsidRDefault="007E50DB" w:rsidP="007E50DB">
      <w:pPr>
        <w:ind w:left="284"/>
        <w:rPr>
          <w:rFonts w:ascii="Verdana" w:hAnsi="Verdana"/>
          <w:sz w:val="20"/>
          <w:szCs w:val="20"/>
        </w:rPr>
      </w:pPr>
    </w:p>
    <w:p w14:paraId="37EE90F8" w14:textId="6FAEBA5C" w:rsidR="007E50DB" w:rsidRPr="00917DBF" w:rsidRDefault="007E50DB" w:rsidP="007E50DB">
      <w:pPr>
        <w:keepNext/>
        <w:widowControl w:val="0"/>
        <w:numPr>
          <w:ilvl w:val="1"/>
          <w:numId w:val="6"/>
        </w:numPr>
        <w:spacing w:before="240" w:after="120"/>
        <w:outlineLvl w:val="0"/>
        <w:rPr>
          <w:rFonts w:ascii="Roboto" w:hAnsi="Roboto" w:cs="Arial"/>
          <w:color w:val="00A2DB"/>
          <w:sz w:val="28"/>
          <w:szCs w:val="28"/>
        </w:rPr>
      </w:pPr>
      <w:bookmarkStart w:id="21" w:name="_Toc292729334"/>
      <w:bookmarkStart w:id="22" w:name="_Toc296091442"/>
      <w:bookmarkStart w:id="23" w:name="_Toc326062406"/>
      <w:bookmarkStart w:id="24" w:name="_Toc136247443"/>
      <w:r w:rsidRPr="00917DBF">
        <w:rPr>
          <w:rFonts w:ascii="Roboto" w:hAnsi="Roboto" w:cs="Arial"/>
          <w:color w:val="00A2DB"/>
          <w:sz w:val="28"/>
          <w:szCs w:val="28"/>
        </w:rPr>
        <w:t>Custodiantes</w:t>
      </w:r>
      <w:bookmarkEnd w:id="21"/>
      <w:bookmarkEnd w:id="22"/>
      <w:bookmarkEnd w:id="23"/>
      <w:bookmarkEnd w:id="24"/>
    </w:p>
    <w:p w14:paraId="5FD7D2C0" w14:textId="77777777" w:rsidR="007E50DB" w:rsidRPr="007F2191" w:rsidRDefault="007E50DB" w:rsidP="007E50DB">
      <w:pPr>
        <w:ind w:left="284"/>
        <w:rPr>
          <w:rFonts w:ascii="Arial" w:hAnsi="Arial" w:cs="Arial"/>
          <w:sz w:val="22"/>
          <w:szCs w:val="22"/>
        </w:rPr>
      </w:pPr>
      <w:r w:rsidRPr="007F2191">
        <w:rPr>
          <w:rFonts w:ascii="Arial" w:hAnsi="Arial" w:cs="Arial"/>
          <w:sz w:val="22"/>
          <w:szCs w:val="22"/>
        </w:rPr>
        <w:t xml:space="preserve">Custodiantes são as pessoas designadas pelos responsáveis pela informação que possuem as seguintes responsabilidades: </w:t>
      </w:r>
    </w:p>
    <w:p w14:paraId="75BCF367" w14:textId="77777777" w:rsidR="007E50DB" w:rsidRPr="007F2191" w:rsidRDefault="007E50DB" w:rsidP="007E50DB">
      <w:pPr>
        <w:pStyle w:val="ATMarcadorRecuo"/>
        <w:spacing w:before="0" w:after="0"/>
        <w:ind w:left="709"/>
        <w:jc w:val="both"/>
        <w:rPr>
          <w:rFonts w:cs="Arial"/>
          <w:sz w:val="22"/>
          <w:szCs w:val="22"/>
        </w:rPr>
      </w:pPr>
      <w:r w:rsidRPr="007F2191">
        <w:rPr>
          <w:rFonts w:cs="Arial"/>
          <w:sz w:val="22"/>
          <w:szCs w:val="22"/>
        </w:rPr>
        <w:t>Selecionar as tecnologias existentes para proteção da informação, de acordo com a sua criticidade, permitindo a escolha pelo responsável pela informação das opções apropriadas para a proteção da informação. Definir a arquitetura de sistemas adequada e prestar consultoria tecnológica para os responsáveis pela informação</w:t>
      </w:r>
      <w:r w:rsidRPr="007F2191">
        <w:rPr>
          <w:rFonts w:cs="Arial"/>
          <w:strike/>
          <w:sz w:val="22"/>
          <w:szCs w:val="22"/>
        </w:rPr>
        <w:t>,</w:t>
      </w:r>
      <w:r w:rsidRPr="007F2191">
        <w:rPr>
          <w:rFonts w:cs="Arial"/>
          <w:sz w:val="22"/>
          <w:szCs w:val="22"/>
        </w:rPr>
        <w:t xml:space="preserve"> permitindo que os sistemas da informação sejam construídos e operem da melhor forma para atingir os objetivos de negócios.</w:t>
      </w:r>
    </w:p>
    <w:p w14:paraId="6CD2A695" w14:textId="5FFF60C1" w:rsidR="007E50DB" w:rsidRPr="007F2191" w:rsidRDefault="007E50DB" w:rsidP="007E50DB">
      <w:pPr>
        <w:pStyle w:val="ATMarcadorRecuo"/>
        <w:spacing w:before="0" w:after="0"/>
        <w:ind w:left="709"/>
        <w:jc w:val="both"/>
        <w:rPr>
          <w:rFonts w:cs="Arial"/>
          <w:sz w:val="22"/>
          <w:szCs w:val="22"/>
        </w:rPr>
      </w:pPr>
      <w:r w:rsidRPr="007F2191">
        <w:rPr>
          <w:rFonts w:cs="Arial"/>
          <w:sz w:val="22"/>
          <w:szCs w:val="22"/>
        </w:rPr>
        <w:t xml:space="preserve">Se requisitado, poderá prover relatórios para os responsáveis pela informação e ao </w:t>
      </w:r>
      <w:r w:rsidR="007F2191" w:rsidRPr="007F2191">
        <w:rPr>
          <w:rFonts w:cs="Arial"/>
          <w:i/>
          <w:sz w:val="22"/>
          <w:szCs w:val="22"/>
        </w:rPr>
        <w:t xml:space="preserve">Information </w:t>
      </w:r>
      <w:r w:rsidRPr="007F2191">
        <w:rPr>
          <w:rFonts w:cs="Arial"/>
          <w:i/>
          <w:sz w:val="22"/>
          <w:szCs w:val="22"/>
        </w:rPr>
        <w:t xml:space="preserve">Security Officer </w:t>
      </w:r>
      <w:r w:rsidRPr="007F2191">
        <w:rPr>
          <w:rFonts w:cs="Arial"/>
          <w:sz w:val="22"/>
          <w:szCs w:val="22"/>
        </w:rPr>
        <w:t xml:space="preserve">sobre os sistemas da informação e os problemas de segurança da informação identificados. </w:t>
      </w:r>
    </w:p>
    <w:p w14:paraId="684D9F2F" w14:textId="77777777" w:rsidR="007E50DB" w:rsidRPr="007F2191" w:rsidRDefault="007E50DB" w:rsidP="007E50DB">
      <w:pPr>
        <w:pStyle w:val="ATMarcadorRecuo"/>
        <w:spacing w:before="0" w:after="0"/>
        <w:ind w:left="709"/>
        <w:jc w:val="both"/>
        <w:rPr>
          <w:rFonts w:cs="Arial"/>
          <w:sz w:val="22"/>
          <w:szCs w:val="22"/>
        </w:rPr>
      </w:pPr>
      <w:r w:rsidRPr="007F2191">
        <w:rPr>
          <w:rFonts w:cs="Arial"/>
          <w:sz w:val="22"/>
          <w:szCs w:val="22"/>
        </w:rPr>
        <w:t>Proteger a informação de sua posse, inclusive por meio da implementação de sistemas de controle de acesso para prevenir a divulgação não autorizada e o desenvolvimento, documentação e teste dos planos de continuidade de negócios.</w:t>
      </w:r>
    </w:p>
    <w:p w14:paraId="04E0AE10" w14:textId="25374BD1" w:rsidR="007E50DB" w:rsidRPr="007F2191" w:rsidRDefault="007E50DB" w:rsidP="007E50DB">
      <w:pPr>
        <w:ind w:left="284"/>
        <w:rPr>
          <w:rFonts w:ascii="Arial" w:hAnsi="Arial" w:cs="Arial"/>
          <w:sz w:val="22"/>
          <w:szCs w:val="22"/>
        </w:rPr>
      </w:pPr>
      <w:r w:rsidRPr="007F2191">
        <w:rPr>
          <w:rFonts w:ascii="Arial" w:hAnsi="Arial" w:cs="Arial"/>
          <w:sz w:val="22"/>
          <w:szCs w:val="22"/>
        </w:rPr>
        <w:t xml:space="preserve">O Gerente de Operação atuará como custodiante em muitos casos. Se o custodiante não estiver claramente definido, o </w:t>
      </w:r>
      <w:r w:rsidR="007F2191" w:rsidRPr="007F2191">
        <w:rPr>
          <w:rFonts w:ascii="Arial" w:hAnsi="Arial" w:cs="Arial"/>
          <w:i/>
          <w:sz w:val="22"/>
          <w:szCs w:val="22"/>
        </w:rPr>
        <w:t xml:space="preserve">Information </w:t>
      </w:r>
      <w:r w:rsidRPr="007F2191">
        <w:rPr>
          <w:rFonts w:ascii="Arial" w:hAnsi="Arial" w:cs="Arial"/>
          <w:i/>
          <w:sz w:val="22"/>
          <w:szCs w:val="22"/>
        </w:rPr>
        <w:t>Security Officer</w:t>
      </w:r>
      <w:r w:rsidRPr="007F2191">
        <w:rPr>
          <w:rFonts w:ascii="Arial" w:hAnsi="Arial" w:cs="Arial"/>
          <w:sz w:val="22"/>
          <w:szCs w:val="22"/>
        </w:rPr>
        <w:t xml:space="preserve"> </w:t>
      </w:r>
      <w:r w:rsidR="00F159AD">
        <w:rPr>
          <w:rFonts w:ascii="Arial" w:hAnsi="Arial" w:cs="Arial"/>
          <w:sz w:val="22"/>
          <w:szCs w:val="22"/>
        </w:rPr>
        <w:t xml:space="preserve">poderá ajudar </w:t>
      </w:r>
      <w:r w:rsidRPr="007F2191">
        <w:rPr>
          <w:rFonts w:ascii="Arial" w:hAnsi="Arial" w:cs="Arial"/>
          <w:sz w:val="22"/>
          <w:szCs w:val="22"/>
        </w:rPr>
        <w:t xml:space="preserve">o custodiante </w:t>
      </w:r>
      <w:r w:rsidR="00F159AD">
        <w:rPr>
          <w:rFonts w:ascii="Arial" w:hAnsi="Arial" w:cs="Arial"/>
          <w:sz w:val="22"/>
          <w:szCs w:val="22"/>
        </w:rPr>
        <w:t>d</w:t>
      </w:r>
      <w:r w:rsidRPr="007F2191">
        <w:rPr>
          <w:rFonts w:ascii="Arial" w:hAnsi="Arial" w:cs="Arial"/>
          <w:sz w:val="22"/>
          <w:szCs w:val="22"/>
        </w:rPr>
        <w:t xml:space="preserve">a informação. </w:t>
      </w:r>
    </w:p>
    <w:p w14:paraId="3A824313" w14:textId="77777777" w:rsidR="007E50DB" w:rsidRPr="00271239" w:rsidRDefault="007E50DB" w:rsidP="007E50DB">
      <w:pPr>
        <w:ind w:left="284"/>
        <w:rPr>
          <w:rFonts w:ascii="Verdana" w:hAnsi="Verdana"/>
          <w:sz w:val="20"/>
          <w:szCs w:val="20"/>
        </w:rPr>
      </w:pPr>
    </w:p>
    <w:p w14:paraId="325410A3" w14:textId="25C0859A" w:rsidR="007E50DB" w:rsidRPr="00917DBF" w:rsidRDefault="007E50DB" w:rsidP="007E50DB">
      <w:pPr>
        <w:keepNext/>
        <w:widowControl w:val="0"/>
        <w:numPr>
          <w:ilvl w:val="1"/>
          <w:numId w:val="6"/>
        </w:numPr>
        <w:spacing w:before="240" w:after="120"/>
        <w:outlineLvl w:val="0"/>
        <w:rPr>
          <w:rFonts w:ascii="Roboto" w:hAnsi="Roboto" w:cs="Arial"/>
          <w:color w:val="00A2DB"/>
          <w:sz w:val="28"/>
          <w:szCs w:val="28"/>
        </w:rPr>
      </w:pPr>
      <w:bookmarkStart w:id="25" w:name="_Toc292729335"/>
      <w:bookmarkStart w:id="26" w:name="_Toc296091443"/>
      <w:bookmarkStart w:id="27" w:name="_Toc326062407"/>
      <w:bookmarkStart w:id="28" w:name="_Toc136247444"/>
      <w:r w:rsidRPr="00917DBF">
        <w:rPr>
          <w:rFonts w:ascii="Roboto" w:hAnsi="Roboto" w:cs="Arial"/>
          <w:color w:val="00A2DB"/>
          <w:sz w:val="28"/>
          <w:szCs w:val="28"/>
        </w:rPr>
        <w:t>Usuários da Informação</w:t>
      </w:r>
      <w:bookmarkEnd w:id="25"/>
      <w:bookmarkEnd w:id="26"/>
      <w:bookmarkEnd w:id="27"/>
      <w:bookmarkEnd w:id="28"/>
    </w:p>
    <w:p w14:paraId="01118700" w14:textId="77777777" w:rsidR="007E50DB" w:rsidRPr="00271239" w:rsidRDefault="007E50DB" w:rsidP="007E50DB">
      <w:pPr>
        <w:ind w:left="284"/>
        <w:rPr>
          <w:rFonts w:ascii="Verdana" w:hAnsi="Verdana"/>
          <w:sz w:val="20"/>
          <w:szCs w:val="20"/>
        </w:rPr>
      </w:pPr>
      <w:r w:rsidRPr="00271239">
        <w:rPr>
          <w:rFonts w:ascii="Verdana" w:hAnsi="Verdana"/>
          <w:sz w:val="20"/>
          <w:szCs w:val="20"/>
        </w:rPr>
        <w:t xml:space="preserve">Os requisitos de segurança, definidos pelos responsáveis pela informação e implementados pelos custodiantes ou estabelecidos pela Gestão de Segurança da Informação, devem ser obrigatoriamente seguidos por todos os usuários. </w:t>
      </w:r>
    </w:p>
    <w:p w14:paraId="1874AEF8" w14:textId="77777777" w:rsidR="007E50DB" w:rsidRPr="00271239" w:rsidRDefault="007E50DB" w:rsidP="007E50DB">
      <w:pPr>
        <w:ind w:left="284"/>
        <w:rPr>
          <w:rFonts w:ascii="Verdana" w:hAnsi="Verdana"/>
          <w:sz w:val="20"/>
          <w:szCs w:val="20"/>
        </w:rPr>
      </w:pPr>
      <w:r w:rsidRPr="00271239">
        <w:rPr>
          <w:rFonts w:ascii="Verdana" w:hAnsi="Verdana"/>
          <w:sz w:val="20"/>
          <w:szCs w:val="20"/>
        </w:rPr>
        <w:t xml:space="preserve">Os usuários devem estar familiarizados com todos os requisitos de Segurança da Informação da </w:t>
      </w:r>
      <w:r>
        <w:rPr>
          <w:rFonts w:ascii="Verdana" w:hAnsi="Verdana"/>
          <w:sz w:val="20"/>
          <w:szCs w:val="20"/>
        </w:rPr>
        <w:t>SONDA</w:t>
      </w:r>
      <w:r w:rsidRPr="00271239">
        <w:rPr>
          <w:rFonts w:ascii="Verdana" w:hAnsi="Verdana"/>
          <w:sz w:val="20"/>
          <w:szCs w:val="20"/>
        </w:rPr>
        <w:t>, devendo participar dos treinamentos e dos processos de conscientização de Segurança da Informação.</w:t>
      </w:r>
    </w:p>
    <w:p w14:paraId="4F691AC3" w14:textId="77777777" w:rsidR="007E50DB" w:rsidRPr="00271239" w:rsidRDefault="007E50DB" w:rsidP="007E50DB">
      <w:pPr>
        <w:ind w:left="284"/>
        <w:rPr>
          <w:rFonts w:ascii="Verdana" w:hAnsi="Verdana"/>
          <w:sz w:val="20"/>
          <w:szCs w:val="20"/>
        </w:rPr>
      </w:pPr>
      <w:r w:rsidRPr="00271239">
        <w:rPr>
          <w:rFonts w:ascii="Verdana" w:hAnsi="Verdana"/>
          <w:sz w:val="20"/>
          <w:szCs w:val="20"/>
        </w:rPr>
        <w:t>Os usuários devem solicitar os acessos ao seu superior imediato e reportar todas as atividades suspeitas ou vulnerabilidades de segurança</w:t>
      </w:r>
      <w:r>
        <w:rPr>
          <w:rFonts w:ascii="Verdana" w:hAnsi="Verdana"/>
          <w:sz w:val="20"/>
          <w:szCs w:val="20"/>
        </w:rPr>
        <w:t xml:space="preserve"> da informação</w:t>
      </w:r>
      <w:r w:rsidRPr="00271239">
        <w:rPr>
          <w:rFonts w:ascii="Verdana" w:hAnsi="Verdana"/>
          <w:sz w:val="20"/>
          <w:szCs w:val="20"/>
        </w:rPr>
        <w:t>.</w:t>
      </w:r>
    </w:p>
    <w:p w14:paraId="0E3498CD" w14:textId="77777777" w:rsidR="007E50DB" w:rsidRPr="00271239" w:rsidRDefault="007E50DB" w:rsidP="007E50DB">
      <w:pPr>
        <w:ind w:left="284"/>
        <w:rPr>
          <w:rFonts w:ascii="Verdana" w:hAnsi="Verdana"/>
          <w:sz w:val="20"/>
          <w:szCs w:val="20"/>
        </w:rPr>
      </w:pPr>
    </w:p>
    <w:p w14:paraId="12D6A620" w14:textId="03947B4C" w:rsidR="007E50DB" w:rsidRPr="007E50DB" w:rsidRDefault="007E50DB" w:rsidP="007E50DB">
      <w:pPr>
        <w:keepNext/>
        <w:widowControl w:val="0"/>
        <w:numPr>
          <w:ilvl w:val="0"/>
          <w:numId w:val="6"/>
        </w:numPr>
        <w:tabs>
          <w:tab w:val="num" w:pos="540"/>
        </w:tabs>
        <w:spacing w:before="240" w:after="120"/>
        <w:ind w:left="431" w:hanging="431"/>
        <w:outlineLvl w:val="0"/>
        <w:rPr>
          <w:rFonts w:ascii="Roboto Medium" w:hAnsi="Roboto Medium" w:cs="Arial"/>
          <w:color w:val="00A2DB"/>
          <w:sz w:val="28"/>
          <w:szCs w:val="20"/>
        </w:rPr>
      </w:pPr>
      <w:bookmarkStart w:id="29" w:name="_Toc292729336"/>
      <w:bookmarkStart w:id="30" w:name="_Toc296091444"/>
      <w:bookmarkStart w:id="31" w:name="_Toc326062408"/>
      <w:bookmarkStart w:id="32" w:name="_Toc136247445"/>
      <w:r w:rsidRPr="007E50DB">
        <w:rPr>
          <w:rFonts w:ascii="Roboto Medium" w:hAnsi="Roboto Medium" w:cs="Arial"/>
          <w:color w:val="00A2DB"/>
          <w:sz w:val="28"/>
          <w:szCs w:val="20"/>
        </w:rPr>
        <w:t>Auditoria</w:t>
      </w:r>
      <w:bookmarkEnd w:id="29"/>
      <w:bookmarkEnd w:id="30"/>
      <w:bookmarkEnd w:id="31"/>
      <w:r w:rsidR="00F159AD">
        <w:rPr>
          <w:rFonts w:ascii="Roboto Medium" w:hAnsi="Roboto Medium" w:cs="Arial"/>
          <w:color w:val="00A2DB"/>
          <w:sz w:val="28"/>
          <w:szCs w:val="20"/>
        </w:rPr>
        <w:t>s</w:t>
      </w:r>
      <w:bookmarkEnd w:id="32"/>
    </w:p>
    <w:p w14:paraId="26ACAC7F" w14:textId="1D3C7B2C" w:rsidR="007E50DB" w:rsidRPr="00F159AD" w:rsidRDefault="007E50DB" w:rsidP="007E50DB">
      <w:pPr>
        <w:ind w:left="284"/>
        <w:rPr>
          <w:rFonts w:ascii="Arial" w:hAnsi="Arial" w:cs="Arial"/>
          <w:sz w:val="22"/>
          <w:szCs w:val="22"/>
        </w:rPr>
      </w:pPr>
      <w:r w:rsidRPr="00F159AD">
        <w:rPr>
          <w:rFonts w:ascii="Arial" w:hAnsi="Arial" w:cs="Arial"/>
          <w:sz w:val="22"/>
          <w:szCs w:val="22"/>
        </w:rPr>
        <w:t xml:space="preserve">O processo de auditoria de verificação de conformidade dos sistemas existentes </w:t>
      </w:r>
      <w:r w:rsidR="00F159AD">
        <w:rPr>
          <w:rFonts w:ascii="Arial" w:hAnsi="Arial" w:cs="Arial"/>
          <w:sz w:val="22"/>
          <w:szCs w:val="22"/>
        </w:rPr>
        <w:t>deverá ser</w:t>
      </w:r>
      <w:r w:rsidRPr="00F159AD">
        <w:rPr>
          <w:rFonts w:ascii="Arial" w:hAnsi="Arial" w:cs="Arial"/>
          <w:sz w:val="22"/>
          <w:szCs w:val="22"/>
        </w:rPr>
        <w:t xml:space="preserve"> executado no mínimo uma vez ao ano, de acordo com a necessidade do negócio, para garantir que todas as partes estão executando corretamente as suas atividades e garantir que todos os outros requisitos de Segurança da Informação estão em conformidade.</w:t>
      </w:r>
    </w:p>
    <w:p w14:paraId="49625D3A" w14:textId="5278F7CA" w:rsidR="007E50DB" w:rsidRPr="00F159AD" w:rsidRDefault="007E50DB" w:rsidP="007E50DB">
      <w:pPr>
        <w:ind w:left="284"/>
        <w:rPr>
          <w:rFonts w:ascii="Arial" w:hAnsi="Arial" w:cs="Arial"/>
          <w:sz w:val="22"/>
          <w:szCs w:val="22"/>
        </w:rPr>
      </w:pPr>
      <w:r w:rsidRPr="00F159AD">
        <w:rPr>
          <w:rFonts w:ascii="Arial" w:hAnsi="Arial" w:cs="Arial"/>
          <w:sz w:val="22"/>
          <w:szCs w:val="22"/>
        </w:rPr>
        <w:t>Esta at</w:t>
      </w:r>
      <w:r w:rsidR="00F159AD">
        <w:rPr>
          <w:rFonts w:ascii="Arial" w:hAnsi="Arial" w:cs="Arial"/>
          <w:sz w:val="22"/>
          <w:szCs w:val="22"/>
        </w:rPr>
        <w:t>ividade poderá ser realizada pelo</w:t>
      </w:r>
      <w:r w:rsidRPr="00F159AD">
        <w:rPr>
          <w:rFonts w:ascii="Arial" w:hAnsi="Arial" w:cs="Arial"/>
          <w:sz w:val="22"/>
          <w:szCs w:val="22"/>
        </w:rPr>
        <w:t xml:space="preserve"> auditor externo </w:t>
      </w:r>
      <w:r w:rsidR="00F159AD">
        <w:rPr>
          <w:rFonts w:ascii="Arial" w:hAnsi="Arial" w:cs="Arial"/>
          <w:sz w:val="22"/>
          <w:szCs w:val="22"/>
        </w:rPr>
        <w:t>e</w:t>
      </w:r>
      <w:r w:rsidRPr="00F159AD">
        <w:rPr>
          <w:rFonts w:ascii="Arial" w:hAnsi="Arial" w:cs="Arial"/>
          <w:sz w:val="22"/>
          <w:szCs w:val="22"/>
        </w:rPr>
        <w:t xml:space="preserve"> </w:t>
      </w:r>
      <w:r w:rsidR="00F159AD">
        <w:rPr>
          <w:rFonts w:ascii="Arial" w:hAnsi="Arial" w:cs="Arial"/>
          <w:sz w:val="22"/>
          <w:szCs w:val="22"/>
        </w:rPr>
        <w:t>pela área de Qualidade | Experiência Cliente, responsável pela equipe de auditores internos da SONDA</w:t>
      </w:r>
      <w:r w:rsidRPr="00F159AD">
        <w:rPr>
          <w:rFonts w:ascii="Arial" w:hAnsi="Arial" w:cs="Arial"/>
          <w:sz w:val="22"/>
          <w:szCs w:val="22"/>
        </w:rPr>
        <w:t>, seguindo a programaçã</w:t>
      </w:r>
      <w:r w:rsidR="00F159AD">
        <w:rPr>
          <w:rFonts w:ascii="Arial" w:hAnsi="Arial" w:cs="Arial"/>
          <w:sz w:val="22"/>
          <w:szCs w:val="22"/>
        </w:rPr>
        <w:t xml:space="preserve">o de auditoria estabelecida pela área em conjunto com o </w:t>
      </w:r>
      <w:r w:rsidR="007F2191" w:rsidRPr="00F159AD">
        <w:rPr>
          <w:rFonts w:ascii="Arial" w:hAnsi="Arial" w:cs="Arial"/>
          <w:i/>
          <w:sz w:val="22"/>
          <w:szCs w:val="22"/>
        </w:rPr>
        <w:t>Information</w:t>
      </w:r>
      <w:r w:rsidRPr="00F159AD">
        <w:rPr>
          <w:rFonts w:ascii="Arial" w:hAnsi="Arial" w:cs="Arial"/>
          <w:i/>
          <w:sz w:val="22"/>
          <w:szCs w:val="22"/>
        </w:rPr>
        <w:t xml:space="preserve"> Security Officer</w:t>
      </w:r>
      <w:r w:rsidRPr="00F159AD">
        <w:rPr>
          <w:rFonts w:ascii="Arial" w:hAnsi="Arial" w:cs="Arial"/>
          <w:sz w:val="22"/>
          <w:szCs w:val="22"/>
        </w:rPr>
        <w:t xml:space="preserve">. Caso o processo de auditoria seja realizado pelo </w:t>
      </w:r>
      <w:r w:rsidR="007F2191" w:rsidRPr="00F159AD">
        <w:rPr>
          <w:rFonts w:ascii="Arial" w:hAnsi="Arial" w:cs="Arial"/>
          <w:i/>
          <w:sz w:val="22"/>
          <w:szCs w:val="22"/>
        </w:rPr>
        <w:t xml:space="preserve">Information </w:t>
      </w:r>
      <w:r w:rsidRPr="00F159AD">
        <w:rPr>
          <w:rFonts w:ascii="Arial" w:hAnsi="Arial" w:cs="Arial"/>
          <w:i/>
          <w:sz w:val="22"/>
          <w:szCs w:val="22"/>
        </w:rPr>
        <w:t>Security Officer</w:t>
      </w:r>
      <w:r w:rsidRPr="00F159AD">
        <w:rPr>
          <w:rFonts w:ascii="Arial" w:hAnsi="Arial" w:cs="Arial"/>
          <w:sz w:val="22"/>
          <w:szCs w:val="22"/>
        </w:rPr>
        <w:t xml:space="preserve">, o resultado final deverá ser validado formalmente </w:t>
      </w:r>
      <w:r w:rsidR="00F159AD">
        <w:rPr>
          <w:rFonts w:ascii="Arial" w:hAnsi="Arial" w:cs="Arial"/>
          <w:sz w:val="22"/>
          <w:szCs w:val="22"/>
        </w:rPr>
        <w:t xml:space="preserve">pela </w:t>
      </w:r>
      <w:r w:rsidRPr="00F159AD">
        <w:rPr>
          <w:rFonts w:ascii="Arial" w:hAnsi="Arial" w:cs="Arial"/>
          <w:sz w:val="22"/>
          <w:szCs w:val="22"/>
        </w:rPr>
        <w:t xml:space="preserve">Gerente </w:t>
      </w:r>
      <w:r w:rsidR="00F159AD">
        <w:rPr>
          <w:rFonts w:ascii="Arial" w:hAnsi="Arial" w:cs="Arial"/>
          <w:sz w:val="22"/>
          <w:szCs w:val="22"/>
        </w:rPr>
        <w:t>da área de Qualidade | Experiência Cliente</w:t>
      </w:r>
      <w:r w:rsidRPr="00F159AD">
        <w:rPr>
          <w:rFonts w:ascii="Arial" w:hAnsi="Arial" w:cs="Arial"/>
          <w:sz w:val="22"/>
          <w:szCs w:val="22"/>
        </w:rPr>
        <w:t xml:space="preserve">. </w:t>
      </w:r>
    </w:p>
    <w:p w14:paraId="5D9F52C9" w14:textId="09D7E280" w:rsidR="007E50DB" w:rsidRPr="00F159AD" w:rsidRDefault="007E50DB" w:rsidP="007E50DB">
      <w:pPr>
        <w:ind w:left="284"/>
        <w:rPr>
          <w:rFonts w:ascii="Arial" w:hAnsi="Arial" w:cs="Arial"/>
          <w:sz w:val="22"/>
          <w:szCs w:val="22"/>
        </w:rPr>
      </w:pPr>
      <w:r w:rsidRPr="00F159AD">
        <w:rPr>
          <w:rFonts w:ascii="Arial" w:hAnsi="Arial" w:cs="Arial"/>
          <w:sz w:val="22"/>
          <w:szCs w:val="22"/>
        </w:rPr>
        <w:t>A auditoria será comunicada para a</w:t>
      </w:r>
      <w:r w:rsidR="00F159AD">
        <w:rPr>
          <w:rFonts w:ascii="Arial" w:hAnsi="Arial" w:cs="Arial"/>
          <w:sz w:val="22"/>
          <w:szCs w:val="22"/>
        </w:rPr>
        <w:t xml:space="preserve">s </w:t>
      </w:r>
      <w:r w:rsidRPr="00F159AD">
        <w:rPr>
          <w:rFonts w:ascii="Arial" w:hAnsi="Arial" w:cs="Arial"/>
          <w:sz w:val="22"/>
          <w:szCs w:val="22"/>
        </w:rPr>
        <w:t>área</w:t>
      </w:r>
      <w:r w:rsidR="00F159AD">
        <w:rPr>
          <w:rFonts w:ascii="Arial" w:hAnsi="Arial" w:cs="Arial"/>
          <w:sz w:val="22"/>
          <w:szCs w:val="22"/>
        </w:rPr>
        <w:t>s</w:t>
      </w:r>
      <w:r w:rsidRPr="00F159AD">
        <w:rPr>
          <w:rFonts w:ascii="Arial" w:hAnsi="Arial" w:cs="Arial"/>
          <w:sz w:val="22"/>
          <w:szCs w:val="22"/>
        </w:rPr>
        <w:t xml:space="preserve"> sempre que não existir requisitos de confidencialidade</w:t>
      </w:r>
      <w:r w:rsidR="00F159AD">
        <w:rPr>
          <w:rFonts w:ascii="Arial" w:hAnsi="Arial" w:cs="Arial"/>
          <w:sz w:val="22"/>
          <w:szCs w:val="22"/>
        </w:rPr>
        <w:t xml:space="preserve"> através de relatórios de auditorias conforme a </w:t>
      </w:r>
      <w:r w:rsidR="00F159AD" w:rsidRPr="00F159AD">
        <w:rPr>
          <w:rFonts w:ascii="Arial" w:hAnsi="Arial" w:cs="Arial"/>
          <w:sz w:val="22"/>
          <w:szCs w:val="22"/>
          <w:u w:val="single"/>
        </w:rPr>
        <w:t xml:space="preserve">PL 10.01 – </w:t>
      </w:r>
      <w:r w:rsidR="00F159AD">
        <w:rPr>
          <w:rFonts w:ascii="Arial" w:hAnsi="Arial" w:cs="Arial"/>
          <w:sz w:val="22"/>
          <w:szCs w:val="22"/>
          <w:u w:val="single"/>
        </w:rPr>
        <w:t xml:space="preserve">Política de </w:t>
      </w:r>
      <w:r w:rsidR="00F159AD" w:rsidRPr="00F159AD">
        <w:rPr>
          <w:rFonts w:ascii="Arial" w:hAnsi="Arial" w:cs="Arial"/>
          <w:sz w:val="22"/>
          <w:szCs w:val="22"/>
          <w:u w:val="single"/>
        </w:rPr>
        <w:t>Auditorias Internas</w:t>
      </w:r>
      <w:r w:rsidRPr="00F159AD">
        <w:rPr>
          <w:rFonts w:ascii="Arial" w:hAnsi="Arial" w:cs="Arial"/>
          <w:sz w:val="22"/>
          <w:szCs w:val="22"/>
        </w:rPr>
        <w:t>.</w:t>
      </w:r>
    </w:p>
    <w:p w14:paraId="4437C542" w14:textId="58EF473A" w:rsidR="007E50DB" w:rsidRPr="00F159AD" w:rsidRDefault="007E50DB" w:rsidP="007E50DB">
      <w:pPr>
        <w:ind w:left="284"/>
        <w:rPr>
          <w:rFonts w:ascii="Arial" w:hAnsi="Arial" w:cs="Arial"/>
          <w:sz w:val="22"/>
          <w:szCs w:val="22"/>
        </w:rPr>
      </w:pPr>
      <w:r w:rsidRPr="00F159AD">
        <w:rPr>
          <w:rFonts w:ascii="Arial" w:hAnsi="Arial" w:cs="Arial"/>
          <w:sz w:val="22"/>
          <w:szCs w:val="22"/>
        </w:rPr>
        <w:t xml:space="preserve">Em caso de dúvidas poderá ser solicitado pedido de esclarecimentos sobre os procedimentos adotados que deverão ser respondidos ao solicitante </w:t>
      </w:r>
      <w:r w:rsidR="00F159AD">
        <w:rPr>
          <w:rFonts w:ascii="Arial" w:hAnsi="Arial" w:cs="Arial"/>
          <w:sz w:val="22"/>
          <w:szCs w:val="22"/>
        </w:rPr>
        <w:t xml:space="preserve">com o </w:t>
      </w:r>
      <w:r w:rsidRPr="00F159AD">
        <w:rPr>
          <w:rFonts w:ascii="Arial" w:hAnsi="Arial" w:cs="Arial"/>
          <w:sz w:val="22"/>
          <w:szCs w:val="22"/>
        </w:rPr>
        <w:t xml:space="preserve">prazo </w:t>
      </w:r>
      <w:r w:rsidR="00F159AD">
        <w:rPr>
          <w:rFonts w:ascii="Arial" w:hAnsi="Arial" w:cs="Arial"/>
          <w:sz w:val="22"/>
          <w:szCs w:val="22"/>
        </w:rPr>
        <w:t xml:space="preserve">de </w:t>
      </w:r>
      <w:r w:rsidRPr="00F159AD">
        <w:rPr>
          <w:rFonts w:ascii="Arial" w:hAnsi="Arial" w:cs="Arial"/>
          <w:sz w:val="22"/>
          <w:szCs w:val="22"/>
        </w:rPr>
        <w:t>5 (cinco) dias.</w:t>
      </w:r>
    </w:p>
    <w:p w14:paraId="2A973F75" w14:textId="2A2C3EAB" w:rsidR="007E50DB" w:rsidRPr="00F159AD" w:rsidRDefault="007E50DB" w:rsidP="007E50DB">
      <w:pPr>
        <w:ind w:left="284"/>
        <w:rPr>
          <w:rFonts w:ascii="Arial" w:hAnsi="Arial" w:cs="Arial"/>
          <w:sz w:val="22"/>
          <w:szCs w:val="22"/>
        </w:rPr>
      </w:pPr>
      <w:r w:rsidRPr="00F159AD">
        <w:rPr>
          <w:rFonts w:ascii="Arial" w:hAnsi="Arial" w:cs="Arial"/>
          <w:sz w:val="22"/>
          <w:szCs w:val="22"/>
        </w:rPr>
        <w:t xml:space="preserve">As auditorias realizadas </w:t>
      </w:r>
      <w:r w:rsidR="00A32761">
        <w:rPr>
          <w:rFonts w:ascii="Arial" w:hAnsi="Arial" w:cs="Arial"/>
          <w:sz w:val="22"/>
          <w:szCs w:val="22"/>
        </w:rPr>
        <w:t xml:space="preserve">são apresentadas à alta direção da </w:t>
      </w:r>
      <w:r w:rsidRPr="00F159AD">
        <w:rPr>
          <w:rFonts w:ascii="Arial" w:hAnsi="Arial" w:cs="Arial"/>
          <w:sz w:val="22"/>
          <w:szCs w:val="22"/>
        </w:rPr>
        <w:t xml:space="preserve">SONDA, </w:t>
      </w:r>
      <w:r w:rsidR="00A32761">
        <w:rPr>
          <w:rFonts w:ascii="Arial" w:hAnsi="Arial" w:cs="Arial"/>
          <w:sz w:val="22"/>
          <w:szCs w:val="22"/>
        </w:rPr>
        <w:t xml:space="preserve">através da reunião anual de análise crítica para tomada de </w:t>
      </w:r>
      <w:r w:rsidRPr="00F159AD">
        <w:rPr>
          <w:rFonts w:ascii="Arial" w:hAnsi="Arial" w:cs="Arial"/>
          <w:sz w:val="22"/>
          <w:szCs w:val="22"/>
        </w:rPr>
        <w:t>decisão com base nas informações fornecidas.</w:t>
      </w:r>
    </w:p>
    <w:p w14:paraId="105DF064" w14:textId="77777777" w:rsidR="007E50DB" w:rsidRPr="00271239" w:rsidRDefault="007E50DB" w:rsidP="007E50DB">
      <w:pPr>
        <w:rPr>
          <w:rFonts w:ascii="Verdana" w:hAnsi="Verdana"/>
          <w:sz w:val="20"/>
          <w:szCs w:val="20"/>
        </w:rPr>
      </w:pPr>
    </w:p>
    <w:p w14:paraId="7EDBD41D" w14:textId="6B14F827" w:rsidR="007E50DB" w:rsidRPr="007E50DB" w:rsidRDefault="007E50DB" w:rsidP="007E50DB">
      <w:pPr>
        <w:keepNext/>
        <w:widowControl w:val="0"/>
        <w:numPr>
          <w:ilvl w:val="0"/>
          <w:numId w:val="6"/>
        </w:numPr>
        <w:tabs>
          <w:tab w:val="num" w:pos="540"/>
        </w:tabs>
        <w:spacing w:before="240" w:after="120"/>
        <w:ind w:left="431" w:hanging="431"/>
        <w:outlineLvl w:val="0"/>
        <w:rPr>
          <w:rFonts w:ascii="Roboto Medium" w:hAnsi="Roboto Medium" w:cs="Arial"/>
          <w:color w:val="00A2DB"/>
          <w:sz w:val="28"/>
          <w:szCs w:val="20"/>
        </w:rPr>
      </w:pPr>
      <w:bookmarkStart w:id="33" w:name="_Toc292729337"/>
      <w:bookmarkStart w:id="34" w:name="_Toc296091445"/>
      <w:bookmarkStart w:id="35" w:name="_Toc326062409"/>
      <w:bookmarkStart w:id="36" w:name="_Toc136247446"/>
      <w:r w:rsidRPr="007E50DB">
        <w:rPr>
          <w:rFonts w:ascii="Roboto Medium" w:hAnsi="Roboto Medium" w:cs="Arial"/>
          <w:color w:val="00A2DB"/>
          <w:sz w:val="28"/>
          <w:szCs w:val="20"/>
        </w:rPr>
        <w:t>Privacidade</w:t>
      </w:r>
      <w:bookmarkEnd w:id="33"/>
      <w:bookmarkEnd w:id="34"/>
      <w:bookmarkEnd w:id="35"/>
      <w:bookmarkEnd w:id="36"/>
    </w:p>
    <w:p w14:paraId="127BD4D3" w14:textId="611C862B" w:rsidR="007E50DB" w:rsidRPr="00917DBF" w:rsidRDefault="005B4B46" w:rsidP="00917DBF">
      <w:pPr>
        <w:keepNext/>
        <w:widowControl w:val="0"/>
        <w:numPr>
          <w:ilvl w:val="1"/>
          <w:numId w:val="6"/>
        </w:numPr>
        <w:tabs>
          <w:tab w:val="clear" w:pos="576"/>
          <w:tab w:val="num" w:pos="851"/>
        </w:tabs>
        <w:spacing w:before="240" w:after="120"/>
        <w:ind w:left="709" w:hanging="709"/>
        <w:outlineLvl w:val="0"/>
        <w:rPr>
          <w:rFonts w:ascii="Roboto" w:hAnsi="Roboto" w:cs="Arial"/>
          <w:color w:val="00A2DB"/>
          <w:sz w:val="28"/>
          <w:szCs w:val="28"/>
        </w:rPr>
      </w:pPr>
      <w:bookmarkStart w:id="37" w:name="_Toc292729338"/>
      <w:bookmarkStart w:id="38" w:name="_Toc296091446"/>
      <w:bookmarkStart w:id="39" w:name="_Toc326062410"/>
      <w:bookmarkStart w:id="40" w:name="_Toc136247447"/>
      <w:r w:rsidRPr="00917DBF">
        <w:rPr>
          <w:rFonts w:ascii="Roboto" w:hAnsi="Roboto" w:cs="Arial"/>
          <w:color w:val="00A2DB"/>
          <w:sz w:val="28"/>
          <w:szCs w:val="28"/>
        </w:rPr>
        <w:t>Gestão da Privacidade</w:t>
      </w:r>
      <w:bookmarkEnd w:id="37"/>
      <w:bookmarkEnd w:id="38"/>
      <w:bookmarkEnd w:id="39"/>
      <w:bookmarkEnd w:id="40"/>
    </w:p>
    <w:p w14:paraId="2C2B7E19" w14:textId="77777777" w:rsidR="007E50DB" w:rsidRPr="001F2E4C" w:rsidRDefault="007E50DB" w:rsidP="007E50DB">
      <w:pPr>
        <w:ind w:left="284"/>
        <w:rPr>
          <w:rFonts w:ascii="Arial" w:hAnsi="Arial" w:cs="Arial"/>
          <w:sz w:val="22"/>
          <w:szCs w:val="22"/>
        </w:rPr>
      </w:pPr>
      <w:r w:rsidRPr="001F2E4C">
        <w:rPr>
          <w:rFonts w:ascii="Arial" w:hAnsi="Arial" w:cs="Arial"/>
          <w:sz w:val="22"/>
          <w:szCs w:val="22"/>
        </w:rPr>
        <w:t xml:space="preserve">Para gerenciar os sistemas e garantir a Segurança da Informação, a SONDA poderá auditar os registros existentes nos sistemas e na rede, inclusive os registros de acesso à Internet, e utilizar todas as informações armazenadas nos seus sistemas. </w:t>
      </w:r>
    </w:p>
    <w:p w14:paraId="1B9149B8" w14:textId="77777777" w:rsidR="007E50DB" w:rsidRPr="001F2E4C" w:rsidRDefault="007E50DB" w:rsidP="007E50DB">
      <w:pPr>
        <w:ind w:left="284"/>
        <w:rPr>
          <w:rFonts w:ascii="Arial" w:hAnsi="Arial" w:cs="Arial"/>
          <w:sz w:val="22"/>
          <w:szCs w:val="22"/>
        </w:rPr>
      </w:pPr>
      <w:r w:rsidRPr="001F2E4C">
        <w:rPr>
          <w:rFonts w:ascii="Arial" w:hAnsi="Arial" w:cs="Arial"/>
          <w:sz w:val="22"/>
          <w:szCs w:val="22"/>
        </w:rPr>
        <w:t xml:space="preserve">A Área de Segurança de Informação, no exercício de suas atribuições, poderá auditar todas as informações existentes na SONDA, incluindo telefones discados, sites visitados, endereços e conteúdo de e-mail recebidos e/ou enviados por meio de seu servidor e softwares instalados. </w:t>
      </w:r>
    </w:p>
    <w:p w14:paraId="2FC5DA02" w14:textId="77777777" w:rsidR="007E50DB" w:rsidRPr="001F2E4C" w:rsidRDefault="007E50DB" w:rsidP="007E50DB">
      <w:pPr>
        <w:ind w:left="284"/>
        <w:rPr>
          <w:rFonts w:ascii="Arial" w:hAnsi="Arial" w:cs="Arial"/>
          <w:sz w:val="22"/>
          <w:szCs w:val="22"/>
        </w:rPr>
      </w:pPr>
      <w:r w:rsidRPr="001F2E4C">
        <w:rPr>
          <w:rFonts w:ascii="Arial" w:hAnsi="Arial" w:cs="Arial"/>
          <w:sz w:val="22"/>
          <w:szCs w:val="22"/>
        </w:rPr>
        <w:t>A SONDA no exercício do seu poder diretivo preceituado no artigo segundo da CLT, assegura que:</w:t>
      </w:r>
    </w:p>
    <w:p w14:paraId="5449411D" w14:textId="77777777" w:rsidR="007E50DB" w:rsidRPr="001F2E4C" w:rsidRDefault="007E50DB" w:rsidP="007E50DB">
      <w:pPr>
        <w:pStyle w:val="PargrafodaLista"/>
        <w:numPr>
          <w:ilvl w:val="0"/>
          <w:numId w:val="37"/>
        </w:numPr>
        <w:rPr>
          <w:rFonts w:ascii="Arial" w:hAnsi="Arial" w:cs="Arial"/>
          <w:sz w:val="22"/>
          <w:szCs w:val="22"/>
        </w:rPr>
      </w:pPr>
      <w:r w:rsidRPr="001F2E4C">
        <w:rPr>
          <w:rFonts w:ascii="Arial" w:hAnsi="Arial" w:cs="Arial"/>
          <w:sz w:val="22"/>
          <w:szCs w:val="22"/>
        </w:rPr>
        <w:t>O exercício do seu poder diretivo não deve ser apenas de ordem econômica, mas técnica, ou seja, cabe ao empregador determinar as normas de caráter técnico às quais o empregado está subordinado;</w:t>
      </w:r>
    </w:p>
    <w:p w14:paraId="1953CCD4" w14:textId="77777777" w:rsidR="007E50DB" w:rsidRPr="001F2E4C" w:rsidRDefault="007E50DB" w:rsidP="007E50DB">
      <w:pPr>
        <w:pStyle w:val="PargrafodaLista"/>
        <w:numPr>
          <w:ilvl w:val="0"/>
          <w:numId w:val="37"/>
        </w:numPr>
        <w:rPr>
          <w:rFonts w:ascii="Arial" w:hAnsi="Arial" w:cs="Arial"/>
          <w:sz w:val="22"/>
          <w:szCs w:val="22"/>
        </w:rPr>
      </w:pPr>
      <w:r w:rsidRPr="001F2E4C">
        <w:rPr>
          <w:rFonts w:ascii="Arial" w:hAnsi="Arial" w:cs="Arial"/>
          <w:sz w:val="22"/>
          <w:szCs w:val="22"/>
        </w:rPr>
        <w:t>O poder diretivo disciplinar é o direito do empregador de impor sanções disciplinares ao empregado, uma vez que o direito de propriedade assegura o poder hierárquico e disciplinar;</w:t>
      </w:r>
    </w:p>
    <w:p w14:paraId="3EE5ABF2" w14:textId="77777777" w:rsidR="007E50DB" w:rsidRPr="001F2E4C" w:rsidRDefault="007E50DB" w:rsidP="007E50DB">
      <w:pPr>
        <w:pStyle w:val="PargrafodaLista"/>
        <w:numPr>
          <w:ilvl w:val="0"/>
          <w:numId w:val="37"/>
        </w:numPr>
        <w:rPr>
          <w:rFonts w:ascii="Arial" w:hAnsi="Arial" w:cs="Arial"/>
          <w:sz w:val="22"/>
          <w:szCs w:val="22"/>
        </w:rPr>
      </w:pPr>
      <w:r w:rsidRPr="001F2E4C">
        <w:rPr>
          <w:rFonts w:ascii="Arial" w:hAnsi="Arial" w:cs="Arial"/>
          <w:sz w:val="22"/>
          <w:szCs w:val="22"/>
        </w:rPr>
        <w:t>O poder diretivo de controle sobre o trabalho, que dá, ao empregador, o direito de fiscalizar o trabalho do empregado, sendo estendida não só ao modo de trabalhar, mas também ao comportamento do empregado;</w:t>
      </w:r>
    </w:p>
    <w:p w14:paraId="0C022EF8" w14:textId="77777777" w:rsidR="007E50DB" w:rsidRPr="001F2E4C" w:rsidRDefault="007E50DB" w:rsidP="007E50DB">
      <w:pPr>
        <w:pStyle w:val="PargrafodaLista"/>
        <w:numPr>
          <w:ilvl w:val="0"/>
          <w:numId w:val="37"/>
        </w:numPr>
        <w:rPr>
          <w:rFonts w:ascii="Arial" w:hAnsi="Arial" w:cs="Arial"/>
          <w:sz w:val="22"/>
          <w:szCs w:val="22"/>
        </w:rPr>
      </w:pPr>
      <w:r w:rsidRPr="001F2E4C">
        <w:rPr>
          <w:rFonts w:ascii="Arial" w:hAnsi="Arial" w:cs="Arial"/>
          <w:sz w:val="22"/>
          <w:szCs w:val="22"/>
        </w:rPr>
        <w:t>Nenhum empregado ou profissional poderá presumir que todo dado, informação ou senha que possibilite acesso, edição ou compartilhamento, por meio da infraestrutura de tecnologia da informação da SONDA, seja de sua exclusiva privacidade.</w:t>
      </w:r>
    </w:p>
    <w:p w14:paraId="4AD0A195" w14:textId="77777777" w:rsidR="007E50DB" w:rsidRPr="001F2E4C" w:rsidRDefault="007E50DB" w:rsidP="007E50DB">
      <w:pPr>
        <w:ind w:left="284"/>
        <w:rPr>
          <w:rFonts w:ascii="Arial" w:hAnsi="Arial" w:cs="Arial"/>
          <w:sz w:val="22"/>
          <w:szCs w:val="22"/>
        </w:rPr>
      </w:pPr>
      <w:r w:rsidRPr="001F2E4C">
        <w:rPr>
          <w:rFonts w:ascii="Arial" w:hAnsi="Arial" w:cs="Arial"/>
          <w:sz w:val="22"/>
          <w:szCs w:val="22"/>
        </w:rPr>
        <w:t>As áreas de acesso restrito da SONDA têm monitoramento por circuito interno de TV e com o devido armazenamento das imagens para posterior análise em casos de incidentes.</w:t>
      </w:r>
    </w:p>
    <w:p w14:paraId="40D3A187" w14:textId="77777777" w:rsidR="007E50DB" w:rsidRPr="001F2E4C" w:rsidRDefault="007E50DB" w:rsidP="007E50DB">
      <w:pPr>
        <w:ind w:left="284"/>
        <w:rPr>
          <w:rFonts w:ascii="Arial" w:hAnsi="Arial" w:cs="Arial"/>
          <w:sz w:val="22"/>
          <w:szCs w:val="22"/>
        </w:rPr>
      </w:pPr>
      <w:r w:rsidRPr="001F2E4C">
        <w:rPr>
          <w:rFonts w:ascii="Arial" w:hAnsi="Arial" w:cs="Arial"/>
          <w:sz w:val="22"/>
          <w:szCs w:val="22"/>
        </w:rPr>
        <w:t xml:space="preserve">O conteúdo de todo e qualquer diretório pode ser auditado a qualquer momento, bem como de todo documento impresso disponível em um lugar de livre acesso. </w:t>
      </w:r>
    </w:p>
    <w:p w14:paraId="11E88E10" w14:textId="77777777" w:rsidR="007E50DB" w:rsidRPr="001F2E4C" w:rsidRDefault="007E50DB" w:rsidP="007E50DB">
      <w:pPr>
        <w:ind w:left="284"/>
        <w:rPr>
          <w:rFonts w:ascii="Arial" w:hAnsi="Arial" w:cs="Arial"/>
          <w:sz w:val="22"/>
          <w:szCs w:val="22"/>
        </w:rPr>
      </w:pPr>
      <w:r w:rsidRPr="001F2E4C">
        <w:rPr>
          <w:rFonts w:ascii="Arial" w:hAnsi="Arial" w:cs="Arial"/>
          <w:sz w:val="22"/>
          <w:szCs w:val="22"/>
        </w:rPr>
        <w:t>Toda e qualquer auditoria realizada será devidamente registrada e relatada ao Gerente e/ou Coordenador da área e às partes auditadas, oportunamente.</w:t>
      </w:r>
    </w:p>
    <w:p w14:paraId="219EC35F" w14:textId="77777777" w:rsidR="007E50DB" w:rsidRPr="00271239" w:rsidRDefault="007E50DB" w:rsidP="007E50DB">
      <w:pPr>
        <w:ind w:left="284"/>
        <w:rPr>
          <w:rFonts w:ascii="Verdana" w:hAnsi="Verdana"/>
          <w:sz w:val="20"/>
          <w:szCs w:val="20"/>
        </w:rPr>
      </w:pPr>
    </w:p>
    <w:p w14:paraId="62B9D8E5" w14:textId="3ABC385F" w:rsidR="007E50DB" w:rsidRPr="00917DBF" w:rsidRDefault="005B4B46" w:rsidP="00917DBF">
      <w:pPr>
        <w:keepNext/>
        <w:widowControl w:val="0"/>
        <w:numPr>
          <w:ilvl w:val="1"/>
          <w:numId w:val="6"/>
        </w:numPr>
        <w:tabs>
          <w:tab w:val="clear" w:pos="576"/>
          <w:tab w:val="num" w:pos="709"/>
        </w:tabs>
        <w:spacing w:before="240" w:after="120"/>
        <w:ind w:left="709" w:hanging="709"/>
        <w:outlineLvl w:val="0"/>
        <w:rPr>
          <w:rFonts w:ascii="Roboto" w:hAnsi="Roboto" w:cs="Arial"/>
          <w:color w:val="00A2DB"/>
          <w:sz w:val="28"/>
          <w:szCs w:val="28"/>
        </w:rPr>
      </w:pPr>
      <w:bookmarkStart w:id="41" w:name="_Toc292729339"/>
      <w:bookmarkStart w:id="42" w:name="_Toc296091447"/>
      <w:bookmarkStart w:id="43" w:name="_Toc326062411"/>
      <w:bookmarkStart w:id="44" w:name="_Toc136247448"/>
      <w:r w:rsidRPr="00917DBF">
        <w:rPr>
          <w:rFonts w:ascii="Roboto" w:hAnsi="Roboto" w:cs="Arial"/>
          <w:color w:val="00A2DB"/>
          <w:sz w:val="28"/>
          <w:szCs w:val="28"/>
        </w:rPr>
        <w:t xml:space="preserve">Coleta de </w:t>
      </w:r>
      <w:bookmarkEnd w:id="41"/>
      <w:bookmarkEnd w:id="42"/>
      <w:r w:rsidRPr="00917DBF">
        <w:rPr>
          <w:rFonts w:ascii="Roboto" w:hAnsi="Roboto" w:cs="Arial"/>
          <w:color w:val="00A2DB"/>
          <w:sz w:val="28"/>
          <w:szCs w:val="28"/>
        </w:rPr>
        <w:t>Dados</w:t>
      </w:r>
      <w:bookmarkEnd w:id="43"/>
      <w:bookmarkEnd w:id="44"/>
    </w:p>
    <w:p w14:paraId="5D1A6E63" w14:textId="77777777" w:rsidR="007E50DB" w:rsidRPr="001F2E4C" w:rsidRDefault="007E50DB" w:rsidP="007E50DB">
      <w:pPr>
        <w:ind w:left="284"/>
        <w:rPr>
          <w:rFonts w:ascii="Arial" w:hAnsi="Arial" w:cs="Arial"/>
          <w:sz w:val="22"/>
          <w:szCs w:val="22"/>
        </w:rPr>
      </w:pPr>
      <w:r w:rsidRPr="001F2E4C">
        <w:rPr>
          <w:rFonts w:ascii="Arial" w:hAnsi="Arial" w:cs="Arial"/>
          <w:sz w:val="22"/>
          <w:szCs w:val="22"/>
        </w:rPr>
        <w:t>A SONDA não coleta dados que não sejam necessárias para o desenvolvimento ou no exercício do poder diretivo do negócio. No caso de projetos, a SONDA coleta somente as informações de seus clientes com a sua devida autorização por meio de assinatura prévia de acordo NDA (Non Disclosure Agreement).</w:t>
      </w:r>
    </w:p>
    <w:p w14:paraId="5A09A700" w14:textId="77777777" w:rsidR="007E50DB" w:rsidRPr="00271239" w:rsidRDefault="007E50DB" w:rsidP="007E50DB">
      <w:pPr>
        <w:ind w:left="284"/>
        <w:rPr>
          <w:rFonts w:ascii="Verdana" w:hAnsi="Verdana"/>
          <w:sz w:val="20"/>
          <w:szCs w:val="20"/>
        </w:rPr>
      </w:pPr>
    </w:p>
    <w:p w14:paraId="3F589F70" w14:textId="0FC07817" w:rsidR="007E50DB" w:rsidRPr="00917DBF" w:rsidRDefault="005B4B46" w:rsidP="00917DBF">
      <w:pPr>
        <w:keepNext/>
        <w:widowControl w:val="0"/>
        <w:numPr>
          <w:ilvl w:val="1"/>
          <w:numId w:val="6"/>
        </w:numPr>
        <w:tabs>
          <w:tab w:val="clear" w:pos="576"/>
          <w:tab w:val="num" w:pos="709"/>
        </w:tabs>
        <w:spacing w:before="240" w:after="120"/>
        <w:ind w:left="709" w:hanging="709"/>
        <w:outlineLvl w:val="0"/>
        <w:rPr>
          <w:rFonts w:ascii="Roboto" w:hAnsi="Roboto" w:cs="Arial"/>
          <w:color w:val="00A2DB"/>
          <w:sz w:val="28"/>
          <w:szCs w:val="28"/>
        </w:rPr>
      </w:pPr>
      <w:bookmarkStart w:id="45" w:name="_Toc292729340"/>
      <w:bookmarkStart w:id="46" w:name="_Toc296091448"/>
      <w:bookmarkStart w:id="47" w:name="_Toc326062412"/>
      <w:bookmarkStart w:id="48" w:name="_Toc136247449"/>
      <w:r w:rsidRPr="00917DBF">
        <w:rPr>
          <w:rFonts w:ascii="Roboto" w:hAnsi="Roboto" w:cs="Arial"/>
          <w:color w:val="00A2DB"/>
          <w:sz w:val="28"/>
          <w:szCs w:val="28"/>
        </w:rPr>
        <w:t>Privacidade da Informação de Terceiros</w:t>
      </w:r>
      <w:bookmarkEnd w:id="45"/>
      <w:bookmarkEnd w:id="46"/>
      <w:bookmarkEnd w:id="47"/>
      <w:bookmarkEnd w:id="48"/>
    </w:p>
    <w:p w14:paraId="27756BDF" w14:textId="77777777" w:rsidR="007E50DB" w:rsidRPr="001F2E4C" w:rsidRDefault="007E50DB" w:rsidP="007E50DB">
      <w:pPr>
        <w:ind w:left="284"/>
        <w:rPr>
          <w:rFonts w:ascii="Arial" w:hAnsi="Arial" w:cs="Arial"/>
          <w:sz w:val="22"/>
          <w:szCs w:val="22"/>
        </w:rPr>
      </w:pPr>
      <w:r w:rsidRPr="001F2E4C">
        <w:rPr>
          <w:rFonts w:ascii="Arial" w:hAnsi="Arial" w:cs="Arial"/>
          <w:sz w:val="22"/>
          <w:szCs w:val="22"/>
        </w:rPr>
        <w:t xml:space="preserve">Uma grande variedade de clientes e parceiros confiam a sua informação à SONDA, para o desenvolvimento de seus respectivos negócios, e todos os profissionais da SONDA têm a responsabilidade de assegurar a preservação a privacidade e a segurança destas informações, nos termos do artigo 5, inciso X da Constituição Brasileira. </w:t>
      </w:r>
    </w:p>
    <w:p w14:paraId="5EB803C8" w14:textId="77777777" w:rsidR="007E50DB" w:rsidRPr="001F2E4C" w:rsidRDefault="007E50DB" w:rsidP="007E50DB">
      <w:pPr>
        <w:ind w:left="284"/>
        <w:rPr>
          <w:rFonts w:ascii="Arial" w:hAnsi="Arial" w:cs="Arial"/>
          <w:sz w:val="22"/>
          <w:szCs w:val="22"/>
        </w:rPr>
      </w:pPr>
      <w:r w:rsidRPr="001F2E4C">
        <w:rPr>
          <w:rFonts w:ascii="Arial" w:hAnsi="Arial" w:cs="Arial"/>
          <w:sz w:val="22"/>
          <w:szCs w:val="22"/>
        </w:rPr>
        <w:t>Os dados e informações de titularidade dos clientes não podem ser divulgadas ou distribuídas para terceiros, exceto por autorização por escrito do cliente. Exceções serão avaliadas pela área de comunicação da SONDA.</w:t>
      </w:r>
    </w:p>
    <w:p w14:paraId="5475EB38" w14:textId="77777777" w:rsidR="007E50DB" w:rsidRPr="00271239" w:rsidRDefault="007E50DB" w:rsidP="007E50DB">
      <w:pPr>
        <w:ind w:left="284"/>
        <w:rPr>
          <w:rFonts w:ascii="Verdana" w:hAnsi="Verdana"/>
          <w:strike/>
          <w:sz w:val="20"/>
          <w:szCs w:val="20"/>
        </w:rPr>
      </w:pPr>
    </w:p>
    <w:p w14:paraId="4CE02813" w14:textId="457084B8" w:rsidR="007E50DB" w:rsidRPr="007E50DB" w:rsidRDefault="005B4B46" w:rsidP="007E50DB">
      <w:pPr>
        <w:keepNext/>
        <w:widowControl w:val="0"/>
        <w:numPr>
          <w:ilvl w:val="0"/>
          <w:numId w:val="6"/>
        </w:numPr>
        <w:tabs>
          <w:tab w:val="num" w:pos="540"/>
        </w:tabs>
        <w:spacing w:before="240" w:after="120"/>
        <w:ind w:left="431" w:hanging="431"/>
        <w:outlineLvl w:val="0"/>
        <w:rPr>
          <w:rFonts w:ascii="Roboto Medium" w:hAnsi="Roboto Medium" w:cs="Arial"/>
          <w:color w:val="00A2DB"/>
          <w:sz w:val="28"/>
          <w:szCs w:val="20"/>
        </w:rPr>
      </w:pPr>
      <w:bookmarkStart w:id="49" w:name="_Toc292729341"/>
      <w:bookmarkStart w:id="50" w:name="_Toc296091449"/>
      <w:bookmarkStart w:id="51" w:name="_Toc326062413"/>
      <w:bookmarkStart w:id="52" w:name="_Toc136247450"/>
      <w:r>
        <w:rPr>
          <w:rFonts w:ascii="Roboto Medium" w:hAnsi="Roboto Medium" w:cs="Arial"/>
          <w:color w:val="00A2DB"/>
          <w:sz w:val="28"/>
          <w:szCs w:val="20"/>
        </w:rPr>
        <w:t>Uso d</w:t>
      </w:r>
      <w:r w:rsidRPr="007E50DB">
        <w:rPr>
          <w:rFonts w:ascii="Roboto Medium" w:hAnsi="Roboto Medium" w:cs="Arial"/>
          <w:color w:val="00A2DB"/>
          <w:sz w:val="28"/>
          <w:szCs w:val="20"/>
        </w:rPr>
        <w:t xml:space="preserve">e Software </w:t>
      </w:r>
      <w:r>
        <w:rPr>
          <w:rFonts w:ascii="Roboto Medium" w:hAnsi="Roboto Medium" w:cs="Arial"/>
          <w:color w:val="00A2DB"/>
          <w:sz w:val="28"/>
          <w:szCs w:val="20"/>
        </w:rPr>
        <w:t>e</w:t>
      </w:r>
      <w:r w:rsidRPr="007E50DB">
        <w:rPr>
          <w:rFonts w:ascii="Roboto Medium" w:hAnsi="Roboto Medium" w:cs="Arial"/>
          <w:color w:val="00A2DB"/>
          <w:sz w:val="28"/>
          <w:szCs w:val="20"/>
        </w:rPr>
        <w:t xml:space="preserve"> Recursos </w:t>
      </w:r>
      <w:r>
        <w:rPr>
          <w:rFonts w:ascii="Roboto Medium" w:hAnsi="Roboto Medium" w:cs="Arial"/>
          <w:color w:val="00A2DB"/>
          <w:sz w:val="28"/>
          <w:szCs w:val="20"/>
        </w:rPr>
        <w:t>d</w:t>
      </w:r>
      <w:r w:rsidRPr="007E50DB">
        <w:rPr>
          <w:rFonts w:ascii="Roboto Medium" w:hAnsi="Roboto Medium" w:cs="Arial"/>
          <w:color w:val="00A2DB"/>
          <w:sz w:val="28"/>
          <w:szCs w:val="20"/>
        </w:rPr>
        <w:t>e Tecnologia</w:t>
      </w:r>
      <w:bookmarkEnd w:id="49"/>
      <w:bookmarkEnd w:id="50"/>
      <w:bookmarkEnd w:id="51"/>
      <w:bookmarkEnd w:id="52"/>
    </w:p>
    <w:p w14:paraId="755D61DE" w14:textId="4FFB13B6" w:rsidR="007E50DB" w:rsidRPr="00917DBF" w:rsidRDefault="005B4B46" w:rsidP="00917DBF">
      <w:pPr>
        <w:keepNext/>
        <w:widowControl w:val="0"/>
        <w:numPr>
          <w:ilvl w:val="1"/>
          <w:numId w:val="6"/>
        </w:numPr>
        <w:tabs>
          <w:tab w:val="clear" w:pos="576"/>
          <w:tab w:val="num" w:pos="709"/>
        </w:tabs>
        <w:spacing w:before="240" w:after="120"/>
        <w:ind w:left="709" w:hanging="709"/>
        <w:outlineLvl w:val="0"/>
        <w:rPr>
          <w:rFonts w:ascii="Roboto" w:hAnsi="Roboto" w:cs="Arial"/>
          <w:color w:val="00A2DB"/>
          <w:sz w:val="28"/>
          <w:szCs w:val="28"/>
        </w:rPr>
      </w:pPr>
      <w:bookmarkStart w:id="53" w:name="_Toc292729342"/>
      <w:bookmarkStart w:id="54" w:name="_Toc296091450"/>
      <w:bookmarkStart w:id="55" w:name="_Toc326062414"/>
      <w:bookmarkStart w:id="56" w:name="_Toc136247451"/>
      <w:r w:rsidRPr="00917DBF">
        <w:rPr>
          <w:rFonts w:ascii="Roboto" w:hAnsi="Roboto" w:cs="Arial"/>
          <w:color w:val="00A2DB"/>
          <w:sz w:val="28"/>
          <w:szCs w:val="28"/>
        </w:rPr>
        <w:t>Uso de Software</w:t>
      </w:r>
      <w:bookmarkEnd w:id="53"/>
      <w:bookmarkEnd w:id="54"/>
      <w:bookmarkEnd w:id="55"/>
      <w:bookmarkEnd w:id="56"/>
    </w:p>
    <w:p w14:paraId="4AE64946" w14:textId="77777777" w:rsidR="007E50DB" w:rsidRPr="001F2E4C" w:rsidRDefault="007E50DB" w:rsidP="007E50DB">
      <w:pPr>
        <w:ind w:left="284"/>
        <w:rPr>
          <w:rFonts w:ascii="Arial" w:hAnsi="Arial" w:cs="Arial"/>
          <w:sz w:val="22"/>
          <w:szCs w:val="22"/>
        </w:rPr>
      </w:pPr>
      <w:r w:rsidRPr="001F2E4C">
        <w:rPr>
          <w:rFonts w:ascii="Arial" w:hAnsi="Arial" w:cs="Arial"/>
          <w:sz w:val="22"/>
          <w:szCs w:val="22"/>
        </w:rPr>
        <w:t>O uso de software é regulamentado por legislação específica ou pelos termos da respectiva licença de uso. Desta forma, alguns cuidados devem ser tomados para garantir a continuidade do negócio da SONDA.</w:t>
      </w:r>
    </w:p>
    <w:p w14:paraId="7F95EEEC" w14:textId="00678A45" w:rsidR="007E50DB" w:rsidRPr="001F2E4C" w:rsidRDefault="007E50DB" w:rsidP="007E50DB">
      <w:pPr>
        <w:ind w:left="284"/>
        <w:rPr>
          <w:rFonts w:ascii="Arial" w:hAnsi="Arial" w:cs="Arial"/>
          <w:sz w:val="22"/>
          <w:szCs w:val="22"/>
        </w:rPr>
      </w:pPr>
      <w:r w:rsidRPr="001F2E4C">
        <w:rPr>
          <w:rFonts w:ascii="Arial" w:hAnsi="Arial" w:cs="Arial"/>
          <w:sz w:val="22"/>
          <w:szCs w:val="22"/>
        </w:rPr>
        <w:t>Caso o empregado, prestador de serviço, fornecedor, profissional ou cliente, tenha necessidade de instalar algum software para uso pessoal ou corporativo, além daqueles que estão em uso para suas atividades, deverá solicitar formalmente</w:t>
      </w:r>
      <w:r w:rsidR="00F159AD" w:rsidRPr="001F2E4C">
        <w:rPr>
          <w:rFonts w:ascii="Arial" w:hAnsi="Arial" w:cs="Arial"/>
          <w:sz w:val="22"/>
          <w:szCs w:val="22"/>
        </w:rPr>
        <w:t xml:space="preserve"> chamado fácil (</w:t>
      </w:r>
      <w:r w:rsidR="00F159AD" w:rsidRPr="001F2E4C">
        <w:rPr>
          <w:rFonts w:ascii="Arial" w:hAnsi="Arial" w:cs="Arial"/>
          <w:color w:val="498CF1" w:themeColor="background2" w:themeShade="BF"/>
          <w:sz w:val="22"/>
          <w:szCs w:val="22"/>
          <w:u w:val="single"/>
        </w:rPr>
        <w:t>https://chamadofacil.sondait.com.br</w:t>
      </w:r>
      <w:r w:rsidR="00F159AD" w:rsidRPr="001F2E4C">
        <w:rPr>
          <w:rFonts w:ascii="Arial" w:hAnsi="Arial" w:cs="Arial"/>
          <w:sz w:val="22"/>
          <w:szCs w:val="22"/>
        </w:rPr>
        <w:t>)</w:t>
      </w:r>
      <w:r w:rsidRPr="001F2E4C">
        <w:rPr>
          <w:rFonts w:ascii="Arial" w:hAnsi="Arial" w:cs="Arial"/>
          <w:sz w:val="22"/>
          <w:szCs w:val="22"/>
        </w:rPr>
        <w:t xml:space="preserve">. </w:t>
      </w:r>
    </w:p>
    <w:p w14:paraId="35FBD489" w14:textId="77777777" w:rsidR="007E50DB" w:rsidRPr="001F2E4C" w:rsidRDefault="007E50DB" w:rsidP="007E50DB">
      <w:pPr>
        <w:ind w:left="284"/>
        <w:rPr>
          <w:rFonts w:ascii="Arial" w:hAnsi="Arial" w:cs="Arial"/>
          <w:sz w:val="22"/>
          <w:szCs w:val="22"/>
        </w:rPr>
      </w:pPr>
      <w:r w:rsidRPr="001F2E4C">
        <w:rPr>
          <w:rFonts w:ascii="Arial" w:hAnsi="Arial" w:cs="Arial"/>
          <w:sz w:val="22"/>
          <w:szCs w:val="22"/>
        </w:rPr>
        <w:t>É vedada a instalação e/ ou remoção de softwares nos equipamentos da SONDA, salvo com o consentimento formal da equipe de Suporte Técnico da área de Tecnologia da Informação.</w:t>
      </w:r>
      <w:bookmarkStart w:id="57" w:name="OLE_LINK1"/>
      <w:bookmarkStart w:id="58" w:name="OLE_LINK2"/>
      <w:r w:rsidRPr="001F2E4C">
        <w:rPr>
          <w:rFonts w:ascii="Arial" w:hAnsi="Arial" w:cs="Arial"/>
          <w:sz w:val="22"/>
          <w:szCs w:val="22"/>
        </w:rPr>
        <w:t xml:space="preserve"> </w:t>
      </w:r>
    </w:p>
    <w:p w14:paraId="19156EE7" w14:textId="77777777" w:rsidR="007E50DB" w:rsidRPr="001F2E4C" w:rsidRDefault="007E50DB" w:rsidP="007E50DB">
      <w:pPr>
        <w:ind w:left="284"/>
        <w:rPr>
          <w:rFonts w:ascii="Arial" w:hAnsi="Arial" w:cs="Arial"/>
          <w:sz w:val="22"/>
          <w:szCs w:val="22"/>
        </w:rPr>
      </w:pPr>
      <w:r w:rsidRPr="001F2E4C">
        <w:rPr>
          <w:rFonts w:ascii="Arial" w:hAnsi="Arial" w:cs="Arial"/>
          <w:sz w:val="22"/>
          <w:szCs w:val="22"/>
        </w:rPr>
        <w:t>É vedado manter cópia não licenciada de software de terceiros, preservar mídias com músicas, imagens e vídeos proteg</w:t>
      </w:r>
      <w:bookmarkEnd w:id="57"/>
      <w:bookmarkEnd w:id="58"/>
      <w:r w:rsidRPr="001F2E4C">
        <w:rPr>
          <w:rFonts w:ascii="Arial" w:hAnsi="Arial" w:cs="Arial"/>
          <w:sz w:val="22"/>
          <w:szCs w:val="22"/>
        </w:rPr>
        <w:t>idos por direito autoral, salvo em caso de cópia de salvaguarda mantida pelo responsável pela informação e/ou custodiante. Assim como a manutenção nas dependências da SONDA de CD’s, DVD`s ou outras mídias de cópias não autorizadas de software licenciados, músicas e vídeos, mesmo que destinados para uso pessoal.</w:t>
      </w:r>
    </w:p>
    <w:p w14:paraId="1924CACE" w14:textId="3765FB1A" w:rsidR="007E50DB" w:rsidRPr="00917DBF" w:rsidRDefault="005B4B46" w:rsidP="00917DBF">
      <w:pPr>
        <w:keepNext/>
        <w:widowControl w:val="0"/>
        <w:numPr>
          <w:ilvl w:val="1"/>
          <w:numId w:val="6"/>
        </w:numPr>
        <w:tabs>
          <w:tab w:val="clear" w:pos="576"/>
          <w:tab w:val="num" w:pos="709"/>
        </w:tabs>
        <w:spacing w:before="240" w:after="120"/>
        <w:ind w:left="709" w:hanging="709"/>
        <w:outlineLvl w:val="0"/>
        <w:rPr>
          <w:rFonts w:ascii="Roboto" w:hAnsi="Roboto" w:cs="Arial"/>
          <w:color w:val="00A2DB"/>
          <w:sz w:val="28"/>
          <w:szCs w:val="28"/>
        </w:rPr>
      </w:pPr>
      <w:bookmarkStart w:id="59" w:name="_Toc292729343"/>
      <w:bookmarkStart w:id="60" w:name="_Toc296091451"/>
      <w:bookmarkStart w:id="61" w:name="_Toc326062415"/>
      <w:bookmarkStart w:id="62" w:name="_Toc136247452"/>
      <w:r w:rsidRPr="00917DBF">
        <w:rPr>
          <w:rFonts w:ascii="Roboto" w:hAnsi="Roboto" w:cs="Arial"/>
          <w:color w:val="00A2DB"/>
          <w:sz w:val="28"/>
          <w:szCs w:val="28"/>
        </w:rPr>
        <w:t xml:space="preserve">Uso de </w:t>
      </w:r>
      <w:bookmarkEnd w:id="59"/>
      <w:bookmarkEnd w:id="60"/>
      <w:r w:rsidRPr="00917DBF">
        <w:rPr>
          <w:rFonts w:ascii="Roboto" w:hAnsi="Roboto" w:cs="Arial"/>
          <w:color w:val="00A2DB"/>
          <w:sz w:val="28"/>
          <w:szCs w:val="28"/>
        </w:rPr>
        <w:t>Recursos de Tecnologia</w:t>
      </w:r>
      <w:bookmarkEnd w:id="61"/>
      <w:bookmarkEnd w:id="62"/>
    </w:p>
    <w:p w14:paraId="0E1658D1" w14:textId="77777777" w:rsidR="007E50DB" w:rsidRPr="001F2E4C" w:rsidRDefault="007E50DB" w:rsidP="007E50DB">
      <w:pPr>
        <w:ind w:left="284"/>
        <w:rPr>
          <w:rFonts w:ascii="Arial" w:hAnsi="Arial" w:cs="Arial"/>
          <w:sz w:val="22"/>
          <w:szCs w:val="22"/>
        </w:rPr>
      </w:pPr>
      <w:r w:rsidRPr="001F2E4C">
        <w:rPr>
          <w:rFonts w:ascii="Arial" w:hAnsi="Arial" w:cs="Arial"/>
          <w:sz w:val="22"/>
          <w:szCs w:val="22"/>
        </w:rPr>
        <w:t>A SONDA considera como estações de trabalho quaisquer equipamentos de sua propriedade colocados à disposição de seus profissionais pela área de Tecnologia da Informação, vinculados aos domínios e grupos de trabalho disponibilizados. Assim, desktops, laptops, notebooks, PDAs (Personal Digital Assistant), VDI, dispositivos móveis de comunicação, e celulares são considerados estações de trabalho.</w:t>
      </w:r>
    </w:p>
    <w:p w14:paraId="0A59FED4" w14:textId="77777777" w:rsidR="007E50DB" w:rsidRPr="001F2E4C" w:rsidRDefault="007E50DB" w:rsidP="007E50DB">
      <w:pPr>
        <w:ind w:left="284"/>
        <w:rPr>
          <w:rFonts w:ascii="Arial" w:hAnsi="Arial" w:cs="Arial"/>
          <w:sz w:val="22"/>
          <w:szCs w:val="22"/>
        </w:rPr>
      </w:pPr>
      <w:r w:rsidRPr="001F2E4C">
        <w:rPr>
          <w:rFonts w:ascii="Arial" w:hAnsi="Arial" w:cs="Arial"/>
          <w:sz w:val="22"/>
          <w:szCs w:val="22"/>
        </w:rPr>
        <w:t xml:space="preserve">A SONDA considera como equipamentos de rede quaisquer equipamentos de sua propriedade necessários ao acesso, preservação e compartilhamento e segurança das informações entre as redes internas da SONDA, Internet, ou compartilhadas com parceiros e fornecedores, tais como switches, roteadores, firewalls e equipamentos detectores de intrusos (do inglês </w:t>
      </w:r>
      <w:r w:rsidRPr="001F2E4C">
        <w:rPr>
          <w:rFonts w:ascii="Arial" w:hAnsi="Arial" w:cs="Arial"/>
          <w:i/>
          <w:sz w:val="22"/>
          <w:szCs w:val="22"/>
        </w:rPr>
        <w:t>Intrusion Prevention System</w:t>
      </w:r>
      <w:r w:rsidRPr="001F2E4C">
        <w:rPr>
          <w:rFonts w:ascii="Arial" w:hAnsi="Arial" w:cs="Arial"/>
          <w:sz w:val="22"/>
          <w:szCs w:val="22"/>
        </w:rPr>
        <w:t xml:space="preserve"> - IPS).</w:t>
      </w:r>
    </w:p>
    <w:p w14:paraId="3991C7A2" w14:textId="77777777" w:rsidR="007E50DB" w:rsidRPr="001F2E4C" w:rsidRDefault="007E50DB" w:rsidP="007E50DB">
      <w:pPr>
        <w:ind w:left="284"/>
        <w:rPr>
          <w:rFonts w:ascii="Arial" w:hAnsi="Arial" w:cs="Arial"/>
          <w:sz w:val="22"/>
          <w:szCs w:val="22"/>
        </w:rPr>
      </w:pPr>
      <w:r w:rsidRPr="001F2E4C">
        <w:rPr>
          <w:rFonts w:ascii="Arial" w:hAnsi="Arial" w:cs="Arial"/>
          <w:sz w:val="22"/>
          <w:szCs w:val="22"/>
        </w:rPr>
        <w:t>Todos os servidores e estações de trabalho devem ser obrigatoriamente associadas aos domínios de controle definidos pela área de Tecnologia da Informação. É vedada a utilização de estações de trabalho que não estejam associadas a algum domínio de responsabilidade da SONDA nas redes da Empresa, salvo em condições previamente aprovadas pela equipe de Segurança da Informação.</w:t>
      </w:r>
    </w:p>
    <w:p w14:paraId="28A469AB" w14:textId="77777777" w:rsidR="007E50DB" w:rsidRPr="001F2E4C" w:rsidRDefault="007E50DB" w:rsidP="007E50DB">
      <w:pPr>
        <w:pStyle w:val="Textodecomentrio"/>
        <w:spacing w:after="0"/>
        <w:ind w:left="284"/>
        <w:jc w:val="both"/>
        <w:rPr>
          <w:rFonts w:ascii="Arial" w:hAnsi="Arial" w:cs="Arial"/>
          <w:sz w:val="22"/>
          <w:szCs w:val="22"/>
        </w:rPr>
      </w:pPr>
      <w:r w:rsidRPr="001F2E4C">
        <w:rPr>
          <w:rFonts w:ascii="Arial" w:hAnsi="Arial" w:cs="Arial"/>
          <w:sz w:val="22"/>
          <w:szCs w:val="22"/>
        </w:rPr>
        <w:t xml:space="preserve">Os profissionais e terceiros não devem utilizar computadores, dispositivos móveis e periféricos pessoais, tais como discos externos, PDAs, laptops, impressoras, bem como software pessoal nas redes da SONDA, salvo com autorização prévia da equipe de Segurança da Informação. </w:t>
      </w:r>
    </w:p>
    <w:p w14:paraId="46769A77" w14:textId="77777777" w:rsidR="007E50DB" w:rsidRPr="001F2E4C" w:rsidRDefault="007E50DB" w:rsidP="007E50DB">
      <w:pPr>
        <w:ind w:left="284"/>
        <w:rPr>
          <w:rFonts w:ascii="Arial" w:hAnsi="Arial" w:cs="Arial"/>
          <w:sz w:val="22"/>
          <w:szCs w:val="22"/>
        </w:rPr>
      </w:pPr>
      <w:r w:rsidRPr="001F2E4C">
        <w:rPr>
          <w:rFonts w:ascii="Arial" w:hAnsi="Arial" w:cs="Arial"/>
          <w:sz w:val="22"/>
          <w:szCs w:val="22"/>
        </w:rPr>
        <w:t xml:space="preserve">Todos os servidores, estações de trabalho e equipamentos de rede da SONDA devem obrigatoriamente apresentar aviso de advertência no processo de logon (banner) onde deverá constar de forma detalhada as condições de uso da infraestrutura de tecnologia da informação da SONDA. </w:t>
      </w:r>
    </w:p>
    <w:p w14:paraId="4F109CCC" w14:textId="77777777" w:rsidR="007E50DB" w:rsidRPr="001F2E4C" w:rsidRDefault="007E50DB" w:rsidP="007E50DB">
      <w:pPr>
        <w:ind w:left="284"/>
        <w:rPr>
          <w:rFonts w:ascii="Arial" w:hAnsi="Arial" w:cs="Arial"/>
          <w:sz w:val="22"/>
          <w:szCs w:val="22"/>
        </w:rPr>
      </w:pPr>
      <w:r w:rsidRPr="001F2E4C">
        <w:rPr>
          <w:rFonts w:ascii="Arial" w:hAnsi="Arial" w:cs="Arial"/>
          <w:sz w:val="22"/>
          <w:szCs w:val="22"/>
        </w:rPr>
        <w:t>Os servidores e equipamentos de rede críticos da Empresa têm que estar em local fisicamente protegido, que possua condições de temperatura e umidade adequadas ao bom funcionamento destes. É responsabilidade da área de Tecnologia da Informação garantir estas condições. Para sites remotos, onde não exista infraestrutura física adequada, é necessário considerar o uso de cofres e racks com controle de acesso.</w:t>
      </w:r>
    </w:p>
    <w:p w14:paraId="4B5C2895" w14:textId="77777777" w:rsidR="007E50DB" w:rsidRPr="001F2E4C" w:rsidRDefault="007E50DB" w:rsidP="007E50DB">
      <w:pPr>
        <w:ind w:left="284"/>
        <w:rPr>
          <w:rFonts w:ascii="Arial" w:hAnsi="Arial" w:cs="Arial"/>
          <w:sz w:val="22"/>
          <w:szCs w:val="22"/>
        </w:rPr>
      </w:pPr>
      <w:r w:rsidRPr="001F2E4C">
        <w:rPr>
          <w:rFonts w:ascii="Arial" w:hAnsi="Arial" w:cs="Arial"/>
          <w:sz w:val="22"/>
          <w:szCs w:val="22"/>
        </w:rPr>
        <w:t xml:space="preserve">As manutenções e intervenções realizadas por terceiros nos equipamentos de rede e servidores requer acompanhamento obrigatório por pessoal especializado da SONDA. Todas as intervenções devem ser registradas por meio de procedimento de gestão de mudança e devem ser solicitadas / agendadas pelo processo de requisição de serviço, via one touch. </w:t>
      </w:r>
    </w:p>
    <w:p w14:paraId="298DBA3E" w14:textId="77777777" w:rsidR="007E50DB" w:rsidRPr="001F2E4C" w:rsidRDefault="007E50DB" w:rsidP="007E50DB">
      <w:pPr>
        <w:ind w:left="284"/>
        <w:rPr>
          <w:rFonts w:ascii="Arial" w:hAnsi="Arial" w:cs="Arial"/>
          <w:sz w:val="22"/>
          <w:szCs w:val="22"/>
        </w:rPr>
      </w:pPr>
      <w:r w:rsidRPr="001F2E4C">
        <w:rPr>
          <w:rFonts w:ascii="Arial" w:hAnsi="Arial" w:cs="Arial"/>
          <w:sz w:val="22"/>
          <w:szCs w:val="22"/>
        </w:rPr>
        <w:t>O transporte de equipamentos que em sua característica não possuem mobilidade natural, tais como servidores, desktops, switches e roteadores só poderá ser realizado após liberação formal da área de Tecnologia da Informação e sob acondicionamento adequado.</w:t>
      </w:r>
    </w:p>
    <w:p w14:paraId="3D2E9565" w14:textId="77777777" w:rsidR="007E50DB" w:rsidRPr="00271239" w:rsidRDefault="007E50DB" w:rsidP="007E50DB">
      <w:pPr>
        <w:rPr>
          <w:rFonts w:ascii="Verdana" w:hAnsi="Verdana"/>
          <w:sz w:val="20"/>
          <w:szCs w:val="20"/>
        </w:rPr>
      </w:pPr>
    </w:p>
    <w:p w14:paraId="3F26185C" w14:textId="3C387D89" w:rsidR="007E50DB" w:rsidRPr="00917DBF" w:rsidRDefault="005B4B46" w:rsidP="00917DBF">
      <w:pPr>
        <w:keepNext/>
        <w:widowControl w:val="0"/>
        <w:numPr>
          <w:ilvl w:val="1"/>
          <w:numId w:val="6"/>
        </w:numPr>
        <w:tabs>
          <w:tab w:val="clear" w:pos="576"/>
          <w:tab w:val="num" w:pos="709"/>
        </w:tabs>
        <w:spacing w:before="240" w:after="120"/>
        <w:ind w:left="709" w:hanging="709"/>
        <w:outlineLvl w:val="0"/>
        <w:rPr>
          <w:rFonts w:ascii="Roboto" w:hAnsi="Roboto" w:cs="Arial"/>
          <w:color w:val="00A2DB"/>
          <w:sz w:val="28"/>
          <w:szCs w:val="28"/>
        </w:rPr>
      </w:pPr>
      <w:bookmarkStart w:id="63" w:name="_Toc292729344"/>
      <w:bookmarkStart w:id="64" w:name="_Toc296091452"/>
      <w:bookmarkStart w:id="65" w:name="_Toc326062416"/>
      <w:bookmarkStart w:id="66" w:name="_Toc136247453"/>
      <w:r w:rsidRPr="00917DBF">
        <w:rPr>
          <w:rFonts w:ascii="Roboto" w:hAnsi="Roboto" w:cs="Arial"/>
          <w:color w:val="00A2DB"/>
          <w:sz w:val="28"/>
          <w:szCs w:val="28"/>
        </w:rPr>
        <w:t>Armazenamento de Informações</w:t>
      </w:r>
      <w:bookmarkEnd w:id="63"/>
      <w:bookmarkEnd w:id="64"/>
      <w:bookmarkEnd w:id="65"/>
      <w:bookmarkEnd w:id="66"/>
    </w:p>
    <w:p w14:paraId="060C9A34" w14:textId="77777777" w:rsidR="007E50DB" w:rsidRPr="001F2E4C" w:rsidRDefault="007E50DB" w:rsidP="007E50DB">
      <w:pPr>
        <w:ind w:left="284"/>
        <w:rPr>
          <w:rFonts w:ascii="Arial" w:hAnsi="Arial" w:cs="Arial"/>
          <w:sz w:val="22"/>
          <w:szCs w:val="22"/>
        </w:rPr>
      </w:pPr>
      <w:r w:rsidRPr="001F2E4C">
        <w:rPr>
          <w:rFonts w:ascii="Arial" w:hAnsi="Arial" w:cs="Arial"/>
          <w:sz w:val="22"/>
          <w:szCs w:val="22"/>
        </w:rPr>
        <w:t>Proteger a informação também implica armazená-la de forma adequada de modo a coibir acessos não autorizados. Assim, alguns cuidados no armazenamento, para que as informações não sejam perdidas ou expostas, devem ser considerados:</w:t>
      </w:r>
    </w:p>
    <w:p w14:paraId="2C847144" w14:textId="77777777" w:rsidR="007E50DB" w:rsidRPr="001F2E4C" w:rsidRDefault="007E50DB" w:rsidP="007E50DB">
      <w:pPr>
        <w:ind w:left="284"/>
        <w:rPr>
          <w:rFonts w:ascii="Arial" w:hAnsi="Arial" w:cs="Arial"/>
          <w:sz w:val="22"/>
          <w:szCs w:val="22"/>
        </w:rPr>
      </w:pPr>
    </w:p>
    <w:p w14:paraId="6FFA1644" w14:textId="77777777" w:rsidR="007E50DB" w:rsidRPr="001F2E4C" w:rsidRDefault="007E50DB" w:rsidP="007E50DB">
      <w:pPr>
        <w:pStyle w:val="PargrafodaLista"/>
        <w:numPr>
          <w:ilvl w:val="0"/>
          <w:numId w:val="35"/>
        </w:numPr>
        <w:rPr>
          <w:rFonts w:ascii="Arial" w:hAnsi="Arial" w:cs="Arial"/>
          <w:sz w:val="22"/>
          <w:szCs w:val="22"/>
        </w:rPr>
      </w:pPr>
      <w:r w:rsidRPr="001F2E4C">
        <w:rPr>
          <w:rFonts w:ascii="Arial" w:hAnsi="Arial" w:cs="Arial"/>
          <w:sz w:val="22"/>
          <w:szCs w:val="22"/>
        </w:rPr>
        <w:t>Nenhuma informação vital ao negócio deve ser armazenada localmente nos computadores ou dispositivos móveis. A SONDA disponibiliza mecanismos de armazenamento das informações em diretórios de rede, sendo que estes mecanismos devem apresentar opções de redundância, controle e registro de acesso definidos pela área de TI, bem como cópias de segurança, salvo os casos excepcionalmente analisados e aprovados pela área de Tecnologia da Informação.</w:t>
      </w:r>
    </w:p>
    <w:p w14:paraId="6835235D" w14:textId="77777777" w:rsidR="007E50DB" w:rsidRPr="001F2E4C" w:rsidRDefault="007E50DB" w:rsidP="007E50DB">
      <w:pPr>
        <w:pStyle w:val="PargrafodaLista"/>
        <w:numPr>
          <w:ilvl w:val="0"/>
          <w:numId w:val="35"/>
        </w:numPr>
        <w:rPr>
          <w:rFonts w:ascii="Arial" w:hAnsi="Arial" w:cs="Arial"/>
          <w:sz w:val="22"/>
          <w:szCs w:val="22"/>
        </w:rPr>
      </w:pPr>
      <w:r w:rsidRPr="001F2E4C">
        <w:rPr>
          <w:rFonts w:ascii="Arial" w:hAnsi="Arial" w:cs="Arial"/>
          <w:sz w:val="22"/>
          <w:szCs w:val="22"/>
        </w:rPr>
        <w:t>Os arquivos não relacionados ao trabalho, tais como fotos, vídeos, músicas e software não licenciados não podem ser armazenados em servidores, diretórios de rede e estações de trabalho.</w:t>
      </w:r>
    </w:p>
    <w:p w14:paraId="599A9FF1" w14:textId="77777777" w:rsidR="007E50DB" w:rsidRPr="001F2E4C" w:rsidRDefault="007E50DB" w:rsidP="007E50DB">
      <w:pPr>
        <w:pStyle w:val="PargrafodaLista"/>
        <w:numPr>
          <w:ilvl w:val="0"/>
          <w:numId w:val="35"/>
        </w:numPr>
        <w:rPr>
          <w:rFonts w:ascii="Arial" w:hAnsi="Arial" w:cs="Arial"/>
          <w:sz w:val="22"/>
          <w:szCs w:val="22"/>
        </w:rPr>
      </w:pPr>
      <w:r w:rsidRPr="001F2E4C">
        <w:rPr>
          <w:rFonts w:ascii="Arial" w:hAnsi="Arial" w:cs="Arial"/>
          <w:sz w:val="22"/>
          <w:szCs w:val="22"/>
        </w:rPr>
        <w:t>Softwares de instalação, mesmo com as devidas licenças, não devem ser armazenados nos diretórios de rede e sim em mídias adequadas como CD's, DVD`s ou fitas de backup. Apenas os softwares de titularidade da SONDA podem ser armazenados pelo pessoal responsável da área de Tecnologia da Informação.</w:t>
      </w:r>
    </w:p>
    <w:p w14:paraId="1BF6D5BE" w14:textId="77777777" w:rsidR="007E50DB" w:rsidRPr="001F2E4C" w:rsidRDefault="007E50DB" w:rsidP="007E50DB">
      <w:pPr>
        <w:pStyle w:val="PargrafodaLista"/>
        <w:numPr>
          <w:ilvl w:val="0"/>
          <w:numId w:val="35"/>
        </w:numPr>
        <w:rPr>
          <w:rFonts w:ascii="Arial" w:hAnsi="Arial" w:cs="Arial"/>
          <w:sz w:val="22"/>
          <w:szCs w:val="22"/>
        </w:rPr>
      </w:pPr>
      <w:r w:rsidRPr="001F2E4C">
        <w:rPr>
          <w:rFonts w:ascii="Arial" w:hAnsi="Arial" w:cs="Arial"/>
          <w:sz w:val="22"/>
          <w:szCs w:val="22"/>
        </w:rPr>
        <w:t>Nenhuma informação estratégica poderá ser armazenada em mídias removíveis e repassadas a entidades externas, tais como fornecedores, parceiros e prestadores de serviço, sem a prévia autorização da área de Segurança da Informação, com o aval da Diretoria da SONDA e da área responsável pela comunicação. Este processo deve ser realizado com o suporte da área de Tecnologia da Informação, sendo pré-requisito para início do processo de aprovação a assinatura de Acordo de Confidencialidade (NDA) pelas partes envolvidas.</w:t>
      </w:r>
    </w:p>
    <w:p w14:paraId="677290CB" w14:textId="77777777" w:rsidR="007E50DB" w:rsidRPr="001F2E4C" w:rsidRDefault="007E50DB" w:rsidP="007E50DB">
      <w:pPr>
        <w:pStyle w:val="PargrafodaLista"/>
        <w:numPr>
          <w:ilvl w:val="0"/>
          <w:numId w:val="35"/>
        </w:numPr>
        <w:rPr>
          <w:rFonts w:ascii="Arial" w:hAnsi="Arial" w:cs="Arial"/>
          <w:b/>
          <w:sz w:val="22"/>
          <w:szCs w:val="22"/>
        </w:rPr>
      </w:pPr>
      <w:r w:rsidRPr="001F2E4C">
        <w:rPr>
          <w:rFonts w:ascii="Arial" w:hAnsi="Arial" w:cs="Arial"/>
          <w:sz w:val="22"/>
          <w:szCs w:val="22"/>
        </w:rPr>
        <w:t>Não é permitido o armazenamento de software ou arquivos com conteúdo pornográfico, pedófilo, racista, preconceituoso ou outros conteúdos ilícitos em qualquer tipo de mídia, mesmo que para uso pessoal, dentro da infraestrutura de tecnologia da informação da SONDA.</w:t>
      </w:r>
      <w:bookmarkStart w:id="67" w:name="_Toc292729345"/>
      <w:bookmarkStart w:id="68" w:name="_Toc296091453"/>
      <w:bookmarkStart w:id="69" w:name="_Toc326062417"/>
    </w:p>
    <w:p w14:paraId="3129B37C" w14:textId="77777777" w:rsidR="007E50DB" w:rsidRPr="00271239" w:rsidRDefault="007E50DB" w:rsidP="007E50DB">
      <w:pPr>
        <w:pStyle w:val="PargrafodaLista"/>
        <w:ind w:left="1004"/>
        <w:rPr>
          <w:rFonts w:ascii="Verdana" w:hAnsi="Verdana"/>
          <w:b/>
          <w:sz w:val="20"/>
          <w:szCs w:val="20"/>
        </w:rPr>
      </w:pPr>
    </w:p>
    <w:p w14:paraId="27D75991" w14:textId="781E462A" w:rsidR="007E50DB" w:rsidRPr="00917DBF" w:rsidRDefault="005B4B46" w:rsidP="00917DBF">
      <w:pPr>
        <w:keepNext/>
        <w:widowControl w:val="0"/>
        <w:numPr>
          <w:ilvl w:val="1"/>
          <w:numId w:val="6"/>
        </w:numPr>
        <w:tabs>
          <w:tab w:val="clear" w:pos="576"/>
          <w:tab w:val="num" w:pos="709"/>
        </w:tabs>
        <w:spacing w:before="240" w:after="120"/>
        <w:ind w:left="709" w:hanging="709"/>
        <w:outlineLvl w:val="0"/>
        <w:rPr>
          <w:rFonts w:ascii="Roboto" w:hAnsi="Roboto" w:cs="Arial"/>
          <w:color w:val="00A2DB"/>
          <w:sz w:val="28"/>
          <w:szCs w:val="28"/>
        </w:rPr>
      </w:pPr>
      <w:bookmarkStart w:id="70" w:name="_Toc136247454"/>
      <w:r w:rsidRPr="00917DBF">
        <w:rPr>
          <w:rFonts w:ascii="Roboto" w:hAnsi="Roboto" w:cs="Arial"/>
          <w:color w:val="00A2DB"/>
          <w:sz w:val="28"/>
          <w:szCs w:val="28"/>
        </w:rPr>
        <w:t>Acesso Remoto às Informações</w:t>
      </w:r>
      <w:bookmarkEnd w:id="67"/>
      <w:bookmarkEnd w:id="68"/>
      <w:bookmarkEnd w:id="69"/>
      <w:bookmarkEnd w:id="70"/>
    </w:p>
    <w:p w14:paraId="0B93C806" w14:textId="77777777" w:rsidR="007E50DB" w:rsidRPr="00271239" w:rsidRDefault="007E50DB" w:rsidP="007E50DB">
      <w:pPr>
        <w:pStyle w:val="ATTitulo2"/>
        <w:numPr>
          <w:ilvl w:val="0"/>
          <w:numId w:val="0"/>
        </w:numPr>
        <w:spacing w:before="0" w:after="0"/>
        <w:ind w:left="993"/>
        <w:jc w:val="both"/>
        <w:rPr>
          <w:rFonts w:ascii="Verdana" w:hAnsi="Verdana"/>
          <w:sz w:val="20"/>
          <w:szCs w:val="20"/>
        </w:rPr>
      </w:pPr>
    </w:p>
    <w:p w14:paraId="3F6D586F" w14:textId="77777777" w:rsidR="007E50DB" w:rsidRPr="001F2E4C" w:rsidRDefault="007E50DB" w:rsidP="007E50DB">
      <w:pPr>
        <w:ind w:left="284"/>
        <w:rPr>
          <w:rFonts w:ascii="Arial" w:hAnsi="Arial" w:cs="Arial"/>
          <w:sz w:val="22"/>
          <w:szCs w:val="22"/>
        </w:rPr>
      </w:pPr>
      <w:r w:rsidRPr="001F2E4C">
        <w:rPr>
          <w:rFonts w:ascii="Arial" w:hAnsi="Arial" w:cs="Arial"/>
          <w:sz w:val="22"/>
          <w:szCs w:val="22"/>
        </w:rPr>
        <w:t>Os requisitos atuais de mobilidade e flexibilidade para o trabalho exigem alto nível de acessibilidade e produtividade, logo, é cada vez mais comum a necessidade de acessos entre diversas redes, de empresas diferentes ou não. Desta forma, alguns cuidados se fazem necessários:</w:t>
      </w:r>
    </w:p>
    <w:p w14:paraId="60E67463" w14:textId="77777777" w:rsidR="007E50DB" w:rsidRPr="001F2E4C" w:rsidRDefault="007E50DB" w:rsidP="007E50DB">
      <w:pPr>
        <w:pStyle w:val="PargrafodaLista"/>
        <w:numPr>
          <w:ilvl w:val="0"/>
          <w:numId w:val="36"/>
        </w:numPr>
        <w:rPr>
          <w:rFonts w:ascii="Arial" w:hAnsi="Arial" w:cs="Arial"/>
          <w:sz w:val="22"/>
          <w:szCs w:val="22"/>
        </w:rPr>
      </w:pPr>
      <w:r w:rsidRPr="001F2E4C">
        <w:rPr>
          <w:rFonts w:ascii="Arial" w:hAnsi="Arial" w:cs="Arial"/>
          <w:sz w:val="22"/>
          <w:szCs w:val="22"/>
        </w:rPr>
        <w:t>O acesso remoto à(s) rede(s) da SONDA, ou seja, o acesso a partir de outra empresa ou de algum ponto da Internet deve ser realizado somente por meio de projeto previamente elaborado e implementado pela área de Tecnologia da Informação ou dos meios de VPN já implantados e disponíveis aos profissionais da empresa.</w:t>
      </w:r>
    </w:p>
    <w:p w14:paraId="040BE08C" w14:textId="77777777" w:rsidR="007E50DB" w:rsidRPr="001F2E4C" w:rsidRDefault="007E50DB" w:rsidP="007E50DB">
      <w:pPr>
        <w:pStyle w:val="PargrafodaLista"/>
        <w:numPr>
          <w:ilvl w:val="0"/>
          <w:numId w:val="36"/>
        </w:numPr>
        <w:rPr>
          <w:rFonts w:ascii="Arial" w:hAnsi="Arial" w:cs="Arial"/>
          <w:sz w:val="22"/>
          <w:szCs w:val="22"/>
        </w:rPr>
      </w:pPr>
      <w:r w:rsidRPr="001F2E4C">
        <w:rPr>
          <w:rFonts w:ascii="Arial" w:hAnsi="Arial" w:cs="Arial"/>
          <w:sz w:val="22"/>
          <w:szCs w:val="22"/>
        </w:rPr>
        <w:t>O acesso remoto para terceiros, fornecedores e clientes só pode ser feito por intermédio de projeto específico da equipe de Segurança da Informação, considerando que terão acesso controlado apenas ao que for necessário e não a todo o ambiente.</w:t>
      </w:r>
    </w:p>
    <w:p w14:paraId="56B20185" w14:textId="77777777" w:rsidR="007E50DB" w:rsidRPr="001F2E4C" w:rsidRDefault="007E50DB" w:rsidP="007E50DB">
      <w:pPr>
        <w:pStyle w:val="PargrafodaLista"/>
        <w:numPr>
          <w:ilvl w:val="0"/>
          <w:numId w:val="36"/>
        </w:numPr>
        <w:rPr>
          <w:rFonts w:ascii="Arial" w:hAnsi="Arial" w:cs="Arial"/>
          <w:sz w:val="22"/>
          <w:szCs w:val="22"/>
        </w:rPr>
      </w:pPr>
      <w:r w:rsidRPr="001F2E4C">
        <w:rPr>
          <w:rFonts w:ascii="Arial" w:hAnsi="Arial" w:cs="Arial"/>
          <w:sz w:val="22"/>
          <w:szCs w:val="22"/>
        </w:rPr>
        <w:t xml:space="preserve">Sempre que o empregado, fornecedor, cliente ou prestador de serviços estiverem trabalhando remotamente, deverão observar todos os demais cuidados descritos nesta política. </w:t>
      </w:r>
    </w:p>
    <w:p w14:paraId="05F14108" w14:textId="77777777" w:rsidR="007E50DB" w:rsidRPr="001F2E4C" w:rsidRDefault="007E50DB" w:rsidP="007E50DB">
      <w:pPr>
        <w:pStyle w:val="PargrafodaLista"/>
        <w:numPr>
          <w:ilvl w:val="0"/>
          <w:numId w:val="36"/>
        </w:numPr>
        <w:rPr>
          <w:rFonts w:ascii="Arial" w:hAnsi="Arial" w:cs="Arial"/>
          <w:sz w:val="22"/>
          <w:szCs w:val="22"/>
        </w:rPr>
      </w:pPr>
      <w:r w:rsidRPr="001F2E4C">
        <w:rPr>
          <w:rFonts w:ascii="Arial" w:hAnsi="Arial" w:cs="Arial"/>
          <w:sz w:val="22"/>
          <w:szCs w:val="22"/>
        </w:rPr>
        <w:t xml:space="preserve">Atenção redobrada às informações disponíveis na tela tem que ser observada quando o associado estiver em ambientes públicos, tais como aeroportos, hotéis e redes sem fio de outras empresas. </w:t>
      </w:r>
    </w:p>
    <w:p w14:paraId="13589119" w14:textId="77777777" w:rsidR="007E50DB" w:rsidRPr="001F2E4C" w:rsidRDefault="007E50DB" w:rsidP="007E50DB">
      <w:pPr>
        <w:pStyle w:val="PargrafodaLista"/>
        <w:numPr>
          <w:ilvl w:val="0"/>
          <w:numId w:val="36"/>
        </w:numPr>
        <w:rPr>
          <w:rFonts w:ascii="Arial" w:hAnsi="Arial" w:cs="Arial"/>
          <w:sz w:val="22"/>
          <w:szCs w:val="22"/>
        </w:rPr>
      </w:pPr>
      <w:r w:rsidRPr="001F2E4C">
        <w:rPr>
          <w:rFonts w:ascii="Arial" w:hAnsi="Arial" w:cs="Arial"/>
          <w:sz w:val="22"/>
          <w:szCs w:val="22"/>
        </w:rPr>
        <w:t>Os equipamentos conectados à rede corporativa da SONDA não podem ser diretamente conectados à outras redes ou diretamente à Internet. Estas conexões devem ser feitas somente através de firewall, desde que aprovadas e configuradas pela equipe de Segurança da Informação.</w:t>
      </w:r>
    </w:p>
    <w:p w14:paraId="47C3209B" w14:textId="77777777" w:rsidR="007E50DB" w:rsidRPr="001F2E4C" w:rsidRDefault="007E50DB" w:rsidP="007E50DB">
      <w:pPr>
        <w:pStyle w:val="PargrafodaLista"/>
        <w:numPr>
          <w:ilvl w:val="0"/>
          <w:numId w:val="36"/>
        </w:numPr>
        <w:rPr>
          <w:rFonts w:ascii="Arial" w:hAnsi="Arial" w:cs="Arial"/>
          <w:sz w:val="22"/>
          <w:szCs w:val="22"/>
        </w:rPr>
      </w:pPr>
      <w:r w:rsidRPr="001F2E4C">
        <w:rPr>
          <w:rFonts w:ascii="Arial" w:hAnsi="Arial" w:cs="Arial"/>
          <w:sz w:val="22"/>
          <w:szCs w:val="22"/>
        </w:rPr>
        <w:t xml:space="preserve">Nenhuma estação de trabalho, estando conectada a(s) rede(s) da SONDA, deve ao mesmo tempo fazer uso de modems conectados a linhas dedicadas ou discadas que forneçam acesso a outras redes ou à Internet, salvo os casos analisados e aprovados pela equipe de Segurança da Informação. Estes acessos criam um caminho alternativo entre estas redes, permitindo que ataques ocorram por estes caminhos. </w:t>
      </w:r>
    </w:p>
    <w:p w14:paraId="23C6C0D0" w14:textId="77777777" w:rsidR="007E50DB" w:rsidRPr="00271239" w:rsidRDefault="007E50DB" w:rsidP="007E50DB">
      <w:pPr>
        <w:ind w:left="284"/>
        <w:rPr>
          <w:rFonts w:ascii="Verdana" w:hAnsi="Verdana"/>
          <w:sz w:val="20"/>
          <w:szCs w:val="20"/>
        </w:rPr>
      </w:pPr>
    </w:p>
    <w:p w14:paraId="1ADFB1A0" w14:textId="65198D6B" w:rsidR="007E50DB" w:rsidRPr="007E50DB" w:rsidRDefault="005B4B46" w:rsidP="007E50DB">
      <w:pPr>
        <w:keepNext/>
        <w:widowControl w:val="0"/>
        <w:numPr>
          <w:ilvl w:val="0"/>
          <w:numId w:val="6"/>
        </w:numPr>
        <w:tabs>
          <w:tab w:val="num" w:pos="540"/>
        </w:tabs>
        <w:spacing w:before="240" w:after="120"/>
        <w:ind w:left="431" w:hanging="431"/>
        <w:outlineLvl w:val="0"/>
        <w:rPr>
          <w:rFonts w:ascii="Roboto Medium" w:hAnsi="Roboto Medium" w:cs="Arial"/>
          <w:color w:val="00A2DB"/>
          <w:sz w:val="28"/>
          <w:szCs w:val="20"/>
        </w:rPr>
      </w:pPr>
      <w:bookmarkStart w:id="71" w:name="_Toc292729346"/>
      <w:bookmarkStart w:id="72" w:name="_Toc296091454"/>
      <w:bookmarkStart w:id="73" w:name="_Toc326062418"/>
      <w:bookmarkStart w:id="74" w:name="_Toc136247455"/>
      <w:r>
        <w:rPr>
          <w:rFonts w:ascii="Roboto Medium" w:hAnsi="Roboto Medium" w:cs="Arial"/>
          <w:color w:val="00A2DB"/>
          <w:sz w:val="28"/>
          <w:szCs w:val="20"/>
        </w:rPr>
        <w:t>E-Mail Corporativo e</w:t>
      </w:r>
      <w:r w:rsidRPr="007E50DB">
        <w:rPr>
          <w:rFonts w:ascii="Roboto Medium" w:hAnsi="Roboto Medium" w:cs="Arial"/>
          <w:color w:val="00A2DB"/>
          <w:sz w:val="28"/>
          <w:szCs w:val="20"/>
        </w:rPr>
        <w:t xml:space="preserve"> Internet</w:t>
      </w:r>
      <w:bookmarkEnd w:id="71"/>
      <w:bookmarkEnd w:id="72"/>
      <w:bookmarkEnd w:id="73"/>
      <w:bookmarkEnd w:id="74"/>
    </w:p>
    <w:p w14:paraId="367F629C" w14:textId="765B80A0" w:rsidR="007E50DB" w:rsidRPr="001F2E4C" w:rsidRDefault="005B4B46" w:rsidP="001F2E4C">
      <w:pPr>
        <w:keepNext/>
        <w:widowControl w:val="0"/>
        <w:numPr>
          <w:ilvl w:val="1"/>
          <w:numId w:val="6"/>
        </w:numPr>
        <w:tabs>
          <w:tab w:val="clear" w:pos="576"/>
          <w:tab w:val="num" w:pos="709"/>
        </w:tabs>
        <w:spacing w:before="240" w:after="120"/>
        <w:ind w:left="709" w:hanging="709"/>
        <w:outlineLvl w:val="0"/>
        <w:rPr>
          <w:rFonts w:ascii="Roboto" w:hAnsi="Roboto" w:cs="Arial"/>
          <w:color w:val="00A2DB"/>
          <w:sz w:val="28"/>
          <w:szCs w:val="28"/>
        </w:rPr>
      </w:pPr>
      <w:bookmarkStart w:id="75" w:name="_Toc292729347"/>
      <w:bookmarkStart w:id="76" w:name="_Toc296091455"/>
      <w:bookmarkStart w:id="77" w:name="_Toc326062419"/>
      <w:bookmarkStart w:id="78" w:name="_Toc136247456"/>
      <w:r w:rsidRPr="001F2E4C">
        <w:rPr>
          <w:rFonts w:ascii="Roboto" w:hAnsi="Roboto" w:cs="Arial"/>
          <w:color w:val="00A2DB"/>
          <w:sz w:val="28"/>
          <w:szCs w:val="28"/>
        </w:rPr>
        <w:t>Internet</w:t>
      </w:r>
      <w:bookmarkEnd w:id="75"/>
      <w:bookmarkEnd w:id="76"/>
      <w:bookmarkEnd w:id="77"/>
      <w:bookmarkEnd w:id="78"/>
    </w:p>
    <w:p w14:paraId="4BF2CF5F" w14:textId="77777777" w:rsidR="007E50DB" w:rsidRPr="001F2E4C" w:rsidRDefault="007E50DB" w:rsidP="007E50DB">
      <w:pPr>
        <w:ind w:left="284"/>
        <w:rPr>
          <w:rFonts w:ascii="Arial" w:hAnsi="Arial" w:cs="Arial"/>
          <w:sz w:val="22"/>
          <w:szCs w:val="22"/>
        </w:rPr>
      </w:pPr>
      <w:r w:rsidRPr="001F2E4C">
        <w:rPr>
          <w:rFonts w:ascii="Arial" w:hAnsi="Arial" w:cs="Arial"/>
          <w:sz w:val="22"/>
          <w:szCs w:val="22"/>
        </w:rPr>
        <w:t>A Internet é uma opção de comunicação na qual não existem barreiras nem limites. E, na maioria das vezes, não existem regras efetivas contra o seu uso indiscriminado. Por ser uma rede distribuída com abrangência mundial, permite a conexão de entidades com todos os tipos de propósitos e, em virtude disso, vários cuidados devem ser considerados.</w:t>
      </w:r>
    </w:p>
    <w:p w14:paraId="3D0A5A0F" w14:textId="77777777" w:rsidR="007E50DB" w:rsidRPr="001F2E4C" w:rsidRDefault="007E50DB" w:rsidP="007E50DB">
      <w:pPr>
        <w:ind w:left="284"/>
        <w:rPr>
          <w:rFonts w:ascii="Arial" w:hAnsi="Arial" w:cs="Arial"/>
          <w:sz w:val="22"/>
          <w:szCs w:val="22"/>
        </w:rPr>
      </w:pPr>
      <w:r w:rsidRPr="001F2E4C">
        <w:rPr>
          <w:rFonts w:ascii="Arial" w:hAnsi="Arial" w:cs="Arial"/>
          <w:sz w:val="22"/>
          <w:szCs w:val="22"/>
        </w:rPr>
        <w:t>A SONDA se reserva o direito de bloquear acesso a sites de conteúdo ilícito, sexo, atividades hacker, vídeos, áudios dentre outros, sem aviso prévio e de forma automática. Os registros de acesso serão avaliados pela área de Gestão de Segurança da Informação.</w:t>
      </w:r>
    </w:p>
    <w:p w14:paraId="512DD687" w14:textId="77777777" w:rsidR="007E50DB" w:rsidRPr="001F2E4C" w:rsidRDefault="007E50DB" w:rsidP="007E50DB">
      <w:pPr>
        <w:ind w:left="284"/>
        <w:rPr>
          <w:rFonts w:ascii="Arial" w:hAnsi="Arial" w:cs="Arial"/>
          <w:sz w:val="22"/>
          <w:szCs w:val="22"/>
        </w:rPr>
      </w:pPr>
      <w:r w:rsidRPr="001F2E4C">
        <w:rPr>
          <w:rFonts w:ascii="Arial" w:hAnsi="Arial" w:cs="Arial"/>
          <w:sz w:val="22"/>
          <w:szCs w:val="22"/>
        </w:rPr>
        <w:t>É proibido navegação na internet para quaisquer fins pessoais em servidores hospedados na infraestrutura tecnológica da SONDA.</w:t>
      </w:r>
    </w:p>
    <w:p w14:paraId="668BD427" w14:textId="77777777" w:rsidR="007E50DB" w:rsidRPr="001F2E4C" w:rsidRDefault="007E50DB" w:rsidP="007E50DB">
      <w:pPr>
        <w:ind w:left="284"/>
        <w:rPr>
          <w:rFonts w:ascii="Arial" w:hAnsi="Arial" w:cs="Arial"/>
          <w:sz w:val="22"/>
          <w:szCs w:val="22"/>
        </w:rPr>
      </w:pPr>
      <w:r w:rsidRPr="001F2E4C">
        <w:rPr>
          <w:rFonts w:ascii="Arial" w:hAnsi="Arial" w:cs="Arial"/>
          <w:sz w:val="22"/>
          <w:szCs w:val="22"/>
        </w:rPr>
        <w:t>O acesso à internet para fins pessoais, exceto (Facebook, Youtube, Vimeo, E-mail pessoal, Downloads, etc) é permitido através da estação de trabalho do funcionário, desde que não afete o desempenho dos negócios da SONDA.</w:t>
      </w:r>
    </w:p>
    <w:p w14:paraId="1D56D794" w14:textId="77777777" w:rsidR="007E50DB" w:rsidRPr="001F2E4C" w:rsidRDefault="007E50DB" w:rsidP="007E50DB">
      <w:pPr>
        <w:ind w:left="284"/>
        <w:rPr>
          <w:rFonts w:ascii="Arial" w:hAnsi="Arial" w:cs="Arial"/>
          <w:sz w:val="22"/>
          <w:szCs w:val="22"/>
        </w:rPr>
      </w:pPr>
      <w:r w:rsidRPr="001F2E4C">
        <w:rPr>
          <w:rFonts w:ascii="Arial" w:hAnsi="Arial" w:cs="Arial"/>
          <w:sz w:val="22"/>
          <w:szCs w:val="22"/>
        </w:rPr>
        <w:t>Caso seja necessário o acesso via estação de trabalho a algum site cujo conteúdo esteja bloqueado, o colaborador deve solicitar através de requisição de serviço a liberação do site ao grupo IT SECURITY para análise da demanda. Nesta solicitação deve ser informada a justificativa e anexada a aprovação do gestor imediato do colaborador.</w:t>
      </w:r>
    </w:p>
    <w:p w14:paraId="27990276" w14:textId="77777777" w:rsidR="007E50DB" w:rsidRPr="001F2E4C" w:rsidRDefault="007E50DB" w:rsidP="007E50DB">
      <w:pPr>
        <w:ind w:left="284"/>
        <w:rPr>
          <w:rFonts w:ascii="Arial" w:hAnsi="Arial" w:cs="Arial"/>
          <w:sz w:val="22"/>
          <w:szCs w:val="22"/>
        </w:rPr>
      </w:pPr>
      <w:r w:rsidRPr="001F2E4C">
        <w:rPr>
          <w:rFonts w:ascii="Arial" w:hAnsi="Arial" w:cs="Arial"/>
          <w:sz w:val="22"/>
          <w:szCs w:val="22"/>
        </w:rPr>
        <w:t>O acesso a sites de internet banking e lojas virtuais é permitido, porém a SONDA não se responsabiliza por perdas ou danos relativos ao uso em suas dependências, devendo o associado se responsabilizar integralmente pela segurança desta transação.</w:t>
      </w:r>
    </w:p>
    <w:p w14:paraId="34003D76" w14:textId="77777777" w:rsidR="007E50DB" w:rsidRPr="001F2E4C" w:rsidRDefault="007E50DB" w:rsidP="007E50DB">
      <w:pPr>
        <w:ind w:left="284"/>
        <w:rPr>
          <w:rFonts w:ascii="Arial" w:hAnsi="Arial" w:cs="Arial"/>
          <w:sz w:val="22"/>
          <w:szCs w:val="22"/>
        </w:rPr>
      </w:pPr>
      <w:r w:rsidRPr="001F2E4C">
        <w:rPr>
          <w:rFonts w:ascii="Arial" w:hAnsi="Arial" w:cs="Arial"/>
          <w:sz w:val="22"/>
          <w:szCs w:val="22"/>
        </w:rPr>
        <w:t>A SONDA armazena os registros de navegação na Internet e poderá monitorá-los para exercício do seu poder diretivo.</w:t>
      </w:r>
    </w:p>
    <w:p w14:paraId="0842B47B" w14:textId="77777777" w:rsidR="007E50DB" w:rsidRPr="00271239" w:rsidRDefault="007E50DB" w:rsidP="007E50DB">
      <w:pPr>
        <w:ind w:left="284"/>
        <w:rPr>
          <w:rFonts w:ascii="Verdana" w:hAnsi="Verdana"/>
          <w:sz w:val="20"/>
          <w:szCs w:val="20"/>
        </w:rPr>
      </w:pPr>
    </w:p>
    <w:p w14:paraId="021299A5" w14:textId="366DA5F0" w:rsidR="007E50DB" w:rsidRPr="001F2E4C" w:rsidRDefault="005B4B46" w:rsidP="001F2E4C">
      <w:pPr>
        <w:keepNext/>
        <w:widowControl w:val="0"/>
        <w:numPr>
          <w:ilvl w:val="1"/>
          <w:numId w:val="6"/>
        </w:numPr>
        <w:tabs>
          <w:tab w:val="clear" w:pos="576"/>
          <w:tab w:val="num" w:pos="709"/>
        </w:tabs>
        <w:spacing w:before="240" w:after="120"/>
        <w:ind w:left="709" w:hanging="709"/>
        <w:outlineLvl w:val="0"/>
        <w:rPr>
          <w:rFonts w:ascii="Roboto" w:hAnsi="Roboto" w:cs="Arial"/>
          <w:color w:val="00A2DB"/>
          <w:sz w:val="28"/>
          <w:szCs w:val="28"/>
        </w:rPr>
      </w:pPr>
      <w:bookmarkStart w:id="79" w:name="_Toc292729348"/>
      <w:bookmarkStart w:id="80" w:name="_Toc296091456"/>
      <w:bookmarkStart w:id="81" w:name="_Toc326062420"/>
      <w:bookmarkStart w:id="82" w:name="_Toc136247457"/>
      <w:r w:rsidRPr="001F2E4C">
        <w:rPr>
          <w:rFonts w:ascii="Roboto" w:hAnsi="Roboto" w:cs="Arial"/>
          <w:color w:val="00A2DB"/>
          <w:sz w:val="28"/>
          <w:szCs w:val="28"/>
        </w:rPr>
        <w:t>E-Mail</w:t>
      </w:r>
      <w:bookmarkEnd w:id="79"/>
      <w:bookmarkEnd w:id="80"/>
      <w:bookmarkEnd w:id="81"/>
      <w:bookmarkEnd w:id="82"/>
    </w:p>
    <w:p w14:paraId="0886B3A5" w14:textId="77777777" w:rsidR="007E50DB" w:rsidRPr="001F2E4C" w:rsidRDefault="007E50DB" w:rsidP="007E50DB">
      <w:pPr>
        <w:ind w:left="284"/>
        <w:rPr>
          <w:rFonts w:ascii="Arial" w:hAnsi="Arial" w:cs="Arial"/>
          <w:sz w:val="22"/>
          <w:szCs w:val="22"/>
        </w:rPr>
      </w:pPr>
      <w:r w:rsidRPr="001F2E4C">
        <w:rPr>
          <w:rFonts w:ascii="Arial" w:hAnsi="Arial" w:cs="Arial"/>
          <w:sz w:val="22"/>
          <w:szCs w:val="22"/>
        </w:rPr>
        <w:t>Os titulares da conta de correio eletrônico corporativo serão os únicos responsáveis pelo conteúdo nela armazenado, devendo fazer uso deste recurso em caráter pessoal e intransferível.</w:t>
      </w:r>
    </w:p>
    <w:p w14:paraId="32A66E20" w14:textId="77777777" w:rsidR="007E50DB" w:rsidRPr="001F2E4C" w:rsidRDefault="007E50DB" w:rsidP="007E50DB">
      <w:pPr>
        <w:ind w:left="284"/>
        <w:rPr>
          <w:rFonts w:ascii="Arial" w:hAnsi="Arial" w:cs="Arial"/>
          <w:sz w:val="22"/>
          <w:szCs w:val="22"/>
        </w:rPr>
      </w:pPr>
    </w:p>
    <w:p w14:paraId="35DB8968" w14:textId="77777777" w:rsidR="007E50DB" w:rsidRPr="001F2E4C" w:rsidRDefault="007E50DB" w:rsidP="007E50DB">
      <w:pPr>
        <w:ind w:left="284"/>
        <w:rPr>
          <w:rFonts w:ascii="Arial" w:hAnsi="Arial" w:cs="Arial"/>
          <w:sz w:val="22"/>
          <w:szCs w:val="22"/>
        </w:rPr>
      </w:pPr>
      <w:r w:rsidRPr="001F2E4C">
        <w:rPr>
          <w:rFonts w:ascii="Arial" w:hAnsi="Arial" w:cs="Arial"/>
          <w:sz w:val="22"/>
          <w:szCs w:val="22"/>
        </w:rPr>
        <w:t>Não é permitido a utilização de e-mail pessoal dentro da infraestrutura de tecnologia da informação da SONDA.</w:t>
      </w:r>
    </w:p>
    <w:p w14:paraId="42333512" w14:textId="77777777" w:rsidR="007E50DB" w:rsidRPr="00271239" w:rsidRDefault="007E50DB" w:rsidP="007E50DB">
      <w:pPr>
        <w:rPr>
          <w:rFonts w:ascii="Verdana" w:hAnsi="Verdana"/>
          <w:sz w:val="20"/>
          <w:szCs w:val="20"/>
        </w:rPr>
      </w:pPr>
    </w:p>
    <w:p w14:paraId="4187C8A8" w14:textId="60221589" w:rsidR="007E50DB" w:rsidRPr="001F2E4C" w:rsidRDefault="005B4B46" w:rsidP="001F2E4C">
      <w:pPr>
        <w:keepNext/>
        <w:widowControl w:val="0"/>
        <w:numPr>
          <w:ilvl w:val="1"/>
          <w:numId w:val="6"/>
        </w:numPr>
        <w:tabs>
          <w:tab w:val="clear" w:pos="576"/>
          <w:tab w:val="num" w:pos="709"/>
        </w:tabs>
        <w:spacing w:before="240" w:after="120"/>
        <w:ind w:left="709" w:hanging="709"/>
        <w:outlineLvl w:val="0"/>
        <w:rPr>
          <w:rFonts w:ascii="Roboto" w:hAnsi="Roboto" w:cs="Arial"/>
          <w:color w:val="00A2DB"/>
          <w:sz w:val="28"/>
          <w:szCs w:val="28"/>
        </w:rPr>
      </w:pPr>
      <w:bookmarkStart w:id="83" w:name="_Toc292729349"/>
      <w:bookmarkStart w:id="84" w:name="_Toc296091457"/>
      <w:bookmarkStart w:id="85" w:name="_Toc326062421"/>
      <w:r w:rsidRPr="001F2E4C">
        <w:rPr>
          <w:rFonts w:ascii="Roboto" w:hAnsi="Roboto" w:cs="Arial"/>
          <w:color w:val="00A2DB"/>
          <w:sz w:val="28"/>
          <w:szCs w:val="28"/>
        </w:rPr>
        <w:t xml:space="preserve"> </w:t>
      </w:r>
      <w:bookmarkStart w:id="86" w:name="_Toc136247458"/>
      <w:bookmarkEnd w:id="83"/>
      <w:bookmarkEnd w:id="84"/>
      <w:bookmarkEnd w:id="85"/>
      <w:r w:rsidR="001F2E4C">
        <w:rPr>
          <w:rFonts w:ascii="Roboto" w:hAnsi="Roboto" w:cs="Arial"/>
          <w:color w:val="00A2DB"/>
          <w:sz w:val="28"/>
          <w:szCs w:val="28"/>
        </w:rPr>
        <w:t>Microsoft Teams</w:t>
      </w:r>
      <w:bookmarkEnd w:id="86"/>
    </w:p>
    <w:p w14:paraId="09205BED" w14:textId="3AAB004A" w:rsidR="007E50DB" w:rsidRPr="001F2E4C" w:rsidRDefault="007E50DB" w:rsidP="007E50DB">
      <w:pPr>
        <w:ind w:left="284"/>
        <w:rPr>
          <w:rFonts w:ascii="Arial" w:hAnsi="Arial" w:cs="Arial"/>
          <w:sz w:val="22"/>
          <w:szCs w:val="22"/>
        </w:rPr>
      </w:pPr>
      <w:r w:rsidRPr="001F2E4C">
        <w:rPr>
          <w:rFonts w:ascii="Arial" w:hAnsi="Arial" w:cs="Arial"/>
          <w:sz w:val="22"/>
          <w:szCs w:val="22"/>
        </w:rPr>
        <w:t xml:space="preserve">A SONDA utiliza o </w:t>
      </w:r>
      <w:r w:rsidR="001F2E4C" w:rsidRPr="001F2E4C">
        <w:rPr>
          <w:rFonts w:ascii="Arial" w:hAnsi="Arial" w:cs="Arial"/>
          <w:sz w:val="22"/>
          <w:szCs w:val="22"/>
        </w:rPr>
        <w:t>Microsoft Teams</w:t>
      </w:r>
      <w:r w:rsidRPr="001F2E4C">
        <w:rPr>
          <w:rFonts w:ascii="Arial" w:hAnsi="Arial" w:cs="Arial"/>
          <w:sz w:val="22"/>
          <w:szCs w:val="22"/>
        </w:rPr>
        <w:t xml:space="preserve"> como ferramenta de comunicação de trabalho para troca de informações que poderão ser objeto de monitoramento. O uso pessoal é tolerado desde que não interfira nas atividades profissionais e na entrega dos serviços da SONDA para seus clientes. </w:t>
      </w:r>
    </w:p>
    <w:p w14:paraId="397349B9" w14:textId="77777777" w:rsidR="007E50DB" w:rsidRPr="001F2E4C" w:rsidRDefault="007E50DB" w:rsidP="007E50DB">
      <w:pPr>
        <w:ind w:left="284"/>
        <w:rPr>
          <w:rFonts w:ascii="Arial" w:hAnsi="Arial" w:cs="Arial"/>
          <w:sz w:val="22"/>
          <w:szCs w:val="22"/>
        </w:rPr>
      </w:pPr>
      <w:r w:rsidRPr="001F2E4C">
        <w:rPr>
          <w:rFonts w:ascii="Arial" w:hAnsi="Arial" w:cs="Arial"/>
          <w:sz w:val="22"/>
          <w:szCs w:val="22"/>
        </w:rPr>
        <w:t>É vedada a transferência de informações classificadas como para uso interno e confidencial nestes canais, assim com</w:t>
      </w:r>
      <w:bookmarkStart w:id="87" w:name="_Toc292726594"/>
      <w:bookmarkStart w:id="88" w:name="_Toc292729350"/>
      <w:r w:rsidRPr="001F2E4C">
        <w:rPr>
          <w:rFonts w:ascii="Arial" w:hAnsi="Arial" w:cs="Arial"/>
          <w:sz w:val="22"/>
          <w:szCs w:val="22"/>
        </w:rPr>
        <w:t xml:space="preserve">o a transferência de arquivos. </w:t>
      </w:r>
    </w:p>
    <w:p w14:paraId="16E001A5" w14:textId="77777777" w:rsidR="007E50DB" w:rsidRPr="001F2E4C" w:rsidRDefault="007E50DB" w:rsidP="007E50DB">
      <w:pPr>
        <w:ind w:left="284"/>
        <w:rPr>
          <w:rFonts w:ascii="Arial" w:hAnsi="Arial" w:cs="Arial"/>
          <w:sz w:val="22"/>
          <w:szCs w:val="22"/>
        </w:rPr>
      </w:pPr>
      <w:r w:rsidRPr="001F2E4C">
        <w:rPr>
          <w:rFonts w:ascii="Arial" w:hAnsi="Arial" w:cs="Arial"/>
          <w:sz w:val="22"/>
          <w:szCs w:val="22"/>
        </w:rPr>
        <w:t>A permissão de acesso aos serviços será controlada e poderá ser removida caso solicitado por um Gerente/Coordenador ou Diretor da SONDA.</w:t>
      </w:r>
      <w:bookmarkEnd w:id="87"/>
      <w:bookmarkEnd w:id="88"/>
    </w:p>
    <w:p w14:paraId="2AABDCB4" w14:textId="77777777" w:rsidR="007E50DB" w:rsidRPr="00271239" w:rsidRDefault="007E50DB" w:rsidP="007E50DB">
      <w:pPr>
        <w:pStyle w:val="ATNormal"/>
        <w:spacing w:before="0" w:after="0"/>
        <w:ind w:left="0"/>
        <w:rPr>
          <w:rFonts w:ascii="Verdana" w:hAnsi="Verdana"/>
          <w:b/>
          <w:sz w:val="20"/>
          <w:szCs w:val="20"/>
        </w:rPr>
      </w:pPr>
    </w:p>
    <w:p w14:paraId="1E3E9CFD" w14:textId="68196C06" w:rsidR="007E50DB" w:rsidRPr="001F2E4C" w:rsidRDefault="005B4B46" w:rsidP="001F2E4C">
      <w:pPr>
        <w:keepNext/>
        <w:widowControl w:val="0"/>
        <w:numPr>
          <w:ilvl w:val="1"/>
          <w:numId w:val="6"/>
        </w:numPr>
        <w:tabs>
          <w:tab w:val="clear" w:pos="576"/>
          <w:tab w:val="num" w:pos="709"/>
        </w:tabs>
        <w:spacing w:before="240" w:after="120"/>
        <w:ind w:left="709" w:hanging="709"/>
        <w:outlineLvl w:val="0"/>
        <w:rPr>
          <w:rFonts w:ascii="Roboto" w:hAnsi="Roboto" w:cs="Arial"/>
          <w:color w:val="00A2DB"/>
          <w:sz w:val="28"/>
          <w:szCs w:val="28"/>
        </w:rPr>
      </w:pPr>
      <w:r w:rsidRPr="001F2E4C">
        <w:rPr>
          <w:rFonts w:ascii="Roboto" w:hAnsi="Roboto" w:cs="Arial"/>
          <w:color w:val="00A2DB"/>
          <w:sz w:val="28"/>
          <w:szCs w:val="28"/>
        </w:rPr>
        <w:t xml:space="preserve"> </w:t>
      </w:r>
      <w:bookmarkStart w:id="89" w:name="_Toc136247459"/>
      <w:r w:rsidRPr="001F2E4C">
        <w:rPr>
          <w:rFonts w:ascii="Roboto" w:hAnsi="Roboto" w:cs="Arial"/>
          <w:color w:val="00A2DB"/>
          <w:sz w:val="28"/>
          <w:szCs w:val="28"/>
        </w:rPr>
        <w:t>Redes Sociais</w:t>
      </w:r>
      <w:bookmarkEnd w:id="89"/>
    </w:p>
    <w:p w14:paraId="63196735" w14:textId="5200BFB6" w:rsidR="007E50DB" w:rsidRPr="001F2E4C" w:rsidRDefault="007E50DB" w:rsidP="001F2E4C">
      <w:pPr>
        <w:ind w:left="284"/>
        <w:rPr>
          <w:rFonts w:ascii="Arial" w:hAnsi="Arial" w:cs="Arial"/>
          <w:sz w:val="22"/>
          <w:szCs w:val="22"/>
        </w:rPr>
      </w:pPr>
      <w:r w:rsidRPr="001F2E4C">
        <w:rPr>
          <w:rFonts w:ascii="Arial" w:hAnsi="Arial" w:cs="Arial"/>
          <w:sz w:val="22"/>
          <w:szCs w:val="22"/>
        </w:rPr>
        <w:t xml:space="preserve">O acesso a redes sociais é liberado apenas para os profissionais/terceiros da área comercial e planejamento estratégico e inteligência de mercado para fins de pesquisa e interação com o cliente. </w:t>
      </w:r>
    </w:p>
    <w:p w14:paraId="6099392A" w14:textId="77777777" w:rsidR="007E50DB" w:rsidRPr="001F2E4C" w:rsidRDefault="007E50DB" w:rsidP="001F2E4C">
      <w:pPr>
        <w:ind w:left="284"/>
        <w:rPr>
          <w:rFonts w:ascii="Arial" w:hAnsi="Arial" w:cs="Arial"/>
          <w:sz w:val="22"/>
          <w:szCs w:val="22"/>
        </w:rPr>
      </w:pPr>
    </w:p>
    <w:p w14:paraId="7132E316" w14:textId="4E702CD4" w:rsidR="007E50DB" w:rsidRPr="007E50DB" w:rsidRDefault="005B4B46" w:rsidP="007E50DB">
      <w:pPr>
        <w:keepNext/>
        <w:widowControl w:val="0"/>
        <w:numPr>
          <w:ilvl w:val="0"/>
          <w:numId w:val="6"/>
        </w:numPr>
        <w:tabs>
          <w:tab w:val="num" w:pos="540"/>
        </w:tabs>
        <w:spacing w:before="240" w:after="120"/>
        <w:ind w:left="431" w:hanging="431"/>
        <w:outlineLvl w:val="0"/>
        <w:rPr>
          <w:rFonts w:ascii="Roboto Medium" w:hAnsi="Roboto Medium" w:cs="Arial"/>
          <w:color w:val="00A2DB"/>
          <w:sz w:val="28"/>
          <w:szCs w:val="20"/>
        </w:rPr>
      </w:pPr>
      <w:bookmarkStart w:id="90" w:name="_Toc292729351"/>
      <w:bookmarkStart w:id="91" w:name="_Toc296091458"/>
      <w:bookmarkStart w:id="92" w:name="_Toc326062422"/>
      <w:bookmarkStart w:id="93" w:name="_Toc136247460"/>
      <w:r>
        <w:rPr>
          <w:rFonts w:ascii="Roboto Medium" w:hAnsi="Roboto Medium" w:cs="Arial"/>
          <w:color w:val="00A2DB"/>
          <w:sz w:val="28"/>
          <w:szCs w:val="20"/>
        </w:rPr>
        <w:t>Acesso Físico e</w:t>
      </w:r>
      <w:r w:rsidRPr="007E50DB">
        <w:rPr>
          <w:rFonts w:ascii="Roboto Medium" w:hAnsi="Roboto Medium" w:cs="Arial"/>
          <w:color w:val="00A2DB"/>
          <w:sz w:val="28"/>
          <w:szCs w:val="20"/>
        </w:rPr>
        <w:t xml:space="preserve"> Lógico</w:t>
      </w:r>
      <w:bookmarkEnd w:id="90"/>
      <w:bookmarkEnd w:id="91"/>
      <w:bookmarkEnd w:id="92"/>
      <w:bookmarkEnd w:id="93"/>
    </w:p>
    <w:p w14:paraId="286EE289" w14:textId="7566EDB0" w:rsidR="007E50DB" w:rsidRPr="001F2E4C" w:rsidRDefault="005B4B46" w:rsidP="001F2E4C">
      <w:pPr>
        <w:keepNext/>
        <w:widowControl w:val="0"/>
        <w:numPr>
          <w:ilvl w:val="1"/>
          <w:numId w:val="6"/>
        </w:numPr>
        <w:tabs>
          <w:tab w:val="clear" w:pos="576"/>
          <w:tab w:val="num" w:pos="709"/>
        </w:tabs>
        <w:spacing w:before="240" w:after="120"/>
        <w:ind w:left="709" w:hanging="709"/>
        <w:outlineLvl w:val="0"/>
        <w:rPr>
          <w:rFonts w:ascii="Roboto" w:hAnsi="Roboto" w:cs="Arial"/>
          <w:color w:val="00A2DB"/>
          <w:sz w:val="28"/>
          <w:szCs w:val="28"/>
        </w:rPr>
      </w:pPr>
      <w:bookmarkStart w:id="94" w:name="_Toc292729352"/>
      <w:bookmarkStart w:id="95" w:name="_Toc296091459"/>
      <w:bookmarkStart w:id="96" w:name="_Toc326062423"/>
      <w:bookmarkStart w:id="97" w:name="_Toc136247461"/>
      <w:r w:rsidRPr="001F2E4C">
        <w:rPr>
          <w:rFonts w:ascii="Roboto" w:hAnsi="Roboto" w:cs="Arial"/>
          <w:color w:val="00A2DB"/>
          <w:sz w:val="28"/>
          <w:szCs w:val="28"/>
        </w:rPr>
        <w:t>Controle de Acesso às Informações</w:t>
      </w:r>
      <w:bookmarkEnd w:id="94"/>
      <w:bookmarkEnd w:id="95"/>
      <w:bookmarkEnd w:id="96"/>
      <w:bookmarkEnd w:id="97"/>
    </w:p>
    <w:p w14:paraId="202A342C" w14:textId="77777777" w:rsidR="007E50DB" w:rsidRPr="001F2E4C" w:rsidRDefault="007E50DB" w:rsidP="007E50DB">
      <w:pPr>
        <w:ind w:left="284"/>
        <w:rPr>
          <w:rFonts w:ascii="Arial" w:hAnsi="Arial" w:cs="Arial"/>
          <w:sz w:val="22"/>
          <w:szCs w:val="22"/>
        </w:rPr>
      </w:pPr>
      <w:r w:rsidRPr="001F2E4C">
        <w:rPr>
          <w:rFonts w:ascii="Arial" w:hAnsi="Arial" w:cs="Arial"/>
          <w:sz w:val="22"/>
          <w:szCs w:val="22"/>
        </w:rPr>
        <w:t xml:space="preserve">O acesso às informações e aos sistemas da SONDA deve ser autorizado de acordo com as atividades atribuídas ao cargo ou função exercida pelo profissional/terceiro. Os privilégios de acesso atribuídos aos profissionais/terceiros devem ser revistos periodicamente pelas coordenações responsáveis pelos mesmos. </w:t>
      </w:r>
    </w:p>
    <w:p w14:paraId="0E203755" w14:textId="77777777" w:rsidR="007E50DB" w:rsidRPr="001F2E4C" w:rsidRDefault="007E50DB" w:rsidP="007E50DB">
      <w:pPr>
        <w:ind w:left="284"/>
        <w:rPr>
          <w:rFonts w:ascii="Arial" w:hAnsi="Arial" w:cs="Arial"/>
          <w:sz w:val="22"/>
          <w:szCs w:val="22"/>
        </w:rPr>
      </w:pPr>
      <w:r w:rsidRPr="001F2E4C">
        <w:rPr>
          <w:rFonts w:ascii="Arial" w:hAnsi="Arial" w:cs="Arial"/>
          <w:sz w:val="22"/>
          <w:szCs w:val="22"/>
        </w:rPr>
        <w:t xml:space="preserve">Todo associado/terceiro deve possuir uma única identificação de usuário (User IDs, ou logon) e senha(s) (password) relacionada às suas atribuições ou funções em exercício no contrato de trabalho ou de prestação de serviço. Os privilégios e direitos de acesso devem ser atribuídos de acordo com as atribuições ou funções em exercício no contrato de trabalho ou de prestação de serviço. Cada associado/terceiro é responsável pelo uso e pela segurança de sua senha. </w:t>
      </w:r>
    </w:p>
    <w:p w14:paraId="04F765F7" w14:textId="77777777" w:rsidR="007E50DB" w:rsidRPr="001F2E4C" w:rsidRDefault="007E50DB" w:rsidP="007E50DB">
      <w:pPr>
        <w:ind w:left="284"/>
        <w:rPr>
          <w:rFonts w:ascii="Arial" w:hAnsi="Arial" w:cs="Arial"/>
          <w:sz w:val="22"/>
          <w:szCs w:val="22"/>
        </w:rPr>
      </w:pPr>
      <w:r w:rsidRPr="001F2E4C">
        <w:rPr>
          <w:rFonts w:ascii="Arial" w:hAnsi="Arial" w:cs="Arial"/>
          <w:sz w:val="22"/>
          <w:szCs w:val="22"/>
        </w:rPr>
        <w:t>É proibido o empréstimo e compartilhamento de identificação de usuários e senhas associadas a qualquer tipo de acesso às informações, aos sistemas e aos equipamentos da SONDA.</w:t>
      </w:r>
    </w:p>
    <w:p w14:paraId="220F5D0B" w14:textId="77777777" w:rsidR="007E50DB" w:rsidRPr="001F2E4C" w:rsidRDefault="007E50DB" w:rsidP="007E50DB">
      <w:pPr>
        <w:ind w:left="284"/>
        <w:rPr>
          <w:rFonts w:ascii="Arial" w:hAnsi="Arial" w:cs="Arial"/>
          <w:sz w:val="22"/>
          <w:szCs w:val="22"/>
        </w:rPr>
      </w:pPr>
      <w:r w:rsidRPr="001F2E4C">
        <w:rPr>
          <w:rFonts w:ascii="Arial" w:hAnsi="Arial" w:cs="Arial"/>
          <w:sz w:val="22"/>
          <w:szCs w:val="22"/>
        </w:rPr>
        <w:t>Nenhum equipamento ou sistema contendo senhas de fábrica (default) deve ser colocado em regime de operação sem que antes estas senhas sejam alteradas de acordo com os procedimentos definidos pelas áreas responsáveis pelos mesmos.</w:t>
      </w:r>
    </w:p>
    <w:p w14:paraId="42713E32" w14:textId="77777777" w:rsidR="007E50DB" w:rsidRPr="001F2E4C" w:rsidRDefault="007E50DB" w:rsidP="007E50DB">
      <w:pPr>
        <w:ind w:left="284"/>
        <w:rPr>
          <w:rFonts w:ascii="Arial" w:hAnsi="Arial" w:cs="Arial"/>
          <w:sz w:val="22"/>
          <w:szCs w:val="22"/>
        </w:rPr>
      </w:pPr>
      <w:r w:rsidRPr="001F2E4C">
        <w:rPr>
          <w:rFonts w:ascii="Arial" w:hAnsi="Arial" w:cs="Arial"/>
          <w:sz w:val="22"/>
          <w:szCs w:val="22"/>
        </w:rPr>
        <w:t>Usuários administrativos de sistemas operacionais, bancos de dados e equipamentos de rede não devem ser genéricos para garantir a possibilidade de auditorias, controles de mudança, configurações e segurança das informações.</w:t>
      </w:r>
    </w:p>
    <w:p w14:paraId="0D6BDDC8" w14:textId="77777777" w:rsidR="007E50DB" w:rsidRPr="001F2E4C" w:rsidRDefault="007E50DB" w:rsidP="007E50DB">
      <w:pPr>
        <w:ind w:left="284"/>
        <w:rPr>
          <w:rFonts w:ascii="Arial" w:hAnsi="Arial" w:cs="Arial"/>
          <w:b/>
          <w:sz w:val="22"/>
          <w:szCs w:val="22"/>
        </w:rPr>
      </w:pPr>
      <w:r w:rsidRPr="001F2E4C">
        <w:rPr>
          <w:rFonts w:ascii="Arial" w:hAnsi="Arial" w:cs="Arial"/>
          <w:sz w:val="22"/>
          <w:szCs w:val="22"/>
        </w:rPr>
        <w:t>A construção de qualquer senha deve considerar o uso e a composição entre caracteres alfabéticos, maiúsculos, minúsculos, números e alfanuméricos. Toda senha deve ter no mínimo 8 (oito) caracteres, por exemplo Abe$10sa2. Entretanto, para o caso de senha para celular corporativo esta consideração é indicada, mas não é obrigatória.</w:t>
      </w:r>
    </w:p>
    <w:p w14:paraId="7E27FE6B" w14:textId="77777777" w:rsidR="007E50DB" w:rsidRPr="001F2E4C" w:rsidRDefault="007E50DB" w:rsidP="007E50DB">
      <w:pPr>
        <w:ind w:left="284"/>
        <w:rPr>
          <w:rFonts w:ascii="Arial" w:hAnsi="Arial" w:cs="Arial"/>
          <w:sz w:val="22"/>
          <w:szCs w:val="22"/>
        </w:rPr>
      </w:pPr>
      <w:r w:rsidRPr="001F2E4C">
        <w:rPr>
          <w:rFonts w:ascii="Arial" w:hAnsi="Arial" w:cs="Arial"/>
          <w:sz w:val="22"/>
          <w:szCs w:val="22"/>
        </w:rPr>
        <w:t>O profissional/terceiro não poderá repetir nenhuma das últimas 13 (treze) senhas já previamente utilizadas.</w:t>
      </w:r>
    </w:p>
    <w:p w14:paraId="5F585AFC" w14:textId="77777777" w:rsidR="007E50DB" w:rsidRPr="001F2E4C" w:rsidRDefault="007E50DB" w:rsidP="007E50DB">
      <w:pPr>
        <w:ind w:left="284"/>
        <w:rPr>
          <w:rFonts w:ascii="Arial" w:hAnsi="Arial" w:cs="Arial"/>
          <w:sz w:val="22"/>
          <w:szCs w:val="22"/>
        </w:rPr>
      </w:pPr>
      <w:r w:rsidRPr="001F2E4C">
        <w:rPr>
          <w:rFonts w:ascii="Arial" w:hAnsi="Arial" w:cs="Arial"/>
          <w:sz w:val="22"/>
          <w:szCs w:val="22"/>
        </w:rPr>
        <w:t>É responsabilidade da equipe de Segurança da Informação garantir configurações no domínio(s) de controle para assegurar a construção de senhas fortes, aplicação de histórico e expiração automática das senhas.</w:t>
      </w:r>
    </w:p>
    <w:p w14:paraId="5BA76929" w14:textId="77777777" w:rsidR="007E50DB" w:rsidRPr="001F2E4C" w:rsidRDefault="007E50DB" w:rsidP="007E50DB">
      <w:pPr>
        <w:ind w:left="284"/>
        <w:rPr>
          <w:rFonts w:ascii="Arial" w:hAnsi="Arial" w:cs="Arial"/>
          <w:sz w:val="22"/>
          <w:szCs w:val="22"/>
        </w:rPr>
      </w:pPr>
      <w:r w:rsidRPr="001F2E4C">
        <w:rPr>
          <w:rFonts w:ascii="Arial" w:hAnsi="Arial" w:cs="Arial"/>
          <w:sz w:val="22"/>
          <w:szCs w:val="22"/>
        </w:rPr>
        <w:t>Os profissionais/terceiros devem escolher senhas fáceis de serem memorizadas, porém ao mesmo tempo difíceis de serem descobertas ou quebradas.  Técnicas para esta escolha incluem:</w:t>
      </w:r>
    </w:p>
    <w:p w14:paraId="407A2E26" w14:textId="77777777" w:rsidR="007E50DB" w:rsidRPr="001F2E4C" w:rsidRDefault="007E50DB" w:rsidP="007E50DB">
      <w:pPr>
        <w:pStyle w:val="ATMarcadorRecuo"/>
        <w:spacing w:before="0" w:after="0"/>
        <w:jc w:val="both"/>
        <w:rPr>
          <w:rFonts w:cs="Arial"/>
          <w:sz w:val="22"/>
          <w:szCs w:val="22"/>
        </w:rPr>
      </w:pPr>
      <w:r w:rsidRPr="001F2E4C">
        <w:rPr>
          <w:rFonts w:cs="Arial"/>
          <w:sz w:val="22"/>
          <w:szCs w:val="22"/>
        </w:rPr>
        <w:t>Combinar palavras de fácil memorização através de caracteres alfanuméricos, por exemplo: Mar04@aberto, Verde06claro#;</w:t>
      </w:r>
    </w:p>
    <w:p w14:paraId="2A4942FE" w14:textId="77777777" w:rsidR="007E50DB" w:rsidRPr="001F2E4C" w:rsidRDefault="007E50DB" w:rsidP="007E50DB">
      <w:pPr>
        <w:pStyle w:val="ATMarcadorRecuo"/>
        <w:spacing w:before="0" w:after="0"/>
        <w:jc w:val="both"/>
        <w:rPr>
          <w:rFonts w:cs="Arial"/>
          <w:sz w:val="22"/>
          <w:szCs w:val="22"/>
        </w:rPr>
      </w:pPr>
      <w:r w:rsidRPr="001F2E4C">
        <w:rPr>
          <w:rFonts w:cs="Arial"/>
          <w:sz w:val="22"/>
          <w:szCs w:val="22"/>
        </w:rPr>
        <w:t>Combinar as primeiras letras das palavras que compõe o trecho de uma música ou frase;</w:t>
      </w:r>
    </w:p>
    <w:p w14:paraId="579BE649" w14:textId="77777777" w:rsidR="007E50DB" w:rsidRPr="001F2E4C" w:rsidRDefault="007E50DB" w:rsidP="007E50DB">
      <w:pPr>
        <w:pStyle w:val="ATMarcadorRecuo"/>
        <w:spacing w:before="0" w:after="0"/>
        <w:jc w:val="both"/>
        <w:rPr>
          <w:rFonts w:cs="Arial"/>
          <w:sz w:val="22"/>
          <w:szCs w:val="22"/>
        </w:rPr>
      </w:pPr>
      <w:r w:rsidRPr="001F2E4C">
        <w:rPr>
          <w:rFonts w:cs="Arial"/>
          <w:sz w:val="22"/>
          <w:szCs w:val="22"/>
        </w:rPr>
        <w:t>Combinar sinais de pontuação e números com uma palavra conhecida, por exemplo: Carro1020v.</w:t>
      </w:r>
    </w:p>
    <w:p w14:paraId="12DE5A76" w14:textId="77777777" w:rsidR="007E50DB" w:rsidRPr="001F2E4C" w:rsidRDefault="007E50DB" w:rsidP="007E50DB">
      <w:pPr>
        <w:ind w:left="284"/>
        <w:rPr>
          <w:rFonts w:ascii="Arial" w:hAnsi="Arial" w:cs="Arial"/>
          <w:sz w:val="22"/>
          <w:szCs w:val="22"/>
        </w:rPr>
      </w:pPr>
      <w:r w:rsidRPr="001F2E4C">
        <w:rPr>
          <w:rFonts w:ascii="Arial" w:hAnsi="Arial" w:cs="Arial"/>
          <w:sz w:val="22"/>
          <w:szCs w:val="22"/>
        </w:rPr>
        <w:t>No processo de elaboração de uma senha os profissionais não devem utilizar padrões repetidos, com sequência básica de caracteres, por exemplo: aaaaa10, 101010. Senhas idênticas e similares não devem ser utilizadas, por exemplo: mes01a, mes02a e mes03b.</w:t>
      </w:r>
    </w:p>
    <w:p w14:paraId="77410F78" w14:textId="77777777" w:rsidR="007E50DB" w:rsidRPr="001F2E4C" w:rsidRDefault="007E50DB" w:rsidP="007E50DB">
      <w:pPr>
        <w:ind w:left="284"/>
        <w:rPr>
          <w:rFonts w:ascii="Arial" w:hAnsi="Arial" w:cs="Arial"/>
          <w:sz w:val="22"/>
          <w:szCs w:val="22"/>
        </w:rPr>
      </w:pPr>
      <w:r w:rsidRPr="001F2E4C">
        <w:rPr>
          <w:rFonts w:ascii="Arial" w:hAnsi="Arial" w:cs="Arial"/>
          <w:sz w:val="22"/>
          <w:szCs w:val="22"/>
        </w:rPr>
        <w:t>As senhas devem obrigatoriamente ser alteradas a cada 60 (sessenta) dias. É responsabilidade da Área de Tecnologia da Informação garantir as configurações necessárias nos sistemas para que as senhas expirem automaticamente. Informações de expiração da senha devem ser apresentadas no mínimo 7 (sete) dias antes da expiração no processo de identificação (logon) do usuário.</w:t>
      </w:r>
    </w:p>
    <w:p w14:paraId="15FB6E0D" w14:textId="77777777" w:rsidR="007E50DB" w:rsidRPr="001F2E4C" w:rsidRDefault="007E50DB" w:rsidP="007E50DB">
      <w:pPr>
        <w:ind w:left="284"/>
        <w:rPr>
          <w:rFonts w:ascii="Arial" w:hAnsi="Arial" w:cs="Arial"/>
          <w:sz w:val="22"/>
          <w:szCs w:val="22"/>
        </w:rPr>
      </w:pPr>
      <w:r w:rsidRPr="001F2E4C">
        <w:rPr>
          <w:rFonts w:ascii="Arial" w:hAnsi="Arial" w:cs="Arial"/>
          <w:sz w:val="22"/>
          <w:szCs w:val="22"/>
        </w:rPr>
        <w:t>Quando o associado/terceiro suspeitar de utilização indevida de sua(s) senha(s) deverá alterá-la(s) imediatamente e tratar a situação como um incidente de segurança (vide seção 22 – Gerenciamento de Incidentes).</w:t>
      </w:r>
    </w:p>
    <w:p w14:paraId="69B99B26" w14:textId="77777777" w:rsidR="007E50DB" w:rsidRPr="001F2E4C" w:rsidRDefault="007E50DB" w:rsidP="007E50DB">
      <w:pPr>
        <w:ind w:left="284"/>
        <w:rPr>
          <w:rFonts w:ascii="Arial" w:hAnsi="Arial" w:cs="Arial"/>
          <w:sz w:val="22"/>
          <w:szCs w:val="22"/>
        </w:rPr>
      </w:pPr>
      <w:r w:rsidRPr="001F2E4C">
        <w:rPr>
          <w:rFonts w:ascii="Arial" w:hAnsi="Arial" w:cs="Arial"/>
          <w:sz w:val="22"/>
          <w:szCs w:val="22"/>
        </w:rPr>
        <w:t>As senhas não devem ser armazenadas em forma compreensível (leitura) em código fonte, scripts, macros e papel para evitar a divulgação inadvertida e uso indevido destas.</w:t>
      </w:r>
    </w:p>
    <w:p w14:paraId="1081E403" w14:textId="77777777" w:rsidR="007E50DB" w:rsidRPr="001F2E4C" w:rsidRDefault="007E50DB" w:rsidP="007E50DB">
      <w:pPr>
        <w:ind w:left="284"/>
        <w:rPr>
          <w:rFonts w:ascii="Arial" w:hAnsi="Arial" w:cs="Arial"/>
          <w:sz w:val="22"/>
          <w:szCs w:val="22"/>
        </w:rPr>
      </w:pPr>
      <w:r w:rsidRPr="001F2E4C">
        <w:rPr>
          <w:rFonts w:ascii="Arial" w:hAnsi="Arial" w:cs="Arial"/>
          <w:sz w:val="22"/>
          <w:szCs w:val="22"/>
        </w:rPr>
        <w:t xml:space="preserve">Todas as estações de trabalho da SONDA devem utilizar proteção de tela (screen saver) previamente homologada pela área de Tecnologia da Informação e com ação automática de execução a partir de 10 (dez) minutos de inatividade da estação de trabalho. É responsabilidade da equipe de Tecnologia da Informação configurar políticas nos diversos domínios para assegurar a utilização de proteção de tela. É vedada ao profissional/terceiro a remoção das configurações de proteção de tela da estação de trabalho. </w:t>
      </w:r>
    </w:p>
    <w:p w14:paraId="62150D72" w14:textId="5AD914B2" w:rsidR="001E4A90" w:rsidRDefault="001E4A90">
      <w:pPr>
        <w:jc w:val="left"/>
        <w:rPr>
          <w:rFonts w:ascii="Verdana" w:hAnsi="Verdana"/>
          <w:sz w:val="20"/>
          <w:szCs w:val="20"/>
        </w:rPr>
      </w:pPr>
      <w:r>
        <w:rPr>
          <w:rFonts w:ascii="Verdana" w:hAnsi="Verdana"/>
          <w:sz w:val="20"/>
          <w:szCs w:val="20"/>
        </w:rPr>
        <w:br w:type="page"/>
      </w:r>
    </w:p>
    <w:p w14:paraId="54FBD49E" w14:textId="77777777" w:rsidR="007E50DB" w:rsidRPr="00271239" w:rsidRDefault="007E50DB" w:rsidP="007E50DB">
      <w:pPr>
        <w:ind w:left="284"/>
        <w:rPr>
          <w:rFonts w:ascii="Verdana" w:hAnsi="Verdana"/>
          <w:sz w:val="20"/>
          <w:szCs w:val="20"/>
        </w:rPr>
      </w:pPr>
    </w:p>
    <w:p w14:paraId="5CB1BDC2" w14:textId="14E95FF8" w:rsidR="007E50DB" w:rsidRPr="001F2E4C" w:rsidRDefault="005B4B46" w:rsidP="001F2E4C">
      <w:pPr>
        <w:keepNext/>
        <w:widowControl w:val="0"/>
        <w:numPr>
          <w:ilvl w:val="1"/>
          <w:numId w:val="6"/>
        </w:numPr>
        <w:tabs>
          <w:tab w:val="clear" w:pos="576"/>
          <w:tab w:val="num" w:pos="709"/>
        </w:tabs>
        <w:spacing w:before="240" w:after="120"/>
        <w:ind w:left="709" w:hanging="709"/>
        <w:outlineLvl w:val="0"/>
        <w:rPr>
          <w:rFonts w:ascii="Roboto" w:hAnsi="Roboto" w:cs="Arial"/>
          <w:color w:val="00A2DB"/>
          <w:sz w:val="28"/>
          <w:szCs w:val="28"/>
        </w:rPr>
      </w:pPr>
      <w:bookmarkStart w:id="98" w:name="_Toc292729353"/>
      <w:bookmarkStart w:id="99" w:name="_Toc296091460"/>
      <w:bookmarkStart w:id="100" w:name="_Toc326062424"/>
      <w:bookmarkStart w:id="101" w:name="_Toc136247462"/>
      <w:r w:rsidRPr="001F2E4C">
        <w:rPr>
          <w:rFonts w:ascii="Roboto" w:hAnsi="Roboto" w:cs="Arial"/>
          <w:color w:val="00A2DB"/>
          <w:sz w:val="28"/>
          <w:szCs w:val="28"/>
        </w:rPr>
        <w:t>Engenharia Social</w:t>
      </w:r>
      <w:bookmarkEnd w:id="98"/>
      <w:bookmarkEnd w:id="99"/>
      <w:bookmarkEnd w:id="100"/>
      <w:bookmarkEnd w:id="101"/>
    </w:p>
    <w:p w14:paraId="34F95B88" w14:textId="77777777" w:rsidR="007E50DB" w:rsidRPr="001E4A90" w:rsidRDefault="007E50DB" w:rsidP="007E50DB">
      <w:pPr>
        <w:ind w:left="284"/>
        <w:rPr>
          <w:rFonts w:ascii="Arial" w:hAnsi="Arial" w:cs="Arial"/>
          <w:sz w:val="22"/>
          <w:szCs w:val="22"/>
        </w:rPr>
      </w:pPr>
      <w:r w:rsidRPr="001E4A90">
        <w:rPr>
          <w:rFonts w:ascii="Arial" w:hAnsi="Arial" w:cs="Arial"/>
          <w:sz w:val="22"/>
          <w:szCs w:val="22"/>
        </w:rPr>
        <w:t>Embora pareça inofensiva, a engenharia social é uma das mais eficientes técnicas de ataque. Neste caso, o agressor (cracker) faz uso de técnicas sociais com objetivo de conseguir informações, senhas ou até mesmo a realização de uma invasão. Alguns exemplos incluem:</w:t>
      </w:r>
    </w:p>
    <w:p w14:paraId="5D393710" w14:textId="77777777" w:rsidR="007E50DB" w:rsidRPr="001E4A90" w:rsidRDefault="007E50DB" w:rsidP="007E50DB">
      <w:pPr>
        <w:pStyle w:val="ATMarcadorRecuo"/>
        <w:spacing w:before="0" w:after="0"/>
        <w:ind w:left="709"/>
        <w:jc w:val="both"/>
        <w:rPr>
          <w:rFonts w:cs="Arial"/>
          <w:sz w:val="22"/>
          <w:szCs w:val="22"/>
        </w:rPr>
      </w:pPr>
      <w:r w:rsidRPr="001E4A90">
        <w:rPr>
          <w:rFonts w:cs="Arial"/>
          <w:sz w:val="22"/>
          <w:szCs w:val="22"/>
        </w:rPr>
        <w:t>Um agressor, dizendo-se ser um analista do suporte da empresa, liga para um usuário questionando se seu sistema está mais lento do que o normal. Provavelmente, o usuário responderá que sim e, neste caso, o agressor dirá que existe um problema no sistema Windows e que eles estão instalando uma correção e pode até solicitar a senha do associado. Educadamente, ainda questiona se o usuário pode executar o procedimento de atualização naquele momento ou se prefere deixar para o período da tarde. O usuário aceita executar o procedimento e, inadvertidamente, acessa um endereço web, de acordo com as orientações do agressor e acaba instalando um backdoor em seu computador;</w:t>
      </w:r>
    </w:p>
    <w:p w14:paraId="770245AA" w14:textId="77777777" w:rsidR="007E50DB" w:rsidRPr="001E4A90" w:rsidRDefault="007E50DB" w:rsidP="007E50DB">
      <w:pPr>
        <w:pStyle w:val="ATMarcadorRecuo"/>
        <w:spacing w:before="0" w:after="0"/>
        <w:ind w:left="709"/>
        <w:jc w:val="both"/>
        <w:rPr>
          <w:rFonts w:cs="Arial"/>
          <w:sz w:val="22"/>
          <w:szCs w:val="22"/>
        </w:rPr>
      </w:pPr>
      <w:r w:rsidRPr="001E4A90">
        <w:rPr>
          <w:rFonts w:cs="Arial"/>
          <w:sz w:val="22"/>
          <w:szCs w:val="22"/>
        </w:rPr>
        <w:t>O associado recebe um e-mail indicando que acaba de ser sorteado com um prêmio de alguns milhares de reais para utilizar em compras em uma loja. O site indica que o mesmo deve acessar um endereço e preencher um pequeno cadastro, por meio do qual algumas informações serão coletadas e utilizadas indevidamente alguns dias depois;</w:t>
      </w:r>
    </w:p>
    <w:p w14:paraId="2D377755" w14:textId="77777777" w:rsidR="007E50DB" w:rsidRPr="001E4A90" w:rsidRDefault="007E50DB" w:rsidP="007E50DB">
      <w:pPr>
        <w:pStyle w:val="ATMarcadorRecuo"/>
        <w:spacing w:before="0" w:after="0"/>
        <w:ind w:left="709"/>
        <w:jc w:val="both"/>
        <w:rPr>
          <w:rFonts w:cs="Arial"/>
          <w:sz w:val="22"/>
          <w:szCs w:val="22"/>
        </w:rPr>
      </w:pPr>
      <w:r w:rsidRPr="001E4A90">
        <w:rPr>
          <w:rFonts w:cs="Arial"/>
          <w:sz w:val="22"/>
          <w:szCs w:val="22"/>
        </w:rPr>
        <w:t>Em um almoço com um fornecedor, este cita exemplos de outras empresas e disfarçadamente questiona sobre dados, processos e resultados de sua empresa, obtendo informações privilegiadas.</w:t>
      </w:r>
    </w:p>
    <w:p w14:paraId="43E9B2FF" w14:textId="77777777" w:rsidR="007E50DB" w:rsidRPr="001E4A90" w:rsidRDefault="007E50DB" w:rsidP="001E4A90">
      <w:pPr>
        <w:pStyle w:val="ATMarcadorRecuo"/>
        <w:numPr>
          <w:ilvl w:val="0"/>
          <w:numId w:val="0"/>
        </w:numPr>
        <w:spacing w:before="0" w:after="0"/>
        <w:ind w:left="284"/>
        <w:jc w:val="both"/>
        <w:rPr>
          <w:rFonts w:cs="Arial"/>
          <w:sz w:val="22"/>
          <w:szCs w:val="22"/>
        </w:rPr>
      </w:pPr>
      <w:r w:rsidRPr="001E4A90">
        <w:rPr>
          <w:rFonts w:cs="Arial"/>
          <w:sz w:val="22"/>
          <w:szCs w:val="22"/>
        </w:rPr>
        <w:t>Portanto, é muito importante que o associado esteja sempre atento e alerta, desconfiando de tudo o que possa parecer um golpe. Sempre que houver dúvidas, a equipe de segurança da informação da SONDA deverá ser contatada para verificar a veracidade da informação por meio dos e-mails ou do telefone referenciado na seção 3 (Dúvidas e Sugestões).</w:t>
      </w:r>
    </w:p>
    <w:p w14:paraId="7784C689" w14:textId="77777777" w:rsidR="007E50DB" w:rsidRPr="001E4A90" w:rsidRDefault="007E50DB" w:rsidP="007E50DB">
      <w:pPr>
        <w:ind w:left="284"/>
        <w:rPr>
          <w:rFonts w:ascii="Arial" w:hAnsi="Arial" w:cs="Arial"/>
          <w:sz w:val="22"/>
          <w:szCs w:val="22"/>
        </w:rPr>
      </w:pPr>
      <w:r w:rsidRPr="001E4A90">
        <w:rPr>
          <w:rFonts w:ascii="Arial" w:hAnsi="Arial" w:cs="Arial"/>
          <w:sz w:val="22"/>
          <w:szCs w:val="22"/>
        </w:rPr>
        <w:t>É responsabilidade dos profissionais/terceiros cuidar para que informações sensíveis impressas não estejam ao alcance de pessoas indevidas, ou seja, não devem permanecer sobre mesas e na própria impressora. Toda vez que se ausentar de sua estação de trabalho, o associado/terceiro deverá efetuar o processo de bloqueio da estação de trabalho (lock) bem como o armazenamento de informações sensíveis impressas em gavetas que possuam trancas.</w:t>
      </w:r>
    </w:p>
    <w:p w14:paraId="3BC1772C" w14:textId="77777777" w:rsidR="007E50DB" w:rsidRPr="00271239" w:rsidRDefault="007E50DB" w:rsidP="007E50DB">
      <w:pPr>
        <w:ind w:left="284"/>
        <w:rPr>
          <w:rFonts w:ascii="Verdana" w:hAnsi="Verdana"/>
          <w:sz w:val="20"/>
          <w:szCs w:val="20"/>
        </w:rPr>
      </w:pPr>
    </w:p>
    <w:p w14:paraId="0805A123" w14:textId="0E4D5884" w:rsidR="007E50DB" w:rsidRPr="007E50DB" w:rsidRDefault="005B4B46" w:rsidP="007E50DB">
      <w:pPr>
        <w:keepNext/>
        <w:widowControl w:val="0"/>
        <w:numPr>
          <w:ilvl w:val="0"/>
          <w:numId w:val="6"/>
        </w:numPr>
        <w:tabs>
          <w:tab w:val="num" w:pos="540"/>
        </w:tabs>
        <w:spacing w:before="240" w:after="120"/>
        <w:ind w:left="431" w:hanging="431"/>
        <w:outlineLvl w:val="0"/>
        <w:rPr>
          <w:rFonts w:ascii="Roboto Medium" w:hAnsi="Roboto Medium" w:cs="Arial"/>
          <w:color w:val="00A2DB"/>
          <w:sz w:val="28"/>
          <w:szCs w:val="20"/>
        </w:rPr>
      </w:pPr>
      <w:bookmarkStart w:id="102" w:name="_Toc292729354"/>
      <w:bookmarkStart w:id="103" w:name="_Toc296091461"/>
      <w:bookmarkStart w:id="104" w:name="_Toc326062425"/>
      <w:bookmarkStart w:id="105" w:name="_Toc136247463"/>
      <w:r w:rsidRPr="007E50DB">
        <w:rPr>
          <w:rFonts w:ascii="Roboto Medium" w:hAnsi="Roboto Medium" w:cs="Arial"/>
          <w:color w:val="00A2DB"/>
          <w:sz w:val="28"/>
          <w:szCs w:val="20"/>
        </w:rPr>
        <w:t>Malware</w:t>
      </w:r>
      <w:bookmarkEnd w:id="102"/>
      <w:bookmarkEnd w:id="103"/>
      <w:bookmarkEnd w:id="104"/>
      <w:bookmarkEnd w:id="105"/>
    </w:p>
    <w:p w14:paraId="30657E9A" w14:textId="77777777" w:rsidR="007E50DB" w:rsidRPr="001E4A90" w:rsidRDefault="007E50DB" w:rsidP="007E50DB">
      <w:pPr>
        <w:ind w:left="284"/>
        <w:rPr>
          <w:rFonts w:ascii="Arial" w:hAnsi="Arial" w:cs="Arial"/>
          <w:sz w:val="22"/>
          <w:szCs w:val="22"/>
        </w:rPr>
      </w:pPr>
      <w:r w:rsidRPr="001E4A90">
        <w:rPr>
          <w:rFonts w:ascii="Arial" w:hAnsi="Arial" w:cs="Arial"/>
          <w:sz w:val="22"/>
          <w:szCs w:val="22"/>
        </w:rPr>
        <w:t>Malware (código maléfico), junção das palavras “malicious” e “software” é um software projetado para infiltrar e danificar um sistema de computador sem o consentimento do proprietário do sistema. A expressão constitui um termo geral utilizado pelos profissionais da área de Tecnologia da Informação para designar uma série de ameaças hostis, intrusivas e perigosas inseridas em algum código de computador. O termo “vírus de computador” é o mais abrangente e utilizado para incluir todos os tipos de malware. Porém, existem também os chamados vermes, cavalos de tróia, spyware, keystroke loggers, e etc.</w:t>
      </w:r>
    </w:p>
    <w:p w14:paraId="40B69417" w14:textId="77777777" w:rsidR="007E50DB" w:rsidRPr="001E4A90" w:rsidRDefault="007E50DB" w:rsidP="007E50DB">
      <w:pPr>
        <w:ind w:left="284"/>
        <w:rPr>
          <w:rFonts w:ascii="Arial" w:hAnsi="Arial" w:cs="Arial"/>
          <w:sz w:val="22"/>
          <w:szCs w:val="22"/>
        </w:rPr>
      </w:pPr>
      <w:r w:rsidRPr="001E4A90">
        <w:rPr>
          <w:rFonts w:ascii="Arial" w:hAnsi="Arial" w:cs="Arial"/>
          <w:sz w:val="22"/>
          <w:szCs w:val="22"/>
        </w:rPr>
        <w:t>Vírus é um programa ou parte de um programa de computador, normalmente malicioso, que se propaga infectando, isto é, inserindo cópias de si mesmo e se tornando parte de outros programas e arquivos de um computador. O vírus depende da execução de programa ou arquivo hospedeiro para que possa se tornar ativo e continuar o processo de contaminação a outros computadores e arquivos. São capazes de destruir e danificar informações, causando grandes transtornos e prejuízos para as empresas. Alguns sintomas de equipamento contaminado são:</w:t>
      </w:r>
    </w:p>
    <w:p w14:paraId="375C0E66" w14:textId="77777777" w:rsidR="007E50DB" w:rsidRPr="001E4A90" w:rsidRDefault="007E50DB" w:rsidP="007E50DB">
      <w:pPr>
        <w:pStyle w:val="ATMarcadorRecuo"/>
        <w:spacing w:before="0" w:after="0"/>
        <w:ind w:left="709"/>
        <w:jc w:val="both"/>
        <w:rPr>
          <w:rFonts w:cs="Arial"/>
          <w:sz w:val="22"/>
          <w:szCs w:val="22"/>
        </w:rPr>
      </w:pPr>
      <w:r w:rsidRPr="001E4A90">
        <w:rPr>
          <w:rFonts w:cs="Arial"/>
          <w:sz w:val="22"/>
          <w:szCs w:val="22"/>
        </w:rPr>
        <w:t>Tempo de carga de programas muito demorado, fora do usual;</w:t>
      </w:r>
    </w:p>
    <w:p w14:paraId="61A122F0" w14:textId="77777777" w:rsidR="007E50DB" w:rsidRPr="001E4A90" w:rsidRDefault="007E50DB" w:rsidP="007E50DB">
      <w:pPr>
        <w:pStyle w:val="ATMarcadorRecuo"/>
        <w:spacing w:before="0" w:after="0"/>
        <w:ind w:left="709"/>
        <w:jc w:val="both"/>
        <w:rPr>
          <w:rFonts w:cs="Arial"/>
          <w:sz w:val="22"/>
          <w:szCs w:val="22"/>
        </w:rPr>
      </w:pPr>
      <w:r w:rsidRPr="001E4A90">
        <w:rPr>
          <w:rFonts w:cs="Arial"/>
          <w:sz w:val="22"/>
          <w:szCs w:val="22"/>
        </w:rPr>
        <w:t>Redução abrupta de memória e espaço em disco repentinamente;</w:t>
      </w:r>
    </w:p>
    <w:p w14:paraId="7DC640C1" w14:textId="77777777" w:rsidR="007E50DB" w:rsidRPr="001E4A90" w:rsidRDefault="007E50DB" w:rsidP="007E50DB">
      <w:pPr>
        <w:pStyle w:val="ATMarcadorRecuo"/>
        <w:spacing w:before="0" w:after="0"/>
        <w:ind w:left="709"/>
        <w:jc w:val="both"/>
        <w:rPr>
          <w:rFonts w:cs="Arial"/>
          <w:sz w:val="22"/>
          <w:szCs w:val="22"/>
        </w:rPr>
      </w:pPr>
      <w:r w:rsidRPr="001E4A90">
        <w:rPr>
          <w:rFonts w:cs="Arial"/>
          <w:sz w:val="22"/>
          <w:szCs w:val="22"/>
        </w:rPr>
        <w:t>Mensagens de erros não usuais;</w:t>
      </w:r>
    </w:p>
    <w:p w14:paraId="39AF17B6" w14:textId="77777777" w:rsidR="007E50DB" w:rsidRPr="001E4A90" w:rsidRDefault="007E50DB" w:rsidP="007E50DB">
      <w:pPr>
        <w:pStyle w:val="ATMarcadorRecuo"/>
        <w:spacing w:before="0" w:after="0"/>
        <w:ind w:left="709"/>
        <w:jc w:val="both"/>
        <w:rPr>
          <w:rFonts w:cs="Arial"/>
          <w:sz w:val="22"/>
          <w:szCs w:val="22"/>
        </w:rPr>
      </w:pPr>
      <w:r w:rsidRPr="001E4A90">
        <w:rPr>
          <w:rFonts w:cs="Arial"/>
          <w:sz w:val="22"/>
          <w:szCs w:val="22"/>
        </w:rPr>
        <w:t>Atividades de tela anormais, por exemplo: letras caindo, “bolinhas” saltando, e etc.;</w:t>
      </w:r>
    </w:p>
    <w:p w14:paraId="0D2D74AA" w14:textId="77777777" w:rsidR="007E50DB" w:rsidRPr="001E4A90" w:rsidRDefault="007E50DB" w:rsidP="007E50DB">
      <w:pPr>
        <w:pStyle w:val="ATMarcadorRecuo"/>
        <w:spacing w:before="0" w:after="0"/>
        <w:ind w:left="709"/>
        <w:jc w:val="both"/>
        <w:rPr>
          <w:rFonts w:cs="Arial"/>
          <w:sz w:val="22"/>
          <w:szCs w:val="22"/>
        </w:rPr>
      </w:pPr>
      <w:r w:rsidRPr="001E4A90">
        <w:rPr>
          <w:rFonts w:cs="Arial"/>
          <w:sz w:val="22"/>
          <w:szCs w:val="22"/>
        </w:rPr>
        <w:t>Queda ou interrupções frequentes do sistema;</w:t>
      </w:r>
    </w:p>
    <w:p w14:paraId="23E1658B" w14:textId="77777777" w:rsidR="007E50DB" w:rsidRPr="001E4A90" w:rsidRDefault="007E50DB" w:rsidP="007E50DB">
      <w:pPr>
        <w:pStyle w:val="ATMarcadorRecuo"/>
        <w:spacing w:before="0" w:after="0"/>
        <w:ind w:left="709"/>
        <w:jc w:val="both"/>
        <w:rPr>
          <w:rFonts w:cs="Arial"/>
          <w:sz w:val="22"/>
          <w:szCs w:val="22"/>
        </w:rPr>
      </w:pPr>
      <w:r w:rsidRPr="001E4A90">
        <w:rPr>
          <w:rFonts w:cs="Arial"/>
          <w:sz w:val="22"/>
          <w:szCs w:val="22"/>
        </w:rPr>
        <w:t>Situações estranhas estão acontecendo com os arquivos, isto é, desaparecem, não carregam, não executam ou aumentam de tamanho exageradamente, etc.</w:t>
      </w:r>
    </w:p>
    <w:p w14:paraId="1901396D" w14:textId="77777777" w:rsidR="007E50DB" w:rsidRPr="001E4A90" w:rsidRDefault="007E50DB" w:rsidP="007E50DB">
      <w:pPr>
        <w:ind w:left="284"/>
        <w:rPr>
          <w:rFonts w:ascii="Arial" w:hAnsi="Arial" w:cs="Arial"/>
          <w:sz w:val="22"/>
          <w:szCs w:val="22"/>
        </w:rPr>
      </w:pPr>
      <w:r w:rsidRPr="001E4A90">
        <w:rPr>
          <w:rFonts w:ascii="Arial" w:hAnsi="Arial" w:cs="Arial"/>
          <w:sz w:val="22"/>
          <w:szCs w:val="22"/>
        </w:rPr>
        <w:t xml:space="preserve">Vermes são parecidos com os vírus, porém a grande diferença é que não necessitam da interação humana para se propagarem e contaminar os sistemas. Descobrem as falhas de segurança dos sistemas (vulnerabilidades) e se instalam automaticamente por meio delas. Geralmente difundem-se por e-mail (correio eletrônico), descobrindo a caixa postal do usuário e disparando cópias para outros usuários automaticamente. </w:t>
      </w:r>
    </w:p>
    <w:p w14:paraId="5F04B95A" w14:textId="77777777" w:rsidR="007E50DB" w:rsidRPr="001E4A90" w:rsidRDefault="007E50DB" w:rsidP="007E50DB">
      <w:pPr>
        <w:ind w:left="284"/>
        <w:rPr>
          <w:rFonts w:ascii="Arial" w:hAnsi="Arial" w:cs="Arial"/>
          <w:sz w:val="22"/>
          <w:szCs w:val="22"/>
        </w:rPr>
      </w:pPr>
      <w:r w:rsidRPr="001E4A90">
        <w:rPr>
          <w:rFonts w:ascii="Arial" w:hAnsi="Arial" w:cs="Arial"/>
          <w:sz w:val="22"/>
          <w:szCs w:val="22"/>
        </w:rPr>
        <w:t>“Cavalos de Tróia” (Trojan Horses) são programas não autorizados escondidos dentro de outros programas, isto é, por trás da finalidade aparentemente inocente de um programa, existe um código maléfico a ser executado, que poderá causar perda, desvio e destruição de informações.</w:t>
      </w:r>
    </w:p>
    <w:p w14:paraId="534798B9" w14:textId="77777777" w:rsidR="007E50DB" w:rsidRPr="001E4A90" w:rsidRDefault="007E50DB" w:rsidP="007E50DB">
      <w:pPr>
        <w:ind w:left="284"/>
        <w:rPr>
          <w:rFonts w:ascii="Arial" w:hAnsi="Arial" w:cs="Arial"/>
          <w:sz w:val="22"/>
          <w:szCs w:val="22"/>
        </w:rPr>
      </w:pPr>
      <w:r w:rsidRPr="001E4A90">
        <w:rPr>
          <w:rFonts w:ascii="Arial" w:hAnsi="Arial" w:cs="Arial"/>
          <w:sz w:val="22"/>
          <w:szCs w:val="22"/>
        </w:rPr>
        <w:t>Por definição, o cavalo de tróia distingue-se de um vírus ou de um verme por não infectar outros arquivos, nem propagar cópias de si mesmo automaticamente. Normalmente um cavalo de tróia consiste em um único arquivo que necessita ser explicitamente executado. Um exemplo comum: o associado baixa (download) um novo jogo da Internet e este jogo esconde um código para roubar informações do computador e enviar para um agressor.</w:t>
      </w:r>
    </w:p>
    <w:p w14:paraId="7CBAC1AD" w14:textId="77777777" w:rsidR="007E50DB" w:rsidRPr="001E4A90" w:rsidRDefault="007E50DB" w:rsidP="007E50DB">
      <w:pPr>
        <w:ind w:left="284"/>
        <w:rPr>
          <w:rFonts w:ascii="Arial" w:hAnsi="Arial" w:cs="Arial"/>
          <w:sz w:val="22"/>
          <w:szCs w:val="22"/>
        </w:rPr>
      </w:pPr>
      <w:r w:rsidRPr="001E4A90">
        <w:rPr>
          <w:rFonts w:ascii="Arial" w:hAnsi="Arial" w:cs="Arial"/>
          <w:sz w:val="22"/>
          <w:szCs w:val="22"/>
        </w:rPr>
        <w:t>As recomendações seguintes se fazem mandatórias para que os riscos de contaminação por malware e consequentes prejuízos ao negócio, produtividade e instabilidade dos sistemas sejam minimizados.</w:t>
      </w:r>
    </w:p>
    <w:p w14:paraId="23A50D33" w14:textId="77777777" w:rsidR="007E50DB" w:rsidRPr="00271239" w:rsidRDefault="007E50DB" w:rsidP="007E50DB">
      <w:pPr>
        <w:ind w:left="284"/>
        <w:rPr>
          <w:rFonts w:ascii="Verdana" w:hAnsi="Verdana"/>
          <w:sz w:val="20"/>
          <w:szCs w:val="20"/>
        </w:rPr>
      </w:pPr>
    </w:p>
    <w:p w14:paraId="0DF8210B" w14:textId="6471B902" w:rsidR="007E50DB" w:rsidRPr="001F2E4C" w:rsidRDefault="005B4B46" w:rsidP="001F2E4C">
      <w:pPr>
        <w:keepNext/>
        <w:widowControl w:val="0"/>
        <w:numPr>
          <w:ilvl w:val="1"/>
          <w:numId w:val="6"/>
        </w:numPr>
        <w:tabs>
          <w:tab w:val="clear" w:pos="576"/>
          <w:tab w:val="num" w:pos="709"/>
        </w:tabs>
        <w:spacing w:before="240" w:after="120"/>
        <w:ind w:left="709" w:hanging="709"/>
        <w:outlineLvl w:val="0"/>
        <w:rPr>
          <w:rFonts w:ascii="Roboto" w:hAnsi="Roboto" w:cs="Arial"/>
          <w:color w:val="00A2DB"/>
          <w:sz w:val="28"/>
          <w:szCs w:val="28"/>
        </w:rPr>
      </w:pPr>
      <w:bookmarkStart w:id="106" w:name="_Toc292729355"/>
      <w:bookmarkStart w:id="107" w:name="_Toc296091462"/>
      <w:bookmarkStart w:id="108" w:name="_Toc326062426"/>
      <w:bookmarkStart w:id="109" w:name="_Toc136247464"/>
      <w:r w:rsidRPr="001F2E4C">
        <w:rPr>
          <w:rFonts w:ascii="Roboto" w:hAnsi="Roboto" w:cs="Arial"/>
          <w:color w:val="00A2DB"/>
          <w:sz w:val="28"/>
          <w:szCs w:val="28"/>
        </w:rPr>
        <w:t>Servidores e Estações de Trabalho</w:t>
      </w:r>
      <w:bookmarkEnd w:id="106"/>
      <w:bookmarkEnd w:id="107"/>
      <w:bookmarkEnd w:id="108"/>
      <w:bookmarkEnd w:id="109"/>
    </w:p>
    <w:p w14:paraId="55C32843" w14:textId="77777777" w:rsidR="007E50DB" w:rsidRPr="001E4A90" w:rsidRDefault="007E50DB" w:rsidP="007E50DB">
      <w:pPr>
        <w:ind w:left="284"/>
        <w:rPr>
          <w:rFonts w:ascii="Arial" w:hAnsi="Arial" w:cs="Arial"/>
          <w:sz w:val="22"/>
          <w:szCs w:val="22"/>
        </w:rPr>
      </w:pPr>
      <w:r w:rsidRPr="001E4A90">
        <w:rPr>
          <w:rFonts w:ascii="Arial" w:hAnsi="Arial" w:cs="Arial"/>
          <w:sz w:val="22"/>
          <w:szCs w:val="22"/>
        </w:rPr>
        <w:t xml:space="preserve">Todas as estações de trabalho e todos os servidores sob responsabilidade da SONDA TÊM que possuir software antivírus instalado. O processo de remoção de vírus e atualização da base de dados de vírus deverá ser automático e transparente. A geração de registros de ocorrência, comumente conhecidos como “log”, é imprescindível para monitoramento e evolução das políticas vírus. É vedada ao associado/terceiro remover ou desabilitar o software antivírus. </w:t>
      </w:r>
    </w:p>
    <w:p w14:paraId="3AEC6404" w14:textId="77777777" w:rsidR="007E50DB" w:rsidRPr="001E4A90" w:rsidRDefault="007E50DB" w:rsidP="007E50DB">
      <w:pPr>
        <w:ind w:left="284"/>
        <w:rPr>
          <w:rFonts w:ascii="Arial" w:hAnsi="Arial" w:cs="Arial"/>
          <w:sz w:val="22"/>
          <w:szCs w:val="22"/>
        </w:rPr>
      </w:pPr>
      <w:r w:rsidRPr="001E4A90">
        <w:rPr>
          <w:rFonts w:ascii="Arial" w:hAnsi="Arial" w:cs="Arial"/>
          <w:sz w:val="22"/>
          <w:szCs w:val="22"/>
        </w:rPr>
        <w:t>A instalação e configuração do software antivírus será realizada pela área operacional da Segurança da Informação (IT SECURITY), utilizando-se sempre de software previamente testado e homologado pela SONDA.</w:t>
      </w:r>
    </w:p>
    <w:p w14:paraId="19C5B77C" w14:textId="77777777" w:rsidR="007E50DB" w:rsidRPr="00271239" w:rsidRDefault="007E50DB" w:rsidP="007E50DB">
      <w:pPr>
        <w:rPr>
          <w:rFonts w:ascii="Verdana" w:hAnsi="Verdana"/>
          <w:sz w:val="20"/>
          <w:szCs w:val="20"/>
        </w:rPr>
      </w:pPr>
    </w:p>
    <w:p w14:paraId="511CD534" w14:textId="2311DF17" w:rsidR="007E50DB" w:rsidRPr="001F2E4C" w:rsidRDefault="005B4B46" w:rsidP="001F2E4C">
      <w:pPr>
        <w:keepNext/>
        <w:widowControl w:val="0"/>
        <w:numPr>
          <w:ilvl w:val="1"/>
          <w:numId w:val="6"/>
        </w:numPr>
        <w:tabs>
          <w:tab w:val="clear" w:pos="576"/>
          <w:tab w:val="num" w:pos="709"/>
        </w:tabs>
        <w:spacing w:before="240" w:after="120"/>
        <w:ind w:left="709" w:hanging="709"/>
        <w:outlineLvl w:val="0"/>
        <w:rPr>
          <w:rFonts w:ascii="Roboto" w:hAnsi="Roboto" w:cs="Arial"/>
          <w:color w:val="00A2DB"/>
          <w:sz w:val="28"/>
          <w:szCs w:val="28"/>
        </w:rPr>
      </w:pPr>
      <w:bookmarkStart w:id="110" w:name="_Toc292729356"/>
      <w:bookmarkStart w:id="111" w:name="_Toc296091463"/>
      <w:bookmarkStart w:id="112" w:name="_Toc326062427"/>
      <w:bookmarkStart w:id="113" w:name="_Toc136247465"/>
      <w:r w:rsidRPr="001F2E4C">
        <w:rPr>
          <w:rFonts w:ascii="Roboto" w:hAnsi="Roboto" w:cs="Arial"/>
          <w:color w:val="00A2DB"/>
          <w:sz w:val="28"/>
          <w:szCs w:val="28"/>
        </w:rPr>
        <w:t>Suspeita de Contaminação</w:t>
      </w:r>
      <w:bookmarkEnd w:id="110"/>
      <w:bookmarkEnd w:id="111"/>
      <w:bookmarkEnd w:id="112"/>
      <w:bookmarkEnd w:id="113"/>
    </w:p>
    <w:p w14:paraId="69A79D47" w14:textId="77777777" w:rsidR="007E50DB" w:rsidRPr="001E4A90" w:rsidRDefault="007E50DB" w:rsidP="007E50DB">
      <w:pPr>
        <w:ind w:left="284"/>
        <w:rPr>
          <w:rFonts w:ascii="Arial" w:hAnsi="Arial" w:cs="Arial"/>
          <w:sz w:val="22"/>
          <w:szCs w:val="22"/>
        </w:rPr>
      </w:pPr>
      <w:r w:rsidRPr="001E4A90">
        <w:rPr>
          <w:rFonts w:ascii="Arial" w:hAnsi="Arial" w:cs="Arial"/>
          <w:sz w:val="22"/>
          <w:szCs w:val="22"/>
        </w:rPr>
        <w:t>Se existir a suspeita de contaminação por Malware, o associado/terceiro deverá interromper a utilização da estação de trabalho imediatamente.  O associado/terceiro deverá avisar imediatamente a equipe de Segurança da Informação.</w:t>
      </w:r>
    </w:p>
    <w:p w14:paraId="5E49AD12" w14:textId="77777777" w:rsidR="007E50DB" w:rsidRPr="001E4A90" w:rsidRDefault="007E50DB" w:rsidP="007E50DB">
      <w:pPr>
        <w:ind w:left="284"/>
        <w:rPr>
          <w:rFonts w:ascii="Arial" w:hAnsi="Arial" w:cs="Arial"/>
          <w:sz w:val="22"/>
          <w:szCs w:val="22"/>
        </w:rPr>
      </w:pPr>
      <w:r w:rsidRPr="001E4A90">
        <w:rPr>
          <w:rFonts w:ascii="Arial" w:hAnsi="Arial" w:cs="Arial"/>
          <w:sz w:val="22"/>
          <w:szCs w:val="22"/>
        </w:rPr>
        <w:t>O processo de erradicação deverá ser realizado o mais rápido possível pela área de Tecnologia da Informação com apoio do suporte do fornecedor do produto antivírus.</w:t>
      </w:r>
    </w:p>
    <w:p w14:paraId="4B81642E" w14:textId="77777777" w:rsidR="007E50DB" w:rsidRPr="00271239" w:rsidRDefault="007E50DB" w:rsidP="007E50DB">
      <w:pPr>
        <w:ind w:left="284"/>
        <w:rPr>
          <w:rFonts w:ascii="Verdana" w:hAnsi="Verdana"/>
          <w:sz w:val="20"/>
          <w:szCs w:val="20"/>
        </w:rPr>
      </w:pPr>
    </w:p>
    <w:p w14:paraId="3DED0DFB" w14:textId="753B13E1" w:rsidR="007E50DB" w:rsidRPr="001F2E4C" w:rsidRDefault="005B4B46" w:rsidP="001F2E4C">
      <w:pPr>
        <w:keepNext/>
        <w:widowControl w:val="0"/>
        <w:numPr>
          <w:ilvl w:val="1"/>
          <w:numId w:val="6"/>
        </w:numPr>
        <w:tabs>
          <w:tab w:val="clear" w:pos="576"/>
          <w:tab w:val="num" w:pos="709"/>
        </w:tabs>
        <w:spacing w:before="240" w:after="120"/>
        <w:ind w:left="709" w:hanging="709"/>
        <w:outlineLvl w:val="0"/>
        <w:rPr>
          <w:rFonts w:ascii="Roboto" w:hAnsi="Roboto" w:cs="Arial"/>
          <w:color w:val="00A2DB"/>
          <w:sz w:val="28"/>
          <w:szCs w:val="28"/>
        </w:rPr>
      </w:pPr>
      <w:bookmarkStart w:id="114" w:name="_Toc292729357"/>
      <w:bookmarkStart w:id="115" w:name="_Toc296091464"/>
      <w:bookmarkStart w:id="116" w:name="_Toc326062428"/>
      <w:bookmarkStart w:id="117" w:name="_Toc136247466"/>
      <w:r w:rsidRPr="001F2E4C">
        <w:rPr>
          <w:rFonts w:ascii="Roboto" w:hAnsi="Roboto" w:cs="Arial"/>
          <w:color w:val="00A2DB"/>
          <w:sz w:val="28"/>
          <w:szCs w:val="28"/>
        </w:rPr>
        <w:t>Software de Fonte Duvidosa</w:t>
      </w:r>
      <w:bookmarkEnd w:id="114"/>
      <w:bookmarkEnd w:id="115"/>
      <w:bookmarkEnd w:id="116"/>
      <w:bookmarkEnd w:id="117"/>
    </w:p>
    <w:p w14:paraId="4D15FB40" w14:textId="77777777" w:rsidR="007E50DB" w:rsidRPr="001E4A90" w:rsidRDefault="007E50DB" w:rsidP="007E50DB">
      <w:pPr>
        <w:ind w:left="284"/>
        <w:rPr>
          <w:rFonts w:ascii="Arial" w:hAnsi="Arial" w:cs="Arial"/>
          <w:sz w:val="22"/>
          <w:szCs w:val="22"/>
        </w:rPr>
      </w:pPr>
      <w:r w:rsidRPr="001E4A90">
        <w:rPr>
          <w:rFonts w:ascii="Arial" w:hAnsi="Arial" w:cs="Arial"/>
          <w:sz w:val="22"/>
          <w:szCs w:val="22"/>
        </w:rPr>
        <w:t>Os sistemas e as redes de computadores das empresas podem ser atacados por vírus, vermes, cavalos de tróia e/ou outros Malwares. Para prevenir problemas resultantes da ação destes, é proibida a execução de softwares cuja fonte seja duvidosa.  Fontes aparentemente NÃO duvidosas seriam:</w:t>
      </w:r>
    </w:p>
    <w:p w14:paraId="5F54A3FC" w14:textId="77777777" w:rsidR="007E50DB" w:rsidRPr="001E4A90" w:rsidRDefault="007E50DB" w:rsidP="007E50DB">
      <w:pPr>
        <w:numPr>
          <w:ilvl w:val="0"/>
          <w:numId w:val="34"/>
        </w:numPr>
        <w:ind w:left="284" w:firstLine="0"/>
        <w:rPr>
          <w:rFonts w:ascii="Arial" w:hAnsi="Arial" w:cs="Arial"/>
          <w:sz w:val="22"/>
          <w:szCs w:val="22"/>
        </w:rPr>
      </w:pPr>
      <w:r w:rsidRPr="001E4A90">
        <w:rPr>
          <w:rFonts w:ascii="Arial" w:hAnsi="Arial" w:cs="Arial"/>
          <w:sz w:val="22"/>
          <w:szCs w:val="22"/>
        </w:rPr>
        <w:t>Fornecedores de software e hardware estabelecidos no mercado;</w:t>
      </w:r>
    </w:p>
    <w:p w14:paraId="4D23DD4D" w14:textId="77777777" w:rsidR="007E50DB" w:rsidRPr="001E4A90" w:rsidRDefault="007E50DB" w:rsidP="007E50DB">
      <w:pPr>
        <w:numPr>
          <w:ilvl w:val="0"/>
          <w:numId w:val="34"/>
        </w:numPr>
        <w:ind w:left="284" w:firstLine="0"/>
        <w:rPr>
          <w:rFonts w:ascii="Arial" w:hAnsi="Arial" w:cs="Arial"/>
          <w:sz w:val="22"/>
          <w:szCs w:val="22"/>
        </w:rPr>
      </w:pPr>
      <w:r w:rsidRPr="001E4A90">
        <w:rPr>
          <w:rFonts w:ascii="Arial" w:hAnsi="Arial" w:cs="Arial"/>
          <w:sz w:val="22"/>
          <w:szCs w:val="22"/>
        </w:rPr>
        <w:t>Entidades de segurança bem conhecidas no mercado;</w:t>
      </w:r>
    </w:p>
    <w:p w14:paraId="73EDBC3E" w14:textId="77777777" w:rsidR="007E50DB" w:rsidRPr="001E4A90" w:rsidRDefault="007E50DB" w:rsidP="007E50DB">
      <w:pPr>
        <w:numPr>
          <w:ilvl w:val="0"/>
          <w:numId w:val="34"/>
        </w:numPr>
        <w:ind w:left="284" w:firstLine="0"/>
        <w:rPr>
          <w:rFonts w:ascii="Arial" w:hAnsi="Arial" w:cs="Arial"/>
          <w:sz w:val="22"/>
          <w:szCs w:val="22"/>
        </w:rPr>
      </w:pPr>
      <w:r w:rsidRPr="001E4A90">
        <w:rPr>
          <w:rFonts w:ascii="Arial" w:hAnsi="Arial" w:cs="Arial"/>
          <w:sz w:val="22"/>
          <w:szCs w:val="22"/>
        </w:rPr>
        <w:t>Empresas de negócio conhecidas.</w:t>
      </w:r>
    </w:p>
    <w:p w14:paraId="025B9E99" w14:textId="77777777" w:rsidR="007E50DB" w:rsidRPr="001E4A90" w:rsidRDefault="007E50DB" w:rsidP="007E50DB">
      <w:pPr>
        <w:ind w:left="284"/>
        <w:rPr>
          <w:rFonts w:ascii="Arial" w:hAnsi="Arial" w:cs="Arial"/>
          <w:sz w:val="22"/>
          <w:szCs w:val="22"/>
        </w:rPr>
      </w:pPr>
    </w:p>
    <w:p w14:paraId="0FE001AB" w14:textId="63085DA2" w:rsidR="007E50DB" w:rsidRPr="001E4A90" w:rsidRDefault="007E50DB" w:rsidP="007E50DB">
      <w:pPr>
        <w:ind w:left="284"/>
        <w:rPr>
          <w:rFonts w:ascii="Arial" w:hAnsi="Arial" w:cs="Arial"/>
          <w:sz w:val="22"/>
          <w:szCs w:val="22"/>
        </w:rPr>
      </w:pPr>
      <w:r w:rsidRPr="001E4A90">
        <w:rPr>
          <w:rFonts w:ascii="Arial" w:hAnsi="Arial" w:cs="Arial"/>
          <w:sz w:val="22"/>
          <w:szCs w:val="22"/>
        </w:rPr>
        <w:t xml:space="preserve">Software extraído (download) da Internet, sites de shareware, </w:t>
      </w:r>
      <w:r w:rsidR="001E4A90" w:rsidRPr="001E4A90">
        <w:rPr>
          <w:rFonts w:ascii="Arial" w:hAnsi="Arial" w:cs="Arial"/>
          <w:sz w:val="22"/>
          <w:szCs w:val="22"/>
        </w:rPr>
        <w:t>software de domínio público (freeware) não deve</w:t>
      </w:r>
      <w:r w:rsidRPr="001E4A90">
        <w:rPr>
          <w:rFonts w:ascii="Arial" w:hAnsi="Arial" w:cs="Arial"/>
          <w:sz w:val="22"/>
          <w:szCs w:val="22"/>
        </w:rPr>
        <w:t xml:space="preserve"> ser </w:t>
      </w:r>
      <w:r w:rsidR="001E4A90" w:rsidRPr="001E4A90">
        <w:rPr>
          <w:rFonts w:ascii="Arial" w:hAnsi="Arial" w:cs="Arial"/>
          <w:sz w:val="22"/>
          <w:szCs w:val="22"/>
        </w:rPr>
        <w:t>utilizado</w:t>
      </w:r>
      <w:r w:rsidRPr="001E4A90">
        <w:rPr>
          <w:rFonts w:ascii="Arial" w:hAnsi="Arial" w:cs="Arial"/>
          <w:sz w:val="22"/>
          <w:szCs w:val="22"/>
        </w:rPr>
        <w:t xml:space="preserve"> sem que processos de teste e homologação sejam previamente realizados pela equipe de Segurança da Informação.</w:t>
      </w:r>
    </w:p>
    <w:p w14:paraId="1FACA570" w14:textId="77777777" w:rsidR="007E50DB" w:rsidRPr="00271239" w:rsidRDefault="007E50DB" w:rsidP="007E50DB">
      <w:pPr>
        <w:ind w:left="284"/>
        <w:rPr>
          <w:rFonts w:ascii="Verdana" w:hAnsi="Verdana"/>
          <w:sz w:val="20"/>
          <w:szCs w:val="20"/>
        </w:rPr>
      </w:pPr>
    </w:p>
    <w:p w14:paraId="3D537987" w14:textId="42D4C813" w:rsidR="007E50DB" w:rsidRPr="007E50DB" w:rsidRDefault="005B4B46" w:rsidP="007E50DB">
      <w:pPr>
        <w:keepNext/>
        <w:widowControl w:val="0"/>
        <w:numPr>
          <w:ilvl w:val="0"/>
          <w:numId w:val="6"/>
        </w:numPr>
        <w:tabs>
          <w:tab w:val="num" w:pos="540"/>
        </w:tabs>
        <w:spacing w:before="240" w:after="120"/>
        <w:ind w:left="431" w:hanging="431"/>
        <w:outlineLvl w:val="0"/>
        <w:rPr>
          <w:rFonts w:ascii="Roboto Medium" w:hAnsi="Roboto Medium" w:cs="Arial"/>
          <w:color w:val="00A2DB"/>
          <w:sz w:val="28"/>
          <w:szCs w:val="20"/>
        </w:rPr>
      </w:pPr>
      <w:bookmarkStart w:id="118" w:name="_Toc292729358"/>
      <w:bookmarkStart w:id="119" w:name="_Toc296091465"/>
      <w:bookmarkStart w:id="120" w:name="_Toc326062429"/>
      <w:bookmarkStart w:id="121" w:name="_Toc136247467"/>
      <w:r w:rsidRPr="007E50DB">
        <w:rPr>
          <w:rFonts w:ascii="Roboto Medium" w:hAnsi="Roboto Medium" w:cs="Arial"/>
          <w:color w:val="00A2DB"/>
          <w:sz w:val="28"/>
          <w:szCs w:val="20"/>
        </w:rPr>
        <w:t>Backup</w:t>
      </w:r>
      <w:bookmarkEnd w:id="118"/>
      <w:bookmarkEnd w:id="119"/>
      <w:bookmarkEnd w:id="120"/>
      <w:bookmarkEnd w:id="121"/>
    </w:p>
    <w:p w14:paraId="6BA584CF" w14:textId="77777777" w:rsidR="007E50DB" w:rsidRPr="008E14FB" w:rsidRDefault="007E50DB" w:rsidP="007E50DB">
      <w:pPr>
        <w:ind w:left="284"/>
        <w:rPr>
          <w:rFonts w:ascii="Arial" w:hAnsi="Arial" w:cs="Arial"/>
          <w:sz w:val="22"/>
          <w:szCs w:val="22"/>
        </w:rPr>
      </w:pPr>
      <w:r w:rsidRPr="008E14FB">
        <w:rPr>
          <w:rFonts w:ascii="Arial" w:hAnsi="Arial" w:cs="Arial"/>
          <w:sz w:val="22"/>
          <w:szCs w:val="22"/>
        </w:rPr>
        <w:t>Todas as informações críticas de negócio da SONDA e de seus clientes têm que possuir cópia de segurança (backup) realizada de acordo com os seus requisitos. É responsabilidade da área de Tecnologia da Informação providenciar os recursos físicos e lógicos para armazenamento e restauração das cópias de segurança.</w:t>
      </w:r>
    </w:p>
    <w:p w14:paraId="47E4DEE0" w14:textId="77777777" w:rsidR="007E50DB" w:rsidRPr="008E14FB" w:rsidRDefault="007E50DB" w:rsidP="007E50DB">
      <w:pPr>
        <w:ind w:left="284"/>
        <w:rPr>
          <w:rFonts w:ascii="Arial" w:hAnsi="Arial" w:cs="Arial"/>
          <w:sz w:val="22"/>
          <w:szCs w:val="22"/>
        </w:rPr>
      </w:pPr>
      <w:r w:rsidRPr="008E14FB">
        <w:rPr>
          <w:rFonts w:ascii="Arial" w:hAnsi="Arial" w:cs="Arial"/>
          <w:sz w:val="22"/>
          <w:szCs w:val="22"/>
        </w:rPr>
        <w:t>As cópias de segurança devem ser verificadas sistemicamente para assegurar o processo de restauração. É responsabilidade da área de Tecnologia da Informação prover os recursos necessários e realizar a restauração das cópias de segurança regularmente.</w:t>
      </w:r>
    </w:p>
    <w:p w14:paraId="324723F2" w14:textId="77777777" w:rsidR="007E50DB" w:rsidRPr="008E14FB" w:rsidRDefault="007E50DB" w:rsidP="007E50DB">
      <w:pPr>
        <w:ind w:left="284"/>
        <w:rPr>
          <w:rFonts w:ascii="Arial" w:hAnsi="Arial" w:cs="Arial"/>
          <w:sz w:val="22"/>
          <w:szCs w:val="22"/>
        </w:rPr>
      </w:pPr>
      <w:r w:rsidRPr="008E14FB">
        <w:rPr>
          <w:rFonts w:ascii="Arial" w:hAnsi="Arial" w:cs="Arial"/>
          <w:sz w:val="22"/>
          <w:szCs w:val="22"/>
        </w:rPr>
        <w:t>O processo de restauração das informações críticas armazenadas em cópias de segurança é responsabilidade exclusiva da área de Tecnologia da Informação. A restauração da informação deverá ser solicitada formalmente a este departamento pelo dono da informação e registrada por meio de gestão de mudança.</w:t>
      </w:r>
    </w:p>
    <w:p w14:paraId="6E3ADC51" w14:textId="77777777" w:rsidR="007E50DB" w:rsidRPr="008E14FB" w:rsidRDefault="007E50DB" w:rsidP="007E50DB">
      <w:pPr>
        <w:ind w:left="284"/>
        <w:rPr>
          <w:rFonts w:ascii="Arial" w:hAnsi="Arial" w:cs="Arial"/>
          <w:sz w:val="22"/>
          <w:szCs w:val="22"/>
        </w:rPr>
      </w:pPr>
      <w:r w:rsidRPr="008E14FB">
        <w:rPr>
          <w:rFonts w:ascii="Arial" w:hAnsi="Arial" w:cs="Arial"/>
          <w:sz w:val="22"/>
          <w:szCs w:val="22"/>
        </w:rPr>
        <w:t>Informações críticas armazenadas em cópias de segurança não devem ser utilizadas com o propósito de restauração, a não ser que as mesmas informações existam em cópias adicionais e mídias distintas. Se não existe cópia adicional, uma cópia deve obrigatoriamente ser realizada em equipamento diferente do destino final da informação.</w:t>
      </w:r>
    </w:p>
    <w:p w14:paraId="632314B9" w14:textId="77777777" w:rsidR="007E50DB" w:rsidRPr="008E14FB" w:rsidRDefault="007E50DB" w:rsidP="007E50DB">
      <w:pPr>
        <w:ind w:left="284"/>
        <w:rPr>
          <w:rFonts w:ascii="Arial" w:hAnsi="Arial" w:cs="Arial"/>
          <w:sz w:val="22"/>
          <w:szCs w:val="22"/>
        </w:rPr>
      </w:pPr>
      <w:r w:rsidRPr="008E14FB">
        <w:rPr>
          <w:rFonts w:ascii="Arial" w:hAnsi="Arial" w:cs="Arial"/>
          <w:sz w:val="22"/>
          <w:szCs w:val="22"/>
        </w:rPr>
        <w:t>Informações críticas ao negócio da SONDA presentes em equipamentos móveis, tais como laptops, VDI, celulares e PDAs (Personal Digital Assistant) também devem estar presentes em diretórios de rede para que o processo de cópia de segurança seja assegurado. É responsabilidade dos profissionais garantir a cópia das informações nos diretórios de rede.</w:t>
      </w:r>
    </w:p>
    <w:p w14:paraId="53DEDC71" w14:textId="77777777" w:rsidR="007E50DB" w:rsidRPr="008E14FB" w:rsidRDefault="007E50DB" w:rsidP="007E50DB">
      <w:pPr>
        <w:ind w:left="284"/>
        <w:rPr>
          <w:rFonts w:ascii="Arial" w:hAnsi="Arial" w:cs="Arial"/>
          <w:sz w:val="22"/>
          <w:szCs w:val="22"/>
        </w:rPr>
      </w:pPr>
      <w:r w:rsidRPr="008E14FB">
        <w:rPr>
          <w:rFonts w:ascii="Arial" w:hAnsi="Arial" w:cs="Arial"/>
          <w:sz w:val="22"/>
          <w:szCs w:val="22"/>
        </w:rPr>
        <w:t>Todas as alterações de configuração na rede e sistemas críticos da SONDA obrigatoriamente requerem a realização de cópia de segurança das configurações, antes e após a realização das mudanças. A equipe responsável pelas alterações também é responsável pela realização, classificação e armazenamento das cópias de segurança.</w:t>
      </w:r>
    </w:p>
    <w:p w14:paraId="27BBAFB9" w14:textId="77777777" w:rsidR="007E50DB" w:rsidRPr="00271239" w:rsidRDefault="007E50DB" w:rsidP="007E50DB">
      <w:pPr>
        <w:pStyle w:val="ATTitulo1"/>
        <w:numPr>
          <w:ilvl w:val="0"/>
          <w:numId w:val="0"/>
        </w:numPr>
        <w:spacing w:after="0" w:line="240" w:lineRule="auto"/>
        <w:jc w:val="both"/>
        <w:rPr>
          <w:rFonts w:ascii="Verdana" w:hAnsi="Verdana"/>
          <w:sz w:val="20"/>
          <w:szCs w:val="20"/>
        </w:rPr>
      </w:pPr>
    </w:p>
    <w:p w14:paraId="6651096C" w14:textId="35D0B33D" w:rsidR="007E50DB" w:rsidRPr="007E50DB" w:rsidRDefault="005B4B46" w:rsidP="007E50DB">
      <w:pPr>
        <w:keepNext/>
        <w:widowControl w:val="0"/>
        <w:numPr>
          <w:ilvl w:val="0"/>
          <w:numId w:val="6"/>
        </w:numPr>
        <w:tabs>
          <w:tab w:val="num" w:pos="540"/>
        </w:tabs>
        <w:spacing w:before="240" w:after="120"/>
        <w:ind w:left="431" w:hanging="431"/>
        <w:outlineLvl w:val="0"/>
        <w:rPr>
          <w:rFonts w:ascii="Roboto Medium" w:hAnsi="Roboto Medium" w:cs="Arial"/>
          <w:color w:val="00A2DB"/>
          <w:sz w:val="28"/>
          <w:szCs w:val="20"/>
        </w:rPr>
      </w:pPr>
      <w:bookmarkStart w:id="122" w:name="_Toc292729359"/>
      <w:bookmarkStart w:id="123" w:name="_Toc296091466"/>
      <w:bookmarkStart w:id="124" w:name="_Toc326062430"/>
      <w:bookmarkStart w:id="125" w:name="_Toc136247468"/>
      <w:r w:rsidRPr="007E50DB">
        <w:rPr>
          <w:rFonts w:ascii="Roboto Medium" w:hAnsi="Roboto Medium" w:cs="Arial"/>
          <w:color w:val="00A2DB"/>
          <w:sz w:val="28"/>
          <w:szCs w:val="20"/>
        </w:rPr>
        <w:t>Criptografia</w:t>
      </w:r>
      <w:bookmarkEnd w:id="122"/>
      <w:bookmarkEnd w:id="123"/>
      <w:bookmarkEnd w:id="124"/>
      <w:bookmarkEnd w:id="125"/>
    </w:p>
    <w:p w14:paraId="26844610" w14:textId="77777777" w:rsidR="007E50DB" w:rsidRPr="008E14FB" w:rsidRDefault="007E50DB" w:rsidP="007E50DB">
      <w:pPr>
        <w:ind w:left="284"/>
        <w:rPr>
          <w:rFonts w:ascii="Arial" w:hAnsi="Arial" w:cs="Arial"/>
          <w:sz w:val="22"/>
          <w:szCs w:val="22"/>
        </w:rPr>
      </w:pPr>
      <w:r w:rsidRPr="008E14FB">
        <w:rPr>
          <w:rFonts w:ascii="Arial" w:hAnsi="Arial" w:cs="Arial"/>
          <w:sz w:val="22"/>
          <w:szCs w:val="22"/>
        </w:rPr>
        <w:t>Criptografia é a ciência e arte de escrever mensagens em forma cifrada ou em código. É usada, dentre outras finalidades para: autenticar a identidade de usuários; autenticar transações bancárias; proteger a integridade de transferências eletrônicas de fundos; proteger o sigilo de comunicações pessoais e comerciais.</w:t>
      </w:r>
    </w:p>
    <w:p w14:paraId="3B80AC61" w14:textId="7A72DBF0" w:rsidR="007E50DB" w:rsidRPr="008E14FB" w:rsidRDefault="007E50DB" w:rsidP="007E50DB">
      <w:pPr>
        <w:ind w:left="284"/>
        <w:rPr>
          <w:rFonts w:ascii="Arial" w:hAnsi="Arial" w:cs="Arial"/>
          <w:sz w:val="22"/>
          <w:szCs w:val="22"/>
        </w:rPr>
      </w:pPr>
      <w:r w:rsidRPr="008E14FB">
        <w:rPr>
          <w:rFonts w:ascii="Arial" w:hAnsi="Arial" w:cs="Arial"/>
          <w:sz w:val="22"/>
          <w:szCs w:val="22"/>
        </w:rPr>
        <w:t>Sempre que informações confidenciais ou secretas forem enviadas para fora da rede corporativa da SONDA, métodos autorizados de criptografia são recomendados para proteger a informação.</w:t>
      </w:r>
    </w:p>
    <w:p w14:paraId="5261D38A" w14:textId="77777777" w:rsidR="007E50DB" w:rsidRPr="008E14FB" w:rsidRDefault="007E50DB" w:rsidP="007E50DB">
      <w:pPr>
        <w:ind w:left="284"/>
        <w:rPr>
          <w:rFonts w:ascii="Arial" w:hAnsi="Arial" w:cs="Arial"/>
          <w:sz w:val="22"/>
          <w:szCs w:val="22"/>
        </w:rPr>
      </w:pPr>
      <w:r w:rsidRPr="008E14FB">
        <w:rPr>
          <w:rFonts w:ascii="Arial" w:hAnsi="Arial" w:cs="Arial"/>
          <w:sz w:val="22"/>
          <w:szCs w:val="22"/>
        </w:rPr>
        <w:t>Caso sejam utilizados mecanismos de criptografia, somente será permitido o uso de algoritmos e padrões normatizados pelos órgãos governamentais.</w:t>
      </w:r>
    </w:p>
    <w:p w14:paraId="0DFD27DB" w14:textId="77777777" w:rsidR="007E50DB" w:rsidRPr="008E14FB" w:rsidRDefault="007E50DB" w:rsidP="007E50DB">
      <w:pPr>
        <w:ind w:left="284"/>
        <w:rPr>
          <w:rFonts w:ascii="Arial" w:hAnsi="Arial" w:cs="Arial"/>
          <w:sz w:val="22"/>
          <w:szCs w:val="22"/>
        </w:rPr>
      </w:pPr>
      <w:r w:rsidRPr="008E14FB">
        <w:rPr>
          <w:rFonts w:ascii="Arial" w:hAnsi="Arial" w:cs="Arial"/>
          <w:sz w:val="22"/>
          <w:szCs w:val="22"/>
        </w:rPr>
        <w:t xml:space="preserve">Sempre que esta informação ficar armazenada em um computador, o local de armazenamento terá uma proteção similar. </w:t>
      </w:r>
    </w:p>
    <w:p w14:paraId="43EEC46A" w14:textId="77777777" w:rsidR="007E50DB" w:rsidRPr="008E14FB" w:rsidRDefault="007E50DB" w:rsidP="007E50DB">
      <w:pPr>
        <w:ind w:left="284"/>
        <w:rPr>
          <w:rFonts w:ascii="Arial" w:hAnsi="Arial" w:cs="Arial"/>
          <w:sz w:val="22"/>
          <w:szCs w:val="22"/>
        </w:rPr>
      </w:pPr>
      <w:r w:rsidRPr="008E14FB">
        <w:rPr>
          <w:rFonts w:ascii="Arial" w:hAnsi="Arial" w:cs="Arial"/>
          <w:sz w:val="22"/>
          <w:szCs w:val="22"/>
        </w:rPr>
        <w:t xml:space="preserve">As comunicações e transferências de informações entre a SONDA, instituições financeiras, parceiros e fornecedores estratégicos devem ser realizadas preferencialmente através de redes privadas (VPNs) utilizando-se de esquemas criptográficos previamente avaliados e aprovados pela equipe de Segurança da Informação. </w:t>
      </w:r>
    </w:p>
    <w:p w14:paraId="39F1F7C4" w14:textId="77777777" w:rsidR="007E50DB" w:rsidRPr="008E14FB" w:rsidRDefault="007E50DB" w:rsidP="007E50DB">
      <w:pPr>
        <w:ind w:left="284"/>
        <w:rPr>
          <w:rFonts w:ascii="Arial" w:hAnsi="Arial" w:cs="Arial"/>
          <w:sz w:val="22"/>
          <w:szCs w:val="22"/>
        </w:rPr>
      </w:pPr>
      <w:r w:rsidRPr="008E14FB">
        <w:rPr>
          <w:rFonts w:ascii="Arial" w:hAnsi="Arial" w:cs="Arial"/>
          <w:sz w:val="22"/>
          <w:szCs w:val="22"/>
        </w:rPr>
        <w:t xml:space="preserve">A Segurança da Informação deve utilizar da criptografia para proteger informações vitais para a SONDA, é indicado que seja criptografado o disco rígido das estações de trabalho de profissionais de áreas críticas para o negócio tais como Vendas, Segurança da Informação. </w:t>
      </w:r>
    </w:p>
    <w:p w14:paraId="12BAEB34" w14:textId="77777777" w:rsidR="007E50DB" w:rsidRPr="00271239" w:rsidRDefault="007E50DB" w:rsidP="007E50DB">
      <w:pPr>
        <w:pStyle w:val="ATTitulo1"/>
        <w:numPr>
          <w:ilvl w:val="0"/>
          <w:numId w:val="0"/>
        </w:numPr>
        <w:spacing w:after="0" w:line="240" w:lineRule="auto"/>
        <w:ind w:left="360"/>
        <w:jc w:val="both"/>
        <w:rPr>
          <w:rFonts w:ascii="Verdana" w:hAnsi="Verdana"/>
          <w:b/>
          <w:sz w:val="20"/>
          <w:szCs w:val="20"/>
        </w:rPr>
      </w:pPr>
    </w:p>
    <w:p w14:paraId="27DDEAEE" w14:textId="7653DD1C" w:rsidR="007E50DB" w:rsidRPr="007E50DB" w:rsidRDefault="005B4B46" w:rsidP="007E50DB">
      <w:pPr>
        <w:keepNext/>
        <w:widowControl w:val="0"/>
        <w:numPr>
          <w:ilvl w:val="0"/>
          <w:numId w:val="6"/>
        </w:numPr>
        <w:tabs>
          <w:tab w:val="num" w:pos="540"/>
        </w:tabs>
        <w:spacing w:before="240" w:after="120"/>
        <w:ind w:left="431" w:hanging="431"/>
        <w:outlineLvl w:val="0"/>
        <w:rPr>
          <w:rFonts w:ascii="Roboto Medium" w:hAnsi="Roboto Medium" w:cs="Arial"/>
          <w:color w:val="00A2DB"/>
          <w:sz w:val="28"/>
          <w:szCs w:val="20"/>
        </w:rPr>
      </w:pPr>
      <w:bookmarkStart w:id="126" w:name="_Toc292729360"/>
      <w:bookmarkStart w:id="127" w:name="_Toc296091467"/>
      <w:bookmarkStart w:id="128" w:name="_Toc326062431"/>
      <w:bookmarkStart w:id="129" w:name="_Toc136247469"/>
      <w:r>
        <w:rPr>
          <w:rFonts w:ascii="Roboto Medium" w:hAnsi="Roboto Medium" w:cs="Arial"/>
          <w:color w:val="00A2DB"/>
          <w:sz w:val="28"/>
          <w:szCs w:val="20"/>
        </w:rPr>
        <w:t>Aquisição e</w:t>
      </w:r>
      <w:r w:rsidRPr="007E50DB">
        <w:rPr>
          <w:rFonts w:ascii="Roboto Medium" w:hAnsi="Roboto Medium" w:cs="Arial"/>
          <w:color w:val="00A2DB"/>
          <w:sz w:val="28"/>
          <w:szCs w:val="20"/>
        </w:rPr>
        <w:t xml:space="preserve"> Desenvolvimento </w:t>
      </w:r>
      <w:r>
        <w:rPr>
          <w:rFonts w:ascii="Roboto Medium" w:hAnsi="Roboto Medium" w:cs="Arial"/>
          <w:color w:val="00A2DB"/>
          <w:sz w:val="28"/>
          <w:szCs w:val="20"/>
        </w:rPr>
        <w:t>d</w:t>
      </w:r>
      <w:r w:rsidRPr="007E50DB">
        <w:rPr>
          <w:rFonts w:ascii="Roboto Medium" w:hAnsi="Roboto Medium" w:cs="Arial"/>
          <w:color w:val="00A2DB"/>
          <w:sz w:val="28"/>
          <w:szCs w:val="20"/>
        </w:rPr>
        <w:t>e Sistemas</w:t>
      </w:r>
      <w:bookmarkEnd w:id="126"/>
      <w:bookmarkEnd w:id="127"/>
      <w:bookmarkEnd w:id="128"/>
      <w:bookmarkEnd w:id="129"/>
    </w:p>
    <w:p w14:paraId="66609FE3" w14:textId="77777777" w:rsidR="007E50DB" w:rsidRPr="001E4A90" w:rsidRDefault="007E50DB" w:rsidP="007E50DB">
      <w:pPr>
        <w:ind w:left="284"/>
        <w:rPr>
          <w:rFonts w:ascii="Arial" w:hAnsi="Arial" w:cs="Arial"/>
          <w:sz w:val="22"/>
          <w:szCs w:val="22"/>
        </w:rPr>
      </w:pPr>
      <w:r w:rsidRPr="001E4A90">
        <w:rPr>
          <w:rFonts w:ascii="Arial" w:hAnsi="Arial" w:cs="Arial"/>
          <w:sz w:val="22"/>
          <w:szCs w:val="22"/>
        </w:rPr>
        <w:t>O processo de desenvolvimento e aquisição de novos sistemas deve considerar as melhores práticas de segurança da informação. Estas práticas devem ser atualizadas, discutidas e disseminadas dentro da SONDA pela equipe de Segurança da Informação.</w:t>
      </w:r>
    </w:p>
    <w:p w14:paraId="23E2B324" w14:textId="77777777" w:rsidR="007E50DB" w:rsidRPr="001E4A90" w:rsidRDefault="007E50DB" w:rsidP="007E50DB">
      <w:pPr>
        <w:ind w:left="284"/>
        <w:rPr>
          <w:rFonts w:ascii="Arial" w:hAnsi="Arial" w:cs="Arial"/>
          <w:sz w:val="22"/>
          <w:szCs w:val="22"/>
        </w:rPr>
      </w:pPr>
      <w:r w:rsidRPr="001E4A90">
        <w:rPr>
          <w:rFonts w:ascii="Arial" w:hAnsi="Arial" w:cs="Arial"/>
          <w:sz w:val="22"/>
          <w:szCs w:val="22"/>
        </w:rPr>
        <w:t>Todo o software desenvolvido pelos profissionais da SONDA, com o intuito de processar informação crítica, valiosa e sensível deve possuir uma especificação formal escrita. Esta especificação deve ser parte de um acordo entre o(s) proprietário(s) envolvido(s) com informação e o(s) desenvolvedor(es) do sistema. Esta declaração deve ser elaborada e aprovada antes do momento em que se iniciam os esforços de programação.</w:t>
      </w:r>
    </w:p>
    <w:p w14:paraId="4AFF203A" w14:textId="77777777" w:rsidR="007E50DB" w:rsidRPr="001E4A90" w:rsidRDefault="007E50DB" w:rsidP="007E50DB">
      <w:pPr>
        <w:ind w:left="284"/>
        <w:rPr>
          <w:rFonts w:ascii="Arial" w:hAnsi="Arial" w:cs="Arial"/>
          <w:sz w:val="22"/>
          <w:szCs w:val="22"/>
        </w:rPr>
      </w:pPr>
      <w:r w:rsidRPr="001E4A90">
        <w:rPr>
          <w:rFonts w:ascii="Arial" w:hAnsi="Arial" w:cs="Arial"/>
          <w:sz w:val="22"/>
          <w:szCs w:val="22"/>
        </w:rPr>
        <w:t>Todas as aquisições de novos sistemas devem considerar a verificação de requisitos mínimos de segurança da informação. A definição destes requisitos é responsabilidade da equipe de Segurança da Informação.</w:t>
      </w:r>
    </w:p>
    <w:p w14:paraId="38843B18" w14:textId="77777777" w:rsidR="007E50DB" w:rsidRPr="001E4A90" w:rsidRDefault="007E50DB" w:rsidP="007E50DB">
      <w:pPr>
        <w:ind w:left="284"/>
        <w:rPr>
          <w:rFonts w:ascii="Arial" w:hAnsi="Arial" w:cs="Arial"/>
          <w:sz w:val="22"/>
          <w:szCs w:val="22"/>
        </w:rPr>
      </w:pPr>
      <w:bookmarkStart w:id="130" w:name="_Toc292723987"/>
      <w:bookmarkStart w:id="131" w:name="_Toc292726605"/>
      <w:r w:rsidRPr="001E4A90">
        <w:rPr>
          <w:rFonts w:ascii="Arial" w:hAnsi="Arial" w:cs="Arial"/>
          <w:sz w:val="22"/>
          <w:szCs w:val="22"/>
        </w:rPr>
        <w:t>A Política de Corporativa Segurança da Informação deve obrigatoriamente fazer parte como anexo de qualquer contrato envolvendo a aquisição de novos sistemas. O fornecedor proponente deverá atender as condições estabelecidas neste documento para garantir a integridade, disponibilidade e confidencialidade das informações.</w:t>
      </w:r>
      <w:bookmarkEnd w:id="130"/>
      <w:bookmarkEnd w:id="131"/>
    </w:p>
    <w:p w14:paraId="43DBE262" w14:textId="77777777" w:rsidR="007E50DB" w:rsidRPr="00271239" w:rsidRDefault="007E50DB" w:rsidP="007E50DB">
      <w:pPr>
        <w:ind w:left="284"/>
        <w:rPr>
          <w:rFonts w:ascii="Verdana" w:hAnsi="Verdana"/>
          <w:sz w:val="20"/>
          <w:szCs w:val="20"/>
        </w:rPr>
      </w:pPr>
    </w:p>
    <w:p w14:paraId="65889B32" w14:textId="27646123" w:rsidR="007E50DB" w:rsidRPr="007E50DB" w:rsidRDefault="005B4B46" w:rsidP="007E50DB">
      <w:pPr>
        <w:keepNext/>
        <w:widowControl w:val="0"/>
        <w:numPr>
          <w:ilvl w:val="0"/>
          <w:numId w:val="6"/>
        </w:numPr>
        <w:tabs>
          <w:tab w:val="num" w:pos="540"/>
        </w:tabs>
        <w:spacing w:before="240" w:after="120"/>
        <w:ind w:left="431" w:hanging="431"/>
        <w:outlineLvl w:val="0"/>
        <w:rPr>
          <w:rFonts w:ascii="Roboto Medium" w:hAnsi="Roboto Medium" w:cs="Arial"/>
          <w:color w:val="00A2DB"/>
          <w:sz w:val="28"/>
          <w:szCs w:val="20"/>
        </w:rPr>
      </w:pPr>
      <w:bookmarkStart w:id="132" w:name="_Toc326062432"/>
      <w:bookmarkStart w:id="133" w:name="_Toc136247470"/>
      <w:r>
        <w:rPr>
          <w:rFonts w:ascii="Roboto Medium" w:hAnsi="Roboto Medium" w:cs="Arial"/>
          <w:color w:val="00A2DB"/>
          <w:sz w:val="28"/>
          <w:szCs w:val="20"/>
        </w:rPr>
        <w:t>Gerenciamento d</w:t>
      </w:r>
      <w:r w:rsidRPr="007E50DB">
        <w:rPr>
          <w:rFonts w:ascii="Roboto Medium" w:hAnsi="Roboto Medium" w:cs="Arial"/>
          <w:color w:val="00A2DB"/>
          <w:sz w:val="28"/>
          <w:szCs w:val="20"/>
        </w:rPr>
        <w:t xml:space="preserve">e Fornecedores </w:t>
      </w:r>
      <w:r>
        <w:rPr>
          <w:rFonts w:ascii="Roboto Medium" w:hAnsi="Roboto Medium" w:cs="Arial"/>
          <w:color w:val="00A2DB"/>
          <w:sz w:val="28"/>
          <w:szCs w:val="20"/>
        </w:rPr>
        <w:t>d</w:t>
      </w:r>
      <w:r w:rsidRPr="007E50DB">
        <w:rPr>
          <w:rFonts w:ascii="Roboto Medium" w:hAnsi="Roboto Medium" w:cs="Arial"/>
          <w:color w:val="00A2DB"/>
          <w:sz w:val="28"/>
          <w:szCs w:val="20"/>
        </w:rPr>
        <w:t xml:space="preserve">e Serviço </w:t>
      </w:r>
      <w:r>
        <w:rPr>
          <w:rFonts w:ascii="Roboto Medium" w:hAnsi="Roboto Medium" w:cs="Arial"/>
          <w:color w:val="00A2DB"/>
          <w:sz w:val="28"/>
          <w:szCs w:val="20"/>
        </w:rPr>
        <w:t>e</w:t>
      </w:r>
      <w:r w:rsidRPr="007E50DB">
        <w:rPr>
          <w:rFonts w:ascii="Roboto Medium" w:hAnsi="Roboto Medium" w:cs="Arial"/>
          <w:color w:val="00A2DB"/>
          <w:sz w:val="28"/>
          <w:szCs w:val="20"/>
        </w:rPr>
        <w:t xml:space="preserve"> Terceiros</w:t>
      </w:r>
      <w:bookmarkEnd w:id="132"/>
      <w:bookmarkEnd w:id="133"/>
    </w:p>
    <w:p w14:paraId="32D4CDA0" w14:textId="77777777" w:rsidR="007E50DB" w:rsidRPr="001E4A90" w:rsidRDefault="007E50DB" w:rsidP="007E50DB">
      <w:pPr>
        <w:rPr>
          <w:rFonts w:ascii="Arial" w:hAnsi="Arial" w:cs="Arial"/>
          <w:sz w:val="22"/>
          <w:szCs w:val="22"/>
        </w:rPr>
      </w:pPr>
      <w:r w:rsidRPr="001E4A90">
        <w:rPr>
          <w:rFonts w:ascii="Arial" w:hAnsi="Arial" w:cs="Arial"/>
          <w:sz w:val="22"/>
          <w:szCs w:val="22"/>
        </w:rPr>
        <w:t>Todo negócio celebrado entre a SONDA e seus parceiros comerciais, contratados e provedores de serviços serão tratados considerando os seguintes aspectos de segurança da informação:</w:t>
      </w:r>
    </w:p>
    <w:p w14:paraId="28E13E81" w14:textId="39EE7BD6" w:rsidR="007E50DB" w:rsidRPr="001E4A90" w:rsidRDefault="007E50DB" w:rsidP="001E4A90">
      <w:pPr>
        <w:pStyle w:val="PargrafodaLista"/>
        <w:numPr>
          <w:ilvl w:val="0"/>
          <w:numId w:val="42"/>
        </w:numPr>
        <w:ind w:right="6"/>
        <w:rPr>
          <w:rFonts w:ascii="Arial" w:hAnsi="Arial" w:cs="Arial"/>
          <w:sz w:val="22"/>
          <w:szCs w:val="22"/>
        </w:rPr>
      </w:pPr>
      <w:r w:rsidRPr="001E4A90">
        <w:rPr>
          <w:rFonts w:ascii="Arial" w:hAnsi="Arial" w:cs="Arial"/>
          <w:sz w:val="22"/>
          <w:szCs w:val="22"/>
        </w:rPr>
        <w:t>Controles essenciais para a organização do ponto de vista legal, de acordo com a legislação aplicável:</w:t>
      </w:r>
    </w:p>
    <w:p w14:paraId="6427AA5C" w14:textId="37C4DACE" w:rsidR="007E50DB" w:rsidRPr="001E4A90" w:rsidRDefault="007E50DB" w:rsidP="001E4A90">
      <w:pPr>
        <w:pStyle w:val="PargrafodaLista"/>
        <w:numPr>
          <w:ilvl w:val="1"/>
          <w:numId w:val="42"/>
        </w:numPr>
        <w:ind w:right="6"/>
        <w:rPr>
          <w:rFonts w:ascii="Arial" w:hAnsi="Arial" w:cs="Arial"/>
          <w:sz w:val="22"/>
          <w:szCs w:val="22"/>
        </w:rPr>
      </w:pPr>
      <w:r w:rsidRPr="001E4A90">
        <w:rPr>
          <w:rFonts w:ascii="Arial" w:hAnsi="Arial" w:cs="Arial"/>
          <w:sz w:val="22"/>
          <w:szCs w:val="22"/>
        </w:rPr>
        <w:t>Proteção de dados e privacidade de informações pessoais;</w:t>
      </w:r>
    </w:p>
    <w:p w14:paraId="60BF80E8" w14:textId="7FF2B7A8" w:rsidR="007E50DB" w:rsidRPr="001E4A90" w:rsidRDefault="007E50DB" w:rsidP="001E4A90">
      <w:pPr>
        <w:pStyle w:val="PargrafodaLista"/>
        <w:numPr>
          <w:ilvl w:val="1"/>
          <w:numId w:val="42"/>
        </w:numPr>
        <w:ind w:right="6"/>
        <w:rPr>
          <w:rFonts w:ascii="Arial" w:hAnsi="Arial" w:cs="Arial"/>
          <w:sz w:val="22"/>
          <w:szCs w:val="22"/>
        </w:rPr>
      </w:pPr>
      <w:r w:rsidRPr="001E4A90">
        <w:rPr>
          <w:rFonts w:ascii="Arial" w:hAnsi="Arial" w:cs="Arial"/>
          <w:sz w:val="22"/>
          <w:szCs w:val="22"/>
        </w:rPr>
        <w:t>Proteção de registros organizacionais;</w:t>
      </w:r>
    </w:p>
    <w:p w14:paraId="2DC13D4B" w14:textId="6B87D167" w:rsidR="007E50DB" w:rsidRPr="001E4A90" w:rsidRDefault="007E50DB" w:rsidP="001E4A90">
      <w:pPr>
        <w:pStyle w:val="PargrafodaLista"/>
        <w:numPr>
          <w:ilvl w:val="1"/>
          <w:numId w:val="42"/>
        </w:numPr>
        <w:ind w:right="6"/>
        <w:rPr>
          <w:rFonts w:ascii="Arial" w:hAnsi="Arial" w:cs="Arial"/>
          <w:sz w:val="22"/>
          <w:szCs w:val="22"/>
        </w:rPr>
      </w:pPr>
      <w:r w:rsidRPr="001E4A90">
        <w:rPr>
          <w:rFonts w:ascii="Arial" w:hAnsi="Arial" w:cs="Arial"/>
          <w:sz w:val="22"/>
          <w:szCs w:val="22"/>
        </w:rPr>
        <w:t>Direitos de propriedade intelectual.</w:t>
      </w:r>
    </w:p>
    <w:p w14:paraId="69592722" w14:textId="7E642124" w:rsidR="007E50DB" w:rsidRPr="001E4A90" w:rsidRDefault="007E50DB" w:rsidP="001E4A90">
      <w:pPr>
        <w:pStyle w:val="PargrafodaLista"/>
        <w:numPr>
          <w:ilvl w:val="0"/>
          <w:numId w:val="42"/>
        </w:numPr>
        <w:ind w:right="6"/>
        <w:rPr>
          <w:rFonts w:ascii="Arial" w:hAnsi="Arial" w:cs="Arial"/>
          <w:sz w:val="22"/>
          <w:szCs w:val="22"/>
        </w:rPr>
      </w:pPr>
      <w:r w:rsidRPr="001E4A90">
        <w:rPr>
          <w:rFonts w:ascii="Arial" w:hAnsi="Arial" w:cs="Arial"/>
          <w:sz w:val="22"/>
          <w:szCs w:val="22"/>
        </w:rPr>
        <w:t xml:space="preserve">II - </w:t>
      </w:r>
      <w:r w:rsidR="001E4A90">
        <w:rPr>
          <w:rFonts w:ascii="Arial" w:hAnsi="Arial" w:cs="Arial"/>
          <w:sz w:val="22"/>
          <w:szCs w:val="22"/>
        </w:rPr>
        <w:t>A</w:t>
      </w:r>
      <w:r w:rsidRPr="001E4A90">
        <w:rPr>
          <w:rFonts w:ascii="Arial" w:hAnsi="Arial" w:cs="Arial"/>
          <w:sz w:val="22"/>
          <w:szCs w:val="22"/>
        </w:rPr>
        <w:t>s características sociais, culturais e ambientes de onde estão inseridos.</w:t>
      </w:r>
    </w:p>
    <w:p w14:paraId="1C3F28BB" w14:textId="77777777" w:rsidR="007E50DB" w:rsidRPr="001E4A90" w:rsidRDefault="007E50DB" w:rsidP="001E4A90">
      <w:pPr>
        <w:pStyle w:val="PargrafodaLista"/>
        <w:numPr>
          <w:ilvl w:val="0"/>
          <w:numId w:val="42"/>
        </w:numPr>
        <w:ind w:right="6"/>
        <w:rPr>
          <w:rFonts w:ascii="Arial" w:hAnsi="Arial" w:cs="Arial"/>
          <w:sz w:val="22"/>
          <w:szCs w:val="22"/>
        </w:rPr>
      </w:pPr>
      <w:r w:rsidRPr="001E4A90">
        <w:rPr>
          <w:rFonts w:ascii="Arial" w:hAnsi="Arial" w:cs="Arial"/>
          <w:sz w:val="22"/>
          <w:szCs w:val="22"/>
        </w:rPr>
        <w:t>III - Provisão de recursos financeiros para o cumprimento dos requisitos de segurança da informação.</w:t>
      </w:r>
    </w:p>
    <w:p w14:paraId="3E0A5E8F" w14:textId="77777777" w:rsidR="007E50DB" w:rsidRPr="001E4A90" w:rsidRDefault="007E50DB" w:rsidP="001E4A90">
      <w:pPr>
        <w:pStyle w:val="PargrafodaLista"/>
        <w:numPr>
          <w:ilvl w:val="0"/>
          <w:numId w:val="42"/>
        </w:numPr>
        <w:ind w:right="6"/>
        <w:rPr>
          <w:rFonts w:ascii="Arial" w:hAnsi="Arial" w:cs="Arial"/>
          <w:sz w:val="22"/>
          <w:szCs w:val="22"/>
        </w:rPr>
      </w:pPr>
      <w:r w:rsidRPr="001E4A90">
        <w:rPr>
          <w:rFonts w:ascii="Arial" w:hAnsi="Arial" w:cs="Arial"/>
          <w:sz w:val="22"/>
          <w:szCs w:val="22"/>
        </w:rPr>
        <w:t xml:space="preserve">IV - Os controles de segurança que serão considerados na especificação dos requisitos e nos estágios dos negócios. </w:t>
      </w:r>
    </w:p>
    <w:p w14:paraId="2EDA5883" w14:textId="77777777" w:rsidR="007E50DB" w:rsidRPr="001E4A90" w:rsidRDefault="007E50DB" w:rsidP="001E4A90">
      <w:pPr>
        <w:pStyle w:val="PargrafodaLista"/>
        <w:numPr>
          <w:ilvl w:val="0"/>
          <w:numId w:val="42"/>
        </w:numPr>
        <w:ind w:right="6"/>
        <w:rPr>
          <w:rFonts w:ascii="Arial" w:hAnsi="Arial" w:cs="Arial"/>
          <w:sz w:val="22"/>
          <w:szCs w:val="22"/>
        </w:rPr>
      </w:pPr>
      <w:r w:rsidRPr="001E4A90">
        <w:rPr>
          <w:rFonts w:ascii="Arial" w:hAnsi="Arial" w:cs="Arial"/>
          <w:sz w:val="22"/>
          <w:szCs w:val="22"/>
        </w:rPr>
        <w:t>IV - Gestão da continuidade do negócio.</w:t>
      </w:r>
    </w:p>
    <w:p w14:paraId="098254C9" w14:textId="77777777" w:rsidR="007E50DB" w:rsidRPr="001E4A90" w:rsidRDefault="007E50DB" w:rsidP="007E50DB">
      <w:pPr>
        <w:pStyle w:val="ATTitulo1"/>
        <w:numPr>
          <w:ilvl w:val="0"/>
          <w:numId w:val="0"/>
        </w:numPr>
        <w:spacing w:after="0" w:line="240" w:lineRule="auto"/>
        <w:jc w:val="both"/>
        <w:rPr>
          <w:rFonts w:cs="Arial"/>
          <w:sz w:val="22"/>
          <w:szCs w:val="22"/>
        </w:rPr>
      </w:pPr>
    </w:p>
    <w:p w14:paraId="67FB6986" w14:textId="419C903C" w:rsidR="007E50DB" w:rsidRPr="007E50DB" w:rsidRDefault="005B4B46" w:rsidP="007E50DB">
      <w:pPr>
        <w:keepNext/>
        <w:widowControl w:val="0"/>
        <w:numPr>
          <w:ilvl w:val="0"/>
          <w:numId w:val="6"/>
        </w:numPr>
        <w:tabs>
          <w:tab w:val="num" w:pos="540"/>
        </w:tabs>
        <w:spacing w:before="240" w:after="120"/>
        <w:ind w:left="431" w:hanging="431"/>
        <w:outlineLvl w:val="0"/>
        <w:rPr>
          <w:rFonts w:ascii="Roboto Medium" w:hAnsi="Roboto Medium" w:cs="Arial"/>
          <w:color w:val="00A2DB"/>
          <w:sz w:val="28"/>
          <w:szCs w:val="20"/>
        </w:rPr>
      </w:pPr>
      <w:bookmarkStart w:id="134" w:name="_Toc292729361"/>
      <w:bookmarkStart w:id="135" w:name="_Toc296091468"/>
      <w:bookmarkStart w:id="136" w:name="_Toc326062433"/>
      <w:bookmarkStart w:id="137" w:name="_Toc136247471"/>
      <w:r w:rsidRPr="007E50DB">
        <w:rPr>
          <w:rFonts w:ascii="Roboto Medium" w:hAnsi="Roboto Medium" w:cs="Arial"/>
          <w:color w:val="00A2DB"/>
          <w:sz w:val="28"/>
          <w:szCs w:val="20"/>
        </w:rPr>
        <w:t xml:space="preserve">Gerenciamento </w:t>
      </w:r>
      <w:r>
        <w:rPr>
          <w:rFonts w:ascii="Roboto Medium" w:hAnsi="Roboto Medium" w:cs="Arial"/>
          <w:color w:val="00A2DB"/>
          <w:sz w:val="28"/>
          <w:szCs w:val="20"/>
        </w:rPr>
        <w:t>d</w:t>
      </w:r>
      <w:r w:rsidRPr="007E50DB">
        <w:rPr>
          <w:rFonts w:ascii="Roboto Medium" w:hAnsi="Roboto Medium" w:cs="Arial"/>
          <w:color w:val="00A2DB"/>
          <w:sz w:val="28"/>
          <w:szCs w:val="20"/>
        </w:rPr>
        <w:t>e Incidentes</w:t>
      </w:r>
      <w:bookmarkEnd w:id="134"/>
      <w:bookmarkEnd w:id="135"/>
      <w:bookmarkEnd w:id="136"/>
      <w:r>
        <w:rPr>
          <w:rFonts w:ascii="Roboto Medium" w:hAnsi="Roboto Medium" w:cs="Arial"/>
          <w:color w:val="00A2DB"/>
          <w:sz w:val="28"/>
          <w:szCs w:val="20"/>
        </w:rPr>
        <w:t xml:space="preserve"> de Segurança da Informação</w:t>
      </w:r>
      <w:bookmarkEnd w:id="137"/>
    </w:p>
    <w:p w14:paraId="76A549D0" w14:textId="77777777" w:rsidR="007E50DB" w:rsidRPr="00F159AD" w:rsidRDefault="007E50DB" w:rsidP="007E50DB">
      <w:pPr>
        <w:ind w:left="284"/>
        <w:rPr>
          <w:rFonts w:ascii="Arial" w:hAnsi="Arial" w:cs="Arial"/>
          <w:sz w:val="22"/>
          <w:szCs w:val="22"/>
        </w:rPr>
      </w:pPr>
      <w:r w:rsidRPr="00F159AD">
        <w:rPr>
          <w:rFonts w:ascii="Arial" w:hAnsi="Arial" w:cs="Arial"/>
          <w:sz w:val="22"/>
          <w:szCs w:val="22"/>
        </w:rPr>
        <w:t>Incidente de segurança é qualquer fato que possa comprometer o bom andamento dos sistemas da SONDA e dos seus clientes. Exemplos incluem o uso não autorizado de senhas, a adulteração de informações em um banco de dados, o envio ou recepção de mensagens ameaçadoras, roubo de informação, ocorrência de vírus, ou qualquer outro fato que contrarie as disposições dessa política.</w:t>
      </w:r>
    </w:p>
    <w:p w14:paraId="3E0DB795" w14:textId="69BA7969" w:rsidR="007E50DB" w:rsidRPr="00F159AD" w:rsidRDefault="007E50DB" w:rsidP="007E50DB">
      <w:pPr>
        <w:ind w:left="284"/>
        <w:rPr>
          <w:rFonts w:ascii="Arial" w:hAnsi="Arial" w:cs="Arial"/>
          <w:sz w:val="22"/>
          <w:szCs w:val="22"/>
        </w:rPr>
      </w:pPr>
      <w:r w:rsidRPr="00F159AD">
        <w:rPr>
          <w:rFonts w:ascii="Arial" w:hAnsi="Arial" w:cs="Arial"/>
          <w:sz w:val="22"/>
          <w:szCs w:val="22"/>
        </w:rPr>
        <w:t xml:space="preserve">Qualquer incidente de segurança deve ser informado ao superior imediato, bem como envio de mensagem eletrônica para </w:t>
      </w:r>
      <w:hyperlink r:id="rId12" w:history="1">
        <w:r w:rsidR="00F159AD" w:rsidRPr="00F159AD">
          <w:rPr>
            <w:rStyle w:val="Hyperlink"/>
            <w:rFonts w:ascii="Arial" w:hAnsi="Arial" w:cs="Arial"/>
            <w:color w:val="0E57C4" w:themeColor="background2" w:themeShade="80"/>
            <w:sz w:val="22"/>
            <w:szCs w:val="22"/>
          </w:rPr>
          <w:t>segurancainfo.qualidade@sonda.com</w:t>
        </w:r>
      </w:hyperlink>
      <w:r w:rsidRPr="00F159AD">
        <w:rPr>
          <w:rFonts w:ascii="Arial" w:hAnsi="Arial" w:cs="Arial"/>
          <w:sz w:val="22"/>
          <w:szCs w:val="22"/>
        </w:rPr>
        <w:t xml:space="preserve"> e para o e-mail e endereços referenciados na seção Dúvidas, Sugestões e Comunicação de Incidentes. </w:t>
      </w:r>
    </w:p>
    <w:p w14:paraId="2F48B542" w14:textId="77777777" w:rsidR="007E50DB" w:rsidRPr="00F159AD" w:rsidRDefault="007E50DB" w:rsidP="007E50DB">
      <w:pPr>
        <w:ind w:left="284"/>
        <w:rPr>
          <w:rFonts w:ascii="Arial" w:hAnsi="Arial" w:cs="Arial"/>
          <w:sz w:val="22"/>
          <w:szCs w:val="22"/>
        </w:rPr>
      </w:pPr>
      <w:r w:rsidRPr="00F159AD">
        <w:rPr>
          <w:rFonts w:ascii="Arial" w:hAnsi="Arial" w:cs="Arial"/>
          <w:sz w:val="22"/>
          <w:szCs w:val="22"/>
        </w:rPr>
        <w:t>Os incidentes recebidos por este canal serão analisados pela equipe de Segurança da Informação da SONDA, de acordo com as diretrizes organizacionais e melhores práticas de internacionais.</w:t>
      </w:r>
    </w:p>
    <w:p w14:paraId="135E6E8F" w14:textId="77777777" w:rsidR="007E50DB" w:rsidRPr="00F159AD" w:rsidRDefault="007E50DB" w:rsidP="007E50DB">
      <w:pPr>
        <w:ind w:left="284"/>
        <w:rPr>
          <w:rFonts w:ascii="Arial" w:hAnsi="Arial" w:cs="Arial"/>
          <w:sz w:val="22"/>
          <w:szCs w:val="22"/>
        </w:rPr>
      </w:pPr>
      <w:r w:rsidRPr="00F159AD">
        <w:rPr>
          <w:rFonts w:ascii="Arial" w:hAnsi="Arial" w:cs="Arial"/>
          <w:sz w:val="22"/>
          <w:szCs w:val="22"/>
        </w:rPr>
        <w:t>É responsabilidade de todos os profissionais da SONDA informar sobre incidentes dos quais tenham ciência ou nos quais estejam envolvidos. Casos de omissão poderão ser considerados como negligência ou cumplicidade.</w:t>
      </w:r>
    </w:p>
    <w:p w14:paraId="28C425AA" w14:textId="77777777" w:rsidR="007E50DB" w:rsidRPr="00F159AD" w:rsidRDefault="007E50DB" w:rsidP="007E50DB">
      <w:pPr>
        <w:ind w:left="284"/>
        <w:rPr>
          <w:rFonts w:ascii="Arial" w:hAnsi="Arial" w:cs="Arial"/>
          <w:sz w:val="22"/>
          <w:szCs w:val="22"/>
        </w:rPr>
      </w:pPr>
      <w:r w:rsidRPr="00F159AD">
        <w:rPr>
          <w:rFonts w:ascii="Arial" w:hAnsi="Arial" w:cs="Arial"/>
          <w:sz w:val="22"/>
          <w:szCs w:val="22"/>
        </w:rPr>
        <w:t>É responsabilidade da equipe de Segurança da Informação da SONDA proceder à coleta e exame de dados, bem como definir as ações a serem tomadas para enfrentamento de incidentes, com a validação da Diretoria.</w:t>
      </w:r>
    </w:p>
    <w:p w14:paraId="07E5A9B4" w14:textId="77777777" w:rsidR="007E50DB" w:rsidRPr="00271239" w:rsidRDefault="007E50DB" w:rsidP="007E50DB">
      <w:pPr>
        <w:ind w:left="284"/>
        <w:rPr>
          <w:rFonts w:ascii="Verdana" w:hAnsi="Verdana"/>
          <w:sz w:val="20"/>
          <w:szCs w:val="20"/>
        </w:rPr>
      </w:pPr>
    </w:p>
    <w:p w14:paraId="10AC01AF" w14:textId="78D81836" w:rsidR="007E50DB" w:rsidRPr="007E50DB" w:rsidRDefault="005B4B46" w:rsidP="007E50DB">
      <w:pPr>
        <w:keepNext/>
        <w:widowControl w:val="0"/>
        <w:numPr>
          <w:ilvl w:val="0"/>
          <w:numId w:val="6"/>
        </w:numPr>
        <w:tabs>
          <w:tab w:val="num" w:pos="540"/>
        </w:tabs>
        <w:spacing w:before="240" w:after="120"/>
        <w:ind w:left="431" w:hanging="431"/>
        <w:outlineLvl w:val="0"/>
        <w:rPr>
          <w:rFonts w:ascii="Roboto Medium" w:hAnsi="Roboto Medium" w:cs="Arial"/>
          <w:color w:val="00A2DB"/>
          <w:sz w:val="28"/>
          <w:szCs w:val="20"/>
        </w:rPr>
      </w:pPr>
      <w:bookmarkStart w:id="138" w:name="_Toc292729362"/>
      <w:bookmarkStart w:id="139" w:name="_Toc296091469"/>
      <w:bookmarkStart w:id="140" w:name="_Toc326062434"/>
      <w:bookmarkStart w:id="141" w:name="_Toc136247472"/>
      <w:r>
        <w:rPr>
          <w:rFonts w:ascii="Roboto Medium" w:hAnsi="Roboto Medium" w:cs="Arial"/>
          <w:color w:val="00A2DB"/>
          <w:sz w:val="28"/>
          <w:szCs w:val="20"/>
        </w:rPr>
        <w:t>Classificação d</w:t>
      </w:r>
      <w:r w:rsidRPr="007E50DB">
        <w:rPr>
          <w:rFonts w:ascii="Roboto Medium" w:hAnsi="Roboto Medium" w:cs="Arial"/>
          <w:color w:val="00A2DB"/>
          <w:sz w:val="28"/>
          <w:szCs w:val="20"/>
        </w:rPr>
        <w:t>a Informação</w:t>
      </w:r>
      <w:bookmarkEnd w:id="138"/>
      <w:bookmarkEnd w:id="139"/>
      <w:bookmarkEnd w:id="140"/>
      <w:bookmarkEnd w:id="141"/>
    </w:p>
    <w:p w14:paraId="68BECD2F" w14:textId="77777777" w:rsidR="001E4A90" w:rsidRPr="001E4A90" w:rsidRDefault="001E4A90" w:rsidP="001E4A90">
      <w:pPr>
        <w:ind w:left="284"/>
        <w:rPr>
          <w:rFonts w:ascii="Arial" w:hAnsi="Arial" w:cs="Arial"/>
          <w:color w:val="000000" w:themeColor="text1"/>
          <w:sz w:val="22"/>
          <w:szCs w:val="22"/>
        </w:rPr>
      </w:pPr>
      <w:r w:rsidRPr="001E4A90">
        <w:rPr>
          <w:rFonts w:ascii="Arial" w:hAnsi="Arial" w:cs="Arial"/>
          <w:color w:val="000000" w:themeColor="text1"/>
          <w:sz w:val="22"/>
          <w:szCs w:val="22"/>
        </w:rPr>
        <w:t xml:space="preserve">A informação é o ativo mais importante para o negócio da SONDA. Portanto, os responsáveis pelas informações são os coordenadores/gerentes dos departamentos, membros da alta gestão ou aqueles que receberam delegação da SONDA para aquisição, desenvolvimento e manutenção das aplicações em regime de produção que processam as informações da empresa. Todos os sistemas de informação da empresa possuem um responsável designado. Para cada tipo de informação, o respectivo responsável deve designar a classificação desta, o nível de risco, definir quais profissionais terão acesso e o nível deste acesso, bem como aprovar requisições para os vários modos de utilização destas informações. </w:t>
      </w:r>
    </w:p>
    <w:p w14:paraId="7AD283D3" w14:textId="77777777" w:rsidR="001E4A90" w:rsidRPr="001E4A90" w:rsidRDefault="001E4A90" w:rsidP="001E4A90">
      <w:pPr>
        <w:ind w:left="284"/>
        <w:rPr>
          <w:rFonts w:ascii="Arial" w:hAnsi="Arial" w:cs="Arial"/>
          <w:color w:val="000000" w:themeColor="text1"/>
          <w:sz w:val="22"/>
          <w:szCs w:val="22"/>
        </w:rPr>
      </w:pPr>
    </w:p>
    <w:p w14:paraId="79182A3D" w14:textId="77777777" w:rsidR="001E4A90" w:rsidRPr="001E4A90" w:rsidRDefault="001E4A90" w:rsidP="001E4A90">
      <w:pPr>
        <w:ind w:left="284"/>
        <w:rPr>
          <w:rFonts w:ascii="Arial" w:hAnsi="Arial" w:cs="Arial"/>
          <w:color w:val="000000" w:themeColor="text1"/>
          <w:sz w:val="22"/>
          <w:szCs w:val="22"/>
        </w:rPr>
      </w:pPr>
      <w:r w:rsidRPr="001E4A90">
        <w:rPr>
          <w:rFonts w:ascii="Arial" w:hAnsi="Arial" w:cs="Arial"/>
          <w:color w:val="000000" w:themeColor="text1"/>
          <w:sz w:val="22"/>
          <w:szCs w:val="22"/>
        </w:rPr>
        <w:t>Os membros dos departamentos administradores de sistemas e profissionais que utilizam e transportam informações em dispositivos pessoais também são custodiantes.  Os custodiantes são responsáveis pela salvaguarda das informações, incluindo a implementação de controles de acesso para prevenir acesso e divulgação inadvertida; responsáveis pelas cópias de segurança (backup) para garantir que informações críticas não serão perdidas. Esses também são responsáveis pela implementação, operação e manutenção das medidas de segurança requisitadas pelos responsáveis da informação.</w:t>
      </w:r>
    </w:p>
    <w:p w14:paraId="2F195847" w14:textId="77777777" w:rsidR="001E4A90" w:rsidRPr="001E4A90" w:rsidRDefault="001E4A90" w:rsidP="001E4A90">
      <w:pPr>
        <w:keepNext/>
        <w:widowControl w:val="0"/>
        <w:numPr>
          <w:ilvl w:val="1"/>
          <w:numId w:val="6"/>
        </w:numPr>
        <w:tabs>
          <w:tab w:val="clear" w:pos="576"/>
          <w:tab w:val="num" w:pos="709"/>
        </w:tabs>
        <w:spacing w:before="240" w:after="120"/>
        <w:ind w:left="709" w:hanging="709"/>
        <w:outlineLvl w:val="0"/>
        <w:rPr>
          <w:rFonts w:ascii="Roboto" w:hAnsi="Roboto" w:cs="Arial"/>
          <w:color w:val="00A2DB"/>
          <w:sz w:val="28"/>
          <w:szCs w:val="28"/>
        </w:rPr>
      </w:pPr>
      <w:bookmarkStart w:id="142" w:name="_Toc71293961"/>
      <w:bookmarkStart w:id="143" w:name="_Toc123638832"/>
      <w:bookmarkStart w:id="144" w:name="_Toc136247473"/>
      <w:r w:rsidRPr="001E4A90">
        <w:rPr>
          <w:rFonts w:ascii="Roboto" w:hAnsi="Roboto" w:cs="Arial"/>
          <w:color w:val="00A2DB"/>
          <w:sz w:val="28"/>
          <w:szCs w:val="28"/>
        </w:rPr>
        <w:t>Diretrizes de Classificação</w:t>
      </w:r>
      <w:bookmarkEnd w:id="142"/>
      <w:bookmarkEnd w:id="143"/>
      <w:bookmarkEnd w:id="144"/>
    </w:p>
    <w:p w14:paraId="7A5C67D8" w14:textId="77777777" w:rsidR="001E4A90" w:rsidRPr="00F56432" w:rsidRDefault="001E4A90" w:rsidP="001E4A90">
      <w:pPr>
        <w:widowControl w:val="0"/>
        <w:tabs>
          <w:tab w:val="left" w:pos="993"/>
        </w:tabs>
        <w:spacing w:before="240" w:after="120" w:line="276" w:lineRule="auto"/>
        <w:ind w:left="284"/>
        <w:rPr>
          <w:rFonts w:ascii="Arial" w:hAnsi="Arial" w:cs="Arial"/>
          <w:sz w:val="22"/>
          <w:szCs w:val="22"/>
        </w:rPr>
      </w:pPr>
      <w:r w:rsidRPr="00F56432">
        <w:rPr>
          <w:rFonts w:ascii="Arial" w:hAnsi="Arial" w:cs="Arial"/>
          <w:sz w:val="22"/>
          <w:szCs w:val="22"/>
        </w:rPr>
        <w:t>A informação deve ser classificada e receber um nível de proteção adequado, de acordo com o seu valor, requisitos legais, grau de sigilo, sensibilidade e criticidade para o negócio.</w:t>
      </w:r>
    </w:p>
    <w:p w14:paraId="4608B152" w14:textId="77777777" w:rsidR="001E4A90" w:rsidRPr="00F56432" w:rsidRDefault="001E4A90" w:rsidP="001E4A90">
      <w:pPr>
        <w:widowControl w:val="0"/>
        <w:tabs>
          <w:tab w:val="left" w:pos="993"/>
        </w:tabs>
        <w:spacing w:before="240" w:after="120" w:line="276" w:lineRule="auto"/>
        <w:ind w:left="284"/>
        <w:rPr>
          <w:rFonts w:ascii="Arial" w:hAnsi="Arial" w:cs="Arial"/>
          <w:sz w:val="22"/>
          <w:szCs w:val="22"/>
        </w:rPr>
      </w:pPr>
      <w:r w:rsidRPr="00F56432">
        <w:rPr>
          <w:rFonts w:ascii="Arial" w:hAnsi="Arial" w:cs="Arial"/>
          <w:sz w:val="22"/>
          <w:szCs w:val="22"/>
        </w:rPr>
        <w:t>A informação deve ser classificada pelo proprietário da informação, considerando os seguintes critérios:</w:t>
      </w:r>
    </w:p>
    <w:p w14:paraId="56876756" w14:textId="77777777" w:rsidR="001E4A90" w:rsidRPr="00F56432" w:rsidRDefault="001E4A90" w:rsidP="001E4A90">
      <w:pPr>
        <w:pStyle w:val="PargrafodaLista"/>
        <w:widowControl w:val="0"/>
        <w:numPr>
          <w:ilvl w:val="0"/>
          <w:numId w:val="44"/>
        </w:numPr>
        <w:tabs>
          <w:tab w:val="left" w:pos="1985"/>
        </w:tabs>
        <w:spacing w:before="240" w:after="120" w:line="276" w:lineRule="auto"/>
        <w:rPr>
          <w:rFonts w:ascii="Arial" w:hAnsi="Arial" w:cs="Arial"/>
          <w:sz w:val="22"/>
          <w:szCs w:val="22"/>
        </w:rPr>
      </w:pPr>
      <w:r w:rsidRPr="00F56432">
        <w:rPr>
          <w:rFonts w:ascii="Arial" w:hAnsi="Arial" w:cs="Arial"/>
          <w:b/>
          <w:sz w:val="22"/>
          <w:szCs w:val="22"/>
        </w:rPr>
        <w:t>[CONFIDENCIAL]</w:t>
      </w:r>
      <w:r w:rsidRPr="00F56432">
        <w:rPr>
          <w:rFonts w:ascii="Arial" w:hAnsi="Arial" w:cs="Arial"/>
          <w:sz w:val="22"/>
          <w:szCs w:val="22"/>
        </w:rPr>
        <w:t xml:space="preserve"> Informação de alta sensibilidade que necessita de um controle e nível de proteção mais elevado. Deve ser protegida por sua relevância sobre questões estratégicas, detalhamento técnico de produtos e serviços, oportunidades de negócio, informações jurídicas, impacto financeiro, entre outros. O vazamento ou perda desse tipo de informação pode resultar em prejuízos financeiros para a SONDA, tais como, aplicação de multas e quebra contratual, perda de imagem, bem como, favorecimento indevido da concorrência. </w:t>
      </w:r>
    </w:p>
    <w:p w14:paraId="23943233" w14:textId="77777777" w:rsidR="001E4A90" w:rsidRPr="00F56432" w:rsidRDefault="001E4A90" w:rsidP="001E4A90">
      <w:pPr>
        <w:widowControl w:val="0"/>
        <w:tabs>
          <w:tab w:val="left" w:pos="1985"/>
        </w:tabs>
        <w:spacing w:before="240" w:after="120" w:line="276" w:lineRule="auto"/>
        <w:ind w:left="709"/>
        <w:rPr>
          <w:rFonts w:ascii="Arial" w:hAnsi="Arial" w:cs="Arial"/>
          <w:sz w:val="22"/>
          <w:szCs w:val="22"/>
        </w:rPr>
      </w:pPr>
      <w:r w:rsidRPr="00F56432">
        <w:rPr>
          <w:rFonts w:ascii="Arial" w:hAnsi="Arial" w:cs="Arial"/>
          <w:sz w:val="22"/>
          <w:szCs w:val="22"/>
        </w:rPr>
        <w:t>Exemplos de Informações que devem ser classificadas como [CONFIDENCIAL] são:</w:t>
      </w:r>
    </w:p>
    <w:p w14:paraId="07568DD8" w14:textId="77777777" w:rsidR="001E4A90" w:rsidRPr="00F56432" w:rsidRDefault="001E4A90" w:rsidP="001E4A90">
      <w:pPr>
        <w:pStyle w:val="PargrafodaLista"/>
        <w:widowControl w:val="0"/>
        <w:numPr>
          <w:ilvl w:val="0"/>
          <w:numId w:val="45"/>
        </w:numPr>
        <w:tabs>
          <w:tab w:val="left" w:pos="1985"/>
        </w:tabs>
        <w:spacing w:before="240" w:after="120" w:line="276" w:lineRule="auto"/>
        <w:rPr>
          <w:rFonts w:ascii="Arial" w:hAnsi="Arial" w:cs="Arial"/>
          <w:sz w:val="22"/>
          <w:szCs w:val="22"/>
        </w:rPr>
      </w:pPr>
      <w:r w:rsidRPr="00F56432">
        <w:rPr>
          <w:rFonts w:ascii="Arial" w:hAnsi="Arial" w:cs="Arial"/>
          <w:sz w:val="22"/>
          <w:szCs w:val="22"/>
        </w:rPr>
        <w:t>Informações de planejamento estratégico (projetos de investimentos, reposicionamento da marca, novos produtos/serviços, fusões/aquisições);</w:t>
      </w:r>
    </w:p>
    <w:p w14:paraId="1E8C5D9B" w14:textId="77777777" w:rsidR="001E4A90" w:rsidRPr="00F56432" w:rsidRDefault="001E4A90" w:rsidP="001E4A90">
      <w:pPr>
        <w:pStyle w:val="PargrafodaLista"/>
        <w:widowControl w:val="0"/>
        <w:numPr>
          <w:ilvl w:val="0"/>
          <w:numId w:val="45"/>
        </w:numPr>
        <w:tabs>
          <w:tab w:val="left" w:pos="1985"/>
        </w:tabs>
        <w:spacing w:before="240" w:after="120" w:line="276" w:lineRule="auto"/>
        <w:rPr>
          <w:rFonts w:ascii="Arial" w:hAnsi="Arial" w:cs="Arial"/>
          <w:sz w:val="22"/>
          <w:szCs w:val="22"/>
        </w:rPr>
      </w:pPr>
      <w:r w:rsidRPr="00F56432">
        <w:rPr>
          <w:rFonts w:ascii="Arial" w:hAnsi="Arial" w:cs="Arial"/>
          <w:sz w:val="22"/>
          <w:szCs w:val="22"/>
        </w:rPr>
        <w:t>Informações de atividades jurídicas e/ou processuais;</w:t>
      </w:r>
    </w:p>
    <w:p w14:paraId="09EFB763" w14:textId="77777777" w:rsidR="001E4A90" w:rsidRPr="00F56432" w:rsidRDefault="001E4A90" w:rsidP="001E4A90">
      <w:pPr>
        <w:pStyle w:val="PargrafodaLista"/>
        <w:widowControl w:val="0"/>
        <w:numPr>
          <w:ilvl w:val="0"/>
          <w:numId w:val="45"/>
        </w:numPr>
        <w:tabs>
          <w:tab w:val="left" w:pos="1985"/>
        </w:tabs>
        <w:spacing w:before="240" w:after="120" w:line="276" w:lineRule="auto"/>
        <w:rPr>
          <w:rFonts w:ascii="Arial" w:hAnsi="Arial" w:cs="Arial"/>
          <w:sz w:val="22"/>
          <w:szCs w:val="22"/>
        </w:rPr>
      </w:pPr>
      <w:r w:rsidRPr="00F56432">
        <w:rPr>
          <w:rFonts w:ascii="Arial" w:hAnsi="Arial" w:cs="Arial"/>
          <w:sz w:val="22"/>
          <w:szCs w:val="22"/>
        </w:rPr>
        <w:t>Informações de contratos comerciais, comissionamento e cobrança de fornecedores;</w:t>
      </w:r>
    </w:p>
    <w:p w14:paraId="4C5B0DA8" w14:textId="77777777" w:rsidR="001E4A90" w:rsidRPr="00F56432" w:rsidRDefault="001E4A90" w:rsidP="001E4A90">
      <w:pPr>
        <w:pStyle w:val="PargrafodaLista"/>
        <w:widowControl w:val="0"/>
        <w:numPr>
          <w:ilvl w:val="0"/>
          <w:numId w:val="45"/>
        </w:numPr>
        <w:tabs>
          <w:tab w:val="left" w:pos="1985"/>
        </w:tabs>
        <w:spacing w:before="240" w:after="120" w:line="276" w:lineRule="auto"/>
        <w:rPr>
          <w:rFonts w:ascii="Arial" w:hAnsi="Arial" w:cs="Arial"/>
          <w:sz w:val="22"/>
          <w:szCs w:val="22"/>
        </w:rPr>
      </w:pPr>
      <w:r w:rsidRPr="00F56432">
        <w:rPr>
          <w:rFonts w:ascii="Arial" w:hAnsi="Arial" w:cs="Arial"/>
          <w:sz w:val="22"/>
          <w:szCs w:val="22"/>
        </w:rPr>
        <w:t>Pesquisas de mercado e informações de inteligência comercial (propostas, contratos e similares);</w:t>
      </w:r>
    </w:p>
    <w:p w14:paraId="5C27C4D0" w14:textId="77777777" w:rsidR="001E4A90" w:rsidRPr="00F56432" w:rsidRDefault="001E4A90" w:rsidP="001E4A90">
      <w:pPr>
        <w:pStyle w:val="PargrafodaLista"/>
        <w:widowControl w:val="0"/>
        <w:numPr>
          <w:ilvl w:val="0"/>
          <w:numId w:val="45"/>
        </w:numPr>
        <w:tabs>
          <w:tab w:val="left" w:pos="1985"/>
        </w:tabs>
        <w:spacing w:before="240" w:after="120" w:line="276" w:lineRule="auto"/>
        <w:rPr>
          <w:rFonts w:ascii="Arial" w:hAnsi="Arial" w:cs="Arial"/>
          <w:sz w:val="22"/>
          <w:szCs w:val="22"/>
        </w:rPr>
      </w:pPr>
      <w:r w:rsidRPr="00F56432">
        <w:rPr>
          <w:rFonts w:ascii="Arial" w:hAnsi="Arial" w:cs="Arial"/>
          <w:sz w:val="22"/>
          <w:szCs w:val="22"/>
        </w:rPr>
        <w:t>Resultados financeiros e contábeis, previamente a data de publicação;</w:t>
      </w:r>
    </w:p>
    <w:p w14:paraId="7CB65725" w14:textId="77777777" w:rsidR="001E4A90" w:rsidRPr="00F56432" w:rsidRDefault="001E4A90" w:rsidP="001E4A90">
      <w:pPr>
        <w:pStyle w:val="PargrafodaLista"/>
        <w:widowControl w:val="0"/>
        <w:numPr>
          <w:ilvl w:val="0"/>
          <w:numId w:val="45"/>
        </w:numPr>
        <w:tabs>
          <w:tab w:val="left" w:pos="1985"/>
        </w:tabs>
        <w:spacing w:before="240" w:after="120" w:line="276" w:lineRule="auto"/>
        <w:rPr>
          <w:rFonts w:ascii="Arial" w:hAnsi="Arial" w:cs="Arial"/>
          <w:sz w:val="22"/>
          <w:szCs w:val="22"/>
        </w:rPr>
      </w:pPr>
      <w:r w:rsidRPr="00F56432">
        <w:rPr>
          <w:rFonts w:ascii="Arial" w:hAnsi="Arial" w:cs="Arial"/>
          <w:sz w:val="22"/>
          <w:szCs w:val="22"/>
        </w:rPr>
        <w:t>Dados de riscos corporativos e financeiros;</w:t>
      </w:r>
    </w:p>
    <w:p w14:paraId="7A3A22BF" w14:textId="77777777" w:rsidR="001E4A90" w:rsidRPr="00F56432" w:rsidRDefault="001E4A90" w:rsidP="001E4A90">
      <w:pPr>
        <w:pStyle w:val="PargrafodaLista"/>
        <w:widowControl w:val="0"/>
        <w:numPr>
          <w:ilvl w:val="0"/>
          <w:numId w:val="45"/>
        </w:numPr>
        <w:tabs>
          <w:tab w:val="left" w:pos="1985"/>
        </w:tabs>
        <w:spacing w:before="240" w:after="120" w:line="276" w:lineRule="auto"/>
        <w:rPr>
          <w:rFonts w:ascii="Arial" w:hAnsi="Arial" w:cs="Arial"/>
          <w:sz w:val="22"/>
          <w:szCs w:val="22"/>
        </w:rPr>
      </w:pPr>
      <w:r w:rsidRPr="00F56432">
        <w:rPr>
          <w:rFonts w:ascii="Arial" w:hAnsi="Arial" w:cs="Arial"/>
          <w:sz w:val="22"/>
          <w:szCs w:val="22"/>
        </w:rPr>
        <w:t>Informações salariais;</w:t>
      </w:r>
    </w:p>
    <w:p w14:paraId="2353E06A" w14:textId="77777777" w:rsidR="001E4A90" w:rsidRPr="00F56432" w:rsidRDefault="001E4A90" w:rsidP="001E4A90">
      <w:pPr>
        <w:pStyle w:val="PargrafodaLista"/>
        <w:widowControl w:val="0"/>
        <w:numPr>
          <w:ilvl w:val="0"/>
          <w:numId w:val="45"/>
        </w:numPr>
        <w:tabs>
          <w:tab w:val="left" w:pos="1985"/>
        </w:tabs>
        <w:spacing w:before="240" w:after="120" w:line="276" w:lineRule="auto"/>
        <w:rPr>
          <w:rFonts w:ascii="Arial" w:hAnsi="Arial" w:cs="Arial"/>
          <w:sz w:val="22"/>
          <w:szCs w:val="22"/>
        </w:rPr>
      </w:pPr>
      <w:r w:rsidRPr="00F56432">
        <w:rPr>
          <w:rFonts w:ascii="Arial" w:hAnsi="Arial" w:cs="Arial"/>
          <w:sz w:val="22"/>
          <w:szCs w:val="22"/>
        </w:rPr>
        <w:t>Dados pessoais diretos e sensíveis dos colaboradores, clientes, fornecedores, ativos e inativos.</w:t>
      </w:r>
    </w:p>
    <w:p w14:paraId="63D5130E" w14:textId="77777777" w:rsidR="001E4A90" w:rsidRPr="00F56432" w:rsidRDefault="001E4A90" w:rsidP="001E4A90">
      <w:pPr>
        <w:pStyle w:val="PargrafodaLista"/>
        <w:widowControl w:val="0"/>
        <w:tabs>
          <w:tab w:val="left" w:pos="1985"/>
        </w:tabs>
        <w:spacing w:before="240" w:after="120" w:line="276" w:lineRule="auto"/>
        <w:ind w:left="1004"/>
        <w:rPr>
          <w:rFonts w:ascii="Arial" w:hAnsi="Arial" w:cs="Arial"/>
          <w:sz w:val="22"/>
          <w:szCs w:val="22"/>
        </w:rPr>
      </w:pPr>
    </w:p>
    <w:p w14:paraId="07613950" w14:textId="35BC1510" w:rsidR="001E4A90" w:rsidRPr="00F56432" w:rsidRDefault="00F56432" w:rsidP="001E4A90">
      <w:pPr>
        <w:pStyle w:val="PargrafodaLista"/>
        <w:widowControl w:val="0"/>
        <w:numPr>
          <w:ilvl w:val="0"/>
          <w:numId w:val="44"/>
        </w:numPr>
        <w:tabs>
          <w:tab w:val="left" w:pos="1985"/>
        </w:tabs>
        <w:spacing w:before="240" w:after="120" w:line="276" w:lineRule="auto"/>
        <w:rPr>
          <w:rFonts w:ascii="Arial" w:hAnsi="Arial" w:cs="Arial"/>
          <w:sz w:val="22"/>
          <w:szCs w:val="22"/>
        </w:rPr>
      </w:pPr>
      <w:r w:rsidRPr="00F56432">
        <w:rPr>
          <w:rFonts w:ascii="Arial" w:hAnsi="Arial" w:cs="Arial"/>
          <w:b/>
          <w:sz w:val="22"/>
          <w:szCs w:val="22"/>
        </w:rPr>
        <w:t xml:space="preserve"> </w:t>
      </w:r>
      <w:r w:rsidR="001E4A90" w:rsidRPr="00F56432">
        <w:rPr>
          <w:rFonts w:ascii="Arial" w:hAnsi="Arial" w:cs="Arial"/>
          <w:b/>
          <w:sz w:val="22"/>
          <w:szCs w:val="22"/>
        </w:rPr>
        <w:t xml:space="preserve">[RESERVADA] </w:t>
      </w:r>
      <w:r w:rsidR="001E4A90" w:rsidRPr="00F56432">
        <w:rPr>
          <w:rFonts w:ascii="Arial" w:hAnsi="Arial" w:cs="Arial"/>
          <w:sz w:val="22"/>
          <w:szCs w:val="22"/>
        </w:rPr>
        <w:t xml:space="preserve">Informação restrita, interna para áreas ou projetos aos quais deve ter acesso controlado um grupo restrito/ de pessoas. Deve ser protegida por seu impacto nos interesses da SONDA, de seus clientes ou parceiros e colaboradores. O vazamento, divulgação ou adulteração desse tipo de informação pode resultar em impactos negativos para as operações ou gestão dos negócios. </w:t>
      </w:r>
    </w:p>
    <w:p w14:paraId="37E07833" w14:textId="77777777" w:rsidR="001E4A90" w:rsidRPr="00F56432" w:rsidRDefault="001E4A90" w:rsidP="001E4A90">
      <w:pPr>
        <w:widowControl w:val="0"/>
        <w:tabs>
          <w:tab w:val="left" w:pos="1985"/>
        </w:tabs>
        <w:spacing w:before="240" w:after="120" w:line="276" w:lineRule="auto"/>
        <w:ind w:left="709"/>
        <w:rPr>
          <w:rFonts w:ascii="Arial" w:hAnsi="Arial" w:cs="Arial"/>
          <w:sz w:val="22"/>
          <w:szCs w:val="22"/>
        </w:rPr>
      </w:pPr>
      <w:r w:rsidRPr="00F56432">
        <w:rPr>
          <w:rFonts w:ascii="Arial" w:hAnsi="Arial" w:cs="Arial"/>
          <w:sz w:val="22"/>
          <w:szCs w:val="22"/>
        </w:rPr>
        <w:t>Exemplos de Informações que devem ser classificadas como [RESERVADA] são:</w:t>
      </w:r>
    </w:p>
    <w:p w14:paraId="396FFEFB" w14:textId="77777777" w:rsidR="001E4A90" w:rsidRPr="00F56432" w:rsidRDefault="001E4A90" w:rsidP="001E4A90">
      <w:pPr>
        <w:pStyle w:val="PargrafodaLista"/>
        <w:widowControl w:val="0"/>
        <w:numPr>
          <w:ilvl w:val="0"/>
          <w:numId w:val="45"/>
        </w:numPr>
        <w:tabs>
          <w:tab w:val="left" w:pos="1985"/>
        </w:tabs>
        <w:spacing w:before="240" w:after="120" w:line="276" w:lineRule="auto"/>
        <w:rPr>
          <w:rFonts w:ascii="Arial" w:hAnsi="Arial" w:cs="Arial"/>
          <w:sz w:val="22"/>
          <w:szCs w:val="22"/>
        </w:rPr>
      </w:pPr>
      <w:r w:rsidRPr="00F56432">
        <w:rPr>
          <w:rFonts w:ascii="Arial" w:hAnsi="Arial" w:cs="Arial"/>
          <w:sz w:val="22"/>
          <w:szCs w:val="22"/>
        </w:rPr>
        <w:t>Planejamento organizacional;</w:t>
      </w:r>
    </w:p>
    <w:p w14:paraId="1895B229" w14:textId="77777777" w:rsidR="001E4A90" w:rsidRPr="00F56432" w:rsidRDefault="001E4A90" w:rsidP="001E4A90">
      <w:pPr>
        <w:pStyle w:val="PargrafodaLista"/>
        <w:widowControl w:val="0"/>
        <w:numPr>
          <w:ilvl w:val="0"/>
          <w:numId w:val="45"/>
        </w:numPr>
        <w:tabs>
          <w:tab w:val="left" w:pos="1985"/>
        </w:tabs>
        <w:spacing w:before="240" w:after="120" w:line="276" w:lineRule="auto"/>
        <w:rPr>
          <w:rFonts w:ascii="Arial" w:hAnsi="Arial" w:cs="Arial"/>
          <w:sz w:val="22"/>
          <w:szCs w:val="22"/>
        </w:rPr>
      </w:pPr>
      <w:r w:rsidRPr="00F56432">
        <w:rPr>
          <w:rFonts w:ascii="Arial" w:hAnsi="Arial" w:cs="Arial"/>
          <w:sz w:val="22"/>
          <w:szCs w:val="22"/>
        </w:rPr>
        <w:t>Planos de marketing e estratégias de negócio;</w:t>
      </w:r>
    </w:p>
    <w:p w14:paraId="41E0939B" w14:textId="77777777" w:rsidR="001E4A90" w:rsidRPr="00F56432" w:rsidRDefault="001E4A90" w:rsidP="001E4A90">
      <w:pPr>
        <w:pStyle w:val="PargrafodaLista"/>
        <w:widowControl w:val="0"/>
        <w:numPr>
          <w:ilvl w:val="0"/>
          <w:numId w:val="45"/>
        </w:numPr>
        <w:tabs>
          <w:tab w:val="left" w:pos="1985"/>
        </w:tabs>
        <w:spacing w:before="240" w:after="120" w:line="276" w:lineRule="auto"/>
        <w:rPr>
          <w:rFonts w:ascii="Arial" w:hAnsi="Arial" w:cs="Arial"/>
          <w:sz w:val="22"/>
          <w:szCs w:val="22"/>
        </w:rPr>
      </w:pPr>
      <w:r w:rsidRPr="00F56432">
        <w:rPr>
          <w:rFonts w:ascii="Arial" w:hAnsi="Arial" w:cs="Arial"/>
          <w:sz w:val="22"/>
          <w:szCs w:val="22"/>
        </w:rPr>
        <w:t>Dados cadastrais de clientes;</w:t>
      </w:r>
    </w:p>
    <w:p w14:paraId="5F8B6A70" w14:textId="77777777" w:rsidR="001E4A90" w:rsidRPr="00F56432" w:rsidRDefault="001E4A90" w:rsidP="001E4A90">
      <w:pPr>
        <w:pStyle w:val="PargrafodaLista"/>
        <w:widowControl w:val="0"/>
        <w:numPr>
          <w:ilvl w:val="0"/>
          <w:numId w:val="45"/>
        </w:numPr>
        <w:tabs>
          <w:tab w:val="left" w:pos="1985"/>
        </w:tabs>
        <w:spacing w:before="240" w:after="120" w:line="276" w:lineRule="auto"/>
        <w:rPr>
          <w:rFonts w:ascii="Arial" w:hAnsi="Arial" w:cs="Arial"/>
          <w:sz w:val="22"/>
          <w:szCs w:val="22"/>
        </w:rPr>
      </w:pPr>
      <w:r w:rsidRPr="00F56432">
        <w:rPr>
          <w:rFonts w:ascii="Arial" w:hAnsi="Arial" w:cs="Arial"/>
          <w:sz w:val="22"/>
          <w:szCs w:val="22"/>
        </w:rPr>
        <w:t>Dados de atendimento de clientes;</w:t>
      </w:r>
    </w:p>
    <w:p w14:paraId="027F2F52" w14:textId="77777777" w:rsidR="001E4A90" w:rsidRPr="00F56432" w:rsidRDefault="001E4A90" w:rsidP="001E4A90">
      <w:pPr>
        <w:pStyle w:val="PargrafodaLista"/>
        <w:widowControl w:val="0"/>
        <w:numPr>
          <w:ilvl w:val="0"/>
          <w:numId w:val="45"/>
        </w:numPr>
        <w:tabs>
          <w:tab w:val="left" w:pos="1985"/>
        </w:tabs>
        <w:spacing w:before="240" w:after="120" w:line="276" w:lineRule="auto"/>
        <w:rPr>
          <w:rFonts w:ascii="Arial" w:hAnsi="Arial" w:cs="Arial"/>
          <w:sz w:val="22"/>
          <w:szCs w:val="22"/>
        </w:rPr>
      </w:pPr>
      <w:r w:rsidRPr="00F56432">
        <w:rPr>
          <w:rFonts w:ascii="Arial" w:hAnsi="Arial" w:cs="Arial"/>
          <w:sz w:val="22"/>
          <w:szCs w:val="22"/>
        </w:rPr>
        <w:t>Informações sobre segurança da informação e patrimonial;</w:t>
      </w:r>
    </w:p>
    <w:p w14:paraId="64470E17" w14:textId="77777777" w:rsidR="001E4A90" w:rsidRPr="00F56432" w:rsidRDefault="001E4A90" w:rsidP="001E4A90">
      <w:pPr>
        <w:pStyle w:val="PargrafodaLista"/>
        <w:widowControl w:val="0"/>
        <w:numPr>
          <w:ilvl w:val="0"/>
          <w:numId w:val="45"/>
        </w:numPr>
        <w:tabs>
          <w:tab w:val="left" w:pos="1985"/>
        </w:tabs>
        <w:spacing w:before="240" w:after="120" w:line="276" w:lineRule="auto"/>
        <w:rPr>
          <w:rFonts w:ascii="Arial" w:hAnsi="Arial" w:cs="Arial"/>
          <w:sz w:val="22"/>
          <w:szCs w:val="22"/>
        </w:rPr>
      </w:pPr>
      <w:r w:rsidRPr="00F56432">
        <w:rPr>
          <w:rFonts w:ascii="Arial" w:hAnsi="Arial" w:cs="Arial"/>
          <w:sz w:val="22"/>
          <w:szCs w:val="22"/>
        </w:rPr>
        <w:t>Informações de auditoria;</w:t>
      </w:r>
    </w:p>
    <w:p w14:paraId="14F47621" w14:textId="77777777" w:rsidR="001E4A90" w:rsidRPr="00F56432" w:rsidRDefault="001E4A90" w:rsidP="001E4A90">
      <w:pPr>
        <w:pStyle w:val="PargrafodaLista"/>
        <w:widowControl w:val="0"/>
        <w:numPr>
          <w:ilvl w:val="0"/>
          <w:numId w:val="45"/>
        </w:numPr>
        <w:tabs>
          <w:tab w:val="left" w:pos="1985"/>
        </w:tabs>
        <w:spacing w:before="240" w:after="120" w:line="276" w:lineRule="auto"/>
        <w:rPr>
          <w:rFonts w:ascii="Arial" w:hAnsi="Arial" w:cs="Arial"/>
          <w:sz w:val="22"/>
          <w:szCs w:val="22"/>
        </w:rPr>
      </w:pPr>
      <w:r w:rsidRPr="00F56432">
        <w:rPr>
          <w:rFonts w:ascii="Arial" w:hAnsi="Arial" w:cs="Arial"/>
          <w:sz w:val="22"/>
          <w:szCs w:val="22"/>
        </w:rPr>
        <w:t>Documentação de arquitetura de sistemas e de topologia de redes;</w:t>
      </w:r>
    </w:p>
    <w:p w14:paraId="01649E71" w14:textId="77777777" w:rsidR="001E4A90" w:rsidRPr="00F56432" w:rsidRDefault="001E4A90" w:rsidP="001E4A90">
      <w:pPr>
        <w:pStyle w:val="PargrafodaLista"/>
        <w:widowControl w:val="0"/>
        <w:numPr>
          <w:ilvl w:val="0"/>
          <w:numId w:val="45"/>
        </w:numPr>
        <w:tabs>
          <w:tab w:val="left" w:pos="1985"/>
        </w:tabs>
        <w:spacing w:before="240" w:after="120" w:line="276" w:lineRule="auto"/>
        <w:rPr>
          <w:rFonts w:ascii="Arial" w:hAnsi="Arial" w:cs="Arial"/>
          <w:sz w:val="22"/>
          <w:szCs w:val="22"/>
        </w:rPr>
      </w:pPr>
      <w:r w:rsidRPr="00F56432">
        <w:rPr>
          <w:rFonts w:ascii="Arial" w:hAnsi="Arial" w:cs="Arial"/>
          <w:sz w:val="22"/>
          <w:szCs w:val="22"/>
        </w:rPr>
        <w:t>Informações de planejamento e implementação de tecnologias.</w:t>
      </w:r>
    </w:p>
    <w:p w14:paraId="0C1F0F59" w14:textId="77777777" w:rsidR="001E4A90" w:rsidRPr="00F56432" w:rsidRDefault="001E4A90" w:rsidP="001E4A90">
      <w:pPr>
        <w:pStyle w:val="PargrafodaLista"/>
        <w:widowControl w:val="0"/>
        <w:numPr>
          <w:ilvl w:val="0"/>
          <w:numId w:val="45"/>
        </w:numPr>
        <w:tabs>
          <w:tab w:val="left" w:pos="1985"/>
        </w:tabs>
        <w:spacing w:before="240" w:after="120" w:line="276" w:lineRule="auto"/>
        <w:rPr>
          <w:rFonts w:ascii="Arial" w:hAnsi="Arial" w:cs="Arial"/>
          <w:sz w:val="22"/>
          <w:szCs w:val="22"/>
        </w:rPr>
      </w:pPr>
      <w:r w:rsidRPr="00F56432">
        <w:rPr>
          <w:rFonts w:ascii="Arial" w:hAnsi="Arial" w:cs="Arial"/>
          <w:sz w:val="22"/>
          <w:szCs w:val="22"/>
        </w:rPr>
        <w:t xml:space="preserve">Dados pessoais indiretos dos colaboradores ativos e inativos. </w:t>
      </w:r>
    </w:p>
    <w:p w14:paraId="1E9C88F3" w14:textId="77777777" w:rsidR="001E4A90" w:rsidRPr="00F56432" w:rsidRDefault="001E4A90" w:rsidP="001E4A90">
      <w:pPr>
        <w:pStyle w:val="PargrafodaLista"/>
        <w:widowControl w:val="0"/>
        <w:tabs>
          <w:tab w:val="left" w:pos="1985"/>
        </w:tabs>
        <w:spacing w:before="240" w:after="120" w:line="276" w:lineRule="auto"/>
        <w:ind w:left="1004"/>
        <w:rPr>
          <w:rFonts w:ascii="Arial" w:hAnsi="Arial" w:cs="Arial"/>
          <w:sz w:val="22"/>
          <w:szCs w:val="22"/>
        </w:rPr>
      </w:pPr>
    </w:p>
    <w:p w14:paraId="5A909CD6" w14:textId="62681680" w:rsidR="001E4A90" w:rsidRPr="00F56432" w:rsidRDefault="00F56432" w:rsidP="001E4A90">
      <w:pPr>
        <w:pStyle w:val="PargrafodaLista"/>
        <w:widowControl w:val="0"/>
        <w:numPr>
          <w:ilvl w:val="0"/>
          <w:numId w:val="44"/>
        </w:numPr>
        <w:tabs>
          <w:tab w:val="left" w:pos="1985"/>
        </w:tabs>
        <w:spacing w:before="240" w:after="120" w:line="276" w:lineRule="auto"/>
        <w:rPr>
          <w:rFonts w:ascii="Arial" w:hAnsi="Arial" w:cs="Arial"/>
          <w:sz w:val="22"/>
          <w:szCs w:val="22"/>
        </w:rPr>
      </w:pPr>
      <w:r w:rsidRPr="00F56432">
        <w:rPr>
          <w:rFonts w:ascii="Arial" w:hAnsi="Arial" w:cs="Arial"/>
          <w:b/>
          <w:sz w:val="22"/>
          <w:szCs w:val="22"/>
        </w:rPr>
        <w:t xml:space="preserve"> </w:t>
      </w:r>
      <w:r w:rsidR="001E4A90" w:rsidRPr="00F56432">
        <w:rPr>
          <w:rFonts w:ascii="Arial" w:hAnsi="Arial" w:cs="Arial"/>
          <w:b/>
          <w:sz w:val="22"/>
          <w:szCs w:val="22"/>
        </w:rPr>
        <w:t xml:space="preserve">[CORPORATIVA/INTERNA] </w:t>
      </w:r>
      <w:r w:rsidR="001E4A90" w:rsidRPr="00F56432">
        <w:rPr>
          <w:rFonts w:ascii="Arial" w:hAnsi="Arial" w:cs="Arial"/>
          <w:sz w:val="22"/>
          <w:szCs w:val="22"/>
        </w:rPr>
        <w:t xml:space="preserve">Informação sem restrição, que deve ser mantida no âmbito interno da SONDA e, que pode ser acessada por todos os colaboradores mediante a necessidade de desempenho de suas funções. A restrição ocorre quanto ao uso e/ou divulgação fora do âmbito corporativo. </w:t>
      </w:r>
    </w:p>
    <w:p w14:paraId="78DDA2D1" w14:textId="77777777" w:rsidR="001E4A90" w:rsidRPr="00F56432" w:rsidRDefault="001E4A90" w:rsidP="001E4A90">
      <w:pPr>
        <w:widowControl w:val="0"/>
        <w:tabs>
          <w:tab w:val="left" w:pos="1985"/>
        </w:tabs>
        <w:spacing w:before="240" w:after="120" w:line="276" w:lineRule="auto"/>
        <w:ind w:left="709"/>
        <w:rPr>
          <w:rFonts w:ascii="Arial" w:hAnsi="Arial" w:cs="Arial"/>
          <w:sz w:val="22"/>
          <w:szCs w:val="22"/>
        </w:rPr>
      </w:pPr>
      <w:r w:rsidRPr="00F56432">
        <w:rPr>
          <w:rFonts w:ascii="Arial" w:hAnsi="Arial" w:cs="Arial"/>
          <w:sz w:val="22"/>
          <w:szCs w:val="22"/>
        </w:rPr>
        <w:t>Exemplos de Informações que devem ser classificadas como [CORPORATIVA/INTERNA] são:</w:t>
      </w:r>
    </w:p>
    <w:p w14:paraId="69BC2D66" w14:textId="77777777" w:rsidR="001E4A90" w:rsidRPr="00F56432" w:rsidRDefault="001E4A90" w:rsidP="001E4A90">
      <w:pPr>
        <w:pStyle w:val="PargrafodaLista"/>
        <w:widowControl w:val="0"/>
        <w:numPr>
          <w:ilvl w:val="0"/>
          <w:numId w:val="45"/>
        </w:numPr>
        <w:tabs>
          <w:tab w:val="left" w:pos="1985"/>
        </w:tabs>
        <w:spacing w:before="240" w:after="120" w:line="276" w:lineRule="auto"/>
        <w:rPr>
          <w:rFonts w:ascii="Arial" w:hAnsi="Arial" w:cs="Arial"/>
          <w:sz w:val="22"/>
          <w:szCs w:val="22"/>
        </w:rPr>
      </w:pPr>
      <w:r w:rsidRPr="00F56432">
        <w:rPr>
          <w:rFonts w:ascii="Arial" w:hAnsi="Arial" w:cs="Arial"/>
          <w:sz w:val="22"/>
          <w:szCs w:val="22"/>
        </w:rPr>
        <w:t>Políticas, diretrizes, processos e procedimentos corporativos;</w:t>
      </w:r>
    </w:p>
    <w:p w14:paraId="73269D75" w14:textId="77777777" w:rsidR="001E4A90" w:rsidRPr="00F56432" w:rsidRDefault="001E4A90" w:rsidP="001E4A90">
      <w:pPr>
        <w:pStyle w:val="PargrafodaLista"/>
        <w:widowControl w:val="0"/>
        <w:numPr>
          <w:ilvl w:val="0"/>
          <w:numId w:val="45"/>
        </w:numPr>
        <w:tabs>
          <w:tab w:val="left" w:pos="1985"/>
        </w:tabs>
        <w:spacing w:before="240" w:after="120" w:line="276" w:lineRule="auto"/>
        <w:rPr>
          <w:rFonts w:ascii="Arial" w:hAnsi="Arial" w:cs="Arial"/>
          <w:sz w:val="22"/>
          <w:szCs w:val="22"/>
        </w:rPr>
      </w:pPr>
      <w:r w:rsidRPr="00F56432">
        <w:rPr>
          <w:rFonts w:ascii="Arial" w:hAnsi="Arial" w:cs="Arial"/>
          <w:sz w:val="22"/>
          <w:szCs w:val="22"/>
        </w:rPr>
        <w:t xml:space="preserve">Material de treinamento e/ou capacitação interna; </w:t>
      </w:r>
    </w:p>
    <w:p w14:paraId="2B7397ED" w14:textId="77777777" w:rsidR="001E4A90" w:rsidRPr="00F56432" w:rsidRDefault="001E4A90" w:rsidP="001E4A90">
      <w:pPr>
        <w:pStyle w:val="PargrafodaLista"/>
        <w:widowControl w:val="0"/>
        <w:numPr>
          <w:ilvl w:val="0"/>
          <w:numId w:val="45"/>
        </w:numPr>
        <w:tabs>
          <w:tab w:val="left" w:pos="1985"/>
        </w:tabs>
        <w:spacing w:before="240" w:after="120" w:line="276" w:lineRule="auto"/>
        <w:rPr>
          <w:rFonts w:ascii="Arial" w:hAnsi="Arial" w:cs="Arial"/>
          <w:sz w:val="22"/>
          <w:szCs w:val="22"/>
        </w:rPr>
      </w:pPr>
      <w:r w:rsidRPr="00F56432">
        <w:rPr>
          <w:rFonts w:ascii="Arial" w:hAnsi="Arial" w:cs="Arial"/>
          <w:sz w:val="22"/>
          <w:szCs w:val="22"/>
        </w:rPr>
        <w:t>Informações sobre desempenho operacional;</w:t>
      </w:r>
    </w:p>
    <w:p w14:paraId="0C9833D8" w14:textId="77777777" w:rsidR="001E4A90" w:rsidRPr="00F56432" w:rsidRDefault="001E4A90" w:rsidP="001E4A90">
      <w:pPr>
        <w:pStyle w:val="PargrafodaLista"/>
        <w:widowControl w:val="0"/>
        <w:numPr>
          <w:ilvl w:val="0"/>
          <w:numId w:val="45"/>
        </w:numPr>
        <w:tabs>
          <w:tab w:val="left" w:pos="1985"/>
        </w:tabs>
        <w:spacing w:before="240" w:after="120" w:line="276" w:lineRule="auto"/>
        <w:rPr>
          <w:rFonts w:ascii="Arial" w:hAnsi="Arial" w:cs="Arial"/>
          <w:sz w:val="22"/>
          <w:szCs w:val="22"/>
        </w:rPr>
      </w:pPr>
      <w:r w:rsidRPr="00F56432">
        <w:rPr>
          <w:rFonts w:ascii="Arial" w:hAnsi="Arial" w:cs="Arial"/>
          <w:sz w:val="22"/>
          <w:szCs w:val="22"/>
        </w:rPr>
        <w:t>Orçamento corporativo.</w:t>
      </w:r>
    </w:p>
    <w:p w14:paraId="4609A9A7" w14:textId="77777777" w:rsidR="001E4A90" w:rsidRPr="00F56432" w:rsidRDefault="001E4A90" w:rsidP="001E4A90">
      <w:pPr>
        <w:pStyle w:val="PargrafodaLista"/>
        <w:widowControl w:val="0"/>
        <w:tabs>
          <w:tab w:val="left" w:pos="1985"/>
        </w:tabs>
        <w:spacing w:before="240" w:after="120" w:line="276" w:lineRule="auto"/>
        <w:ind w:left="1004"/>
        <w:rPr>
          <w:rFonts w:ascii="Arial" w:hAnsi="Arial" w:cs="Arial"/>
          <w:sz w:val="22"/>
          <w:szCs w:val="22"/>
        </w:rPr>
      </w:pPr>
    </w:p>
    <w:p w14:paraId="4F2C8A80" w14:textId="3B57F94E" w:rsidR="001E4A90" w:rsidRPr="00F56432" w:rsidRDefault="00F56432" w:rsidP="001E4A90">
      <w:pPr>
        <w:pStyle w:val="PargrafodaLista"/>
        <w:widowControl w:val="0"/>
        <w:numPr>
          <w:ilvl w:val="0"/>
          <w:numId w:val="44"/>
        </w:numPr>
        <w:tabs>
          <w:tab w:val="left" w:pos="1985"/>
        </w:tabs>
        <w:spacing w:before="240" w:after="120" w:line="276" w:lineRule="auto"/>
        <w:rPr>
          <w:rFonts w:ascii="Arial" w:hAnsi="Arial" w:cs="Arial"/>
          <w:sz w:val="22"/>
          <w:szCs w:val="22"/>
        </w:rPr>
      </w:pPr>
      <w:r w:rsidRPr="00F56432">
        <w:rPr>
          <w:rFonts w:ascii="Arial" w:hAnsi="Arial" w:cs="Arial"/>
          <w:b/>
          <w:sz w:val="22"/>
          <w:szCs w:val="22"/>
        </w:rPr>
        <w:t xml:space="preserve"> </w:t>
      </w:r>
      <w:r w:rsidR="001E4A90" w:rsidRPr="00F56432">
        <w:rPr>
          <w:rFonts w:ascii="Arial" w:hAnsi="Arial" w:cs="Arial"/>
          <w:b/>
          <w:sz w:val="22"/>
          <w:szCs w:val="22"/>
        </w:rPr>
        <w:t xml:space="preserve">[PÚBLICA] </w:t>
      </w:r>
      <w:r w:rsidR="001E4A90" w:rsidRPr="00F56432">
        <w:rPr>
          <w:rFonts w:ascii="Arial" w:hAnsi="Arial" w:cs="Arial"/>
          <w:sz w:val="22"/>
          <w:szCs w:val="22"/>
        </w:rPr>
        <w:t xml:space="preserve">Informação cuja divulgação pública não gera impactos negativos financeiros e/ou de imagem aos negócios da SONDA e/ou de parceiros, podendo ser divulgada a funcionários, clientes, fornecedores e público em geral. </w:t>
      </w:r>
    </w:p>
    <w:p w14:paraId="7ACA258A" w14:textId="77777777" w:rsidR="001E4A90" w:rsidRPr="00F56432" w:rsidRDefault="001E4A90" w:rsidP="001E4A90">
      <w:pPr>
        <w:widowControl w:val="0"/>
        <w:tabs>
          <w:tab w:val="left" w:pos="1985"/>
        </w:tabs>
        <w:spacing w:before="240" w:after="120" w:line="276" w:lineRule="auto"/>
        <w:ind w:left="709"/>
        <w:rPr>
          <w:rFonts w:ascii="Arial" w:hAnsi="Arial" w:cs="Arial"/>
          <w:sz w:val="22"/>
          <w:szCs w:val="22"/>
        </w:rPr>
      </w:pPr>
      <w:r w:rsidRPr="00F56432">
        <w:rPr>
          <w:rFonts w:ascii="Arial" w:hAnsi="Arial" w:cs="Arial"/>
          <w:sz w:val="22"/>
          <w:szCs w:val="22"/>
        </w:rPr>
        <w:t>Exemplos de Informações que devem ser classificadas como [PÚBLICA] são:</w:t>
      </w:r>
    </w:p>
    <w:p w14:paraId="380F258E" w14:textId="77777777" w:rsidR="001E4A90" w:rsidRPr="00F56432" w:rsidRDefault="001E4A90" w:rsidP="001E4A90">
      <w:pPr>
        <w:pStyle w:val="PargrafodaLista"/>
        <w:widowControl w:val="0"/>
        <w:numPr>
          <w:ilvl w:val="0"/>
          <w:numId w:val="45"/>
        </w:numPr>
        <w:tabs>
          <w:tab w:val="left" w:pos="1985"/>
        </w:tabs>
        <w:spacing w:before="240" w:after="120" w:line="276" w:lineRule="auto"/>
        <w:rPr>
          <w:rFonts w:ascii="Arial" w:hAnsi="Arial" w:cs="Arial"/>
          <w:sz w:val="22"/>
          <w:szCs w:val="22"/>
        </w:rPr>
      </w:pPr>
      <w:r w:rsidRPr="00F56432">
        <w:rPr>
          <w:rFonts w:ascii="Arial" w:hAnsi="Arial" w:cs="Arial"/>
          <w:sz w:val="22"/>
          <w:szCs w:val="22"/>
        </w:rPr>
        <w:t>Material de marketing sobre produtos e serviços lançados;</w:t>
      </w:r>
    </w:p>
    <w:p w14:paraId="38208D55" w14:textId="77777777" w:rsidR="001E4A90" w:rsidRPr="00F56432" w:rsidRDefault="001E4A90" w:rsidP="001E4A90">
      <w:pPr>
        <w:pStyle w:val="PargrafodaLista"/>
        <w:widowControl w:val="0"/>
        <w:numPr>
          <w:ilvl w:val="0"/>
          <w:numId w:val="45"/>
        </w:numPr>
        <w:tabs>
          <w:tab w:val="left" w:pos="1985"/>
        </w:tabs>
        <w:spacing w:before="240" w:after="120" w:line="276" w:lineRule="auto"/>
        <w:rPr>
          <w:rFonts w:ascii="Arial" w:hAnsi="Arial" w:cs="Arial"/>
          <w:sz w:val="22"/>
          <w:szCs w:val="22"/>
        </w:rPr>
      </w:pPr>
      <w:r w:rsidRPr="00F56432">
        <w:rPr>
          <w:rFonts w:ascii="Arial" w:hAnsi="Arial" w:cs="Arial"/>
          <w:sz w:val="22"/>
          <w:szCs w:val="22"/>
        </w:rPr>
        <w:t>Relatórios e indicadores financeiros, contábeis e de balanço publicados para o mercado.</w:t>
      </w:r>
    </w:p>
    <w:p w14:paraId="53DABA10" w14:textId="77777777" w:rsidR="001E4A90" w:rsidRPr="00F56432" w:rsidRDefault="001E4A90" w:rsidP="001E4A90">
      <w:pPr>
        <w:widowControl w:val="0"/>
        <w:tabs>
          <w:tab w:val="left" w:pos="1985"/>
        </w:tabs>
        <w:spacing w:before="240" w:after="120" w:line="276" w:lineRule="auto"/>
        <w:ind w:left="284"/>
        <w:rPr>
          <w:rFonts w:ascii="Arial" w:hAnsi="Arial" w:cs="Arial"/>
          <w:sz w:val="22"/>
          <w:szCs w:val="22"/>
        </w:rPr>
      </w:pPr>
      <w:r w:rsidRPr="00F56432">
        <w:rPr>
          <w:rFonts w:ascii="Arial" w:hAnsi="Arial" w:cs="Arial"/>
          <w:b/>
          <w:sz w:val="22"/>
          <w:szCs w:val="22"/>
        </w:rPr>
        <w:t>Nota:</w:t>
      </w:r>
      <w:r w:rsidRPr="00F56432">
        <w:rPr>
          <w:rFonts w:ascii="Arial" w:hAnsi="Arial" w:cs="Arial"/>
          <w:sz w:val="22"/>
          <w:szCs w:val="22"/>
        </w:rPr>
        <w:t xml:space="preserve"> Para informações com dados pessoais de pessoas físicas ou jurídicas. Essas informações devem ser protegidas por sua relevância para fins de atendimento à </w:t>
      </w:r>
      <w:r w:rsidRPr="00F56432">
        <w:rPr>
          <w:rFonts w:ascii="Arial" w:hAnsi="Arial" w:cs="Arial"/>
          <w:sz w:val="22"/>
          <w:szCs w:val="22"/>
          <w:u w:val="single"/>
        </w:rPr>
        <w:t>PL 158.02.00 - Política de Privacidade de Dados</w:t>
      </w:r>
      <w:r w:rsidRPr="00F56432">
        <w:rPr>
          <w:rFonts w:ascii="Arial" w:hAnsi="Arial" w:cs="Arial"/>
          <w:sz w:val="22"/>
          <w:szCs w:val="22"/>
        </w:rPr>
        <w:t>, podendo ser cliente, visitante, colaborador ativo e inativo, fornecedores, terceiros ou prestadores de serviços.</w:t>
      </w:r>
    </w:p>
    <w:p w14:paraId="0920DCE5" w14:textId="77777777" w:rsidR="001E4A90" w:rsidRPr="001E4A90" w:rsidRDefault="001E4A90" w:rsidP="001E4A90">
      <w:pPr>
        <w:keepNext/>
        <w:widowControl w:val="0"/>
        <w:numPr>
          <w:ilvl w:val="1"/>
          <w:numId w:val="6"/>
        </w:numPr>
        <w:tabs>
          <w:tab w:val="clear" w:pos="576"/>
          <w:tab w:val="num" w:pos="709"/>
        </w:tabs>
        <w:spacing w:before="240" w:after="120"/>
        <w:ind w:left="709" w:hanging="709"/>
        <w:outlineLvl w:val="0"/>
        <w:rPr>
          <w:rFonts w:ascii="Roboto" w:hAnsi="Roboto" w:cs="Arial"/>
          <w:color w:val="00A2DB"/>
          <w:sz w:val="28"/>
          <w:szCs w:val="28"/>
        </w:rPr>
      </w:pPr>
      <w:bookmarkStart w:id="145" w:name="_Toc460767844"/>
      <w:bookmarkStart w:id="146" w:name="_Toc460767903"/>
      <w:bookmarkStart w:id="147" w:name="_Toc460767962"/>
      <w:bookmarkStart w:id="148" w:name="_Toc460769700"/>
      <w:bookmarkStart w:id="149" w:name="_Toc460771056"/>
      <w:bookmarkStart w:id="150" w:name="_Toc71293962"/>
      <w:bookmarkStart w:id="151" w:name="_Toc123638833"/>
      <w:bookmarkStart w:id="152" w:name="_Toc136247474"/>
      <w:bookmarkEnd w:id="145"/>
      <w:bookmarkEnd w:id="146"/>
      <w:bookmarkEnd w:id="147"/>
      <w:bookmarkEnd w:id="148"/>
      <w:bookmarkEnd w:id="149"/>
      <w:r w:rsidRPr="001E4A90">
        <w:rPr>
          <w:rFonts w:ascii="Roboto" w:hAnsi="Roboto" w:cs="Arial"/>
          <w:color w:val="00A2DB"/>
          <w:sz w:val="28"/>
          <w:szCs w:val="28"/>
        </w:rPr>
        <w:t>Rotulagem</w:t>
      </w:r>
      <w:bookmarkEnd w:id="150"/>
      <w:bookmarkEnd w:id="151"/>
      <w:bookmarkEnd w:id="152"/>
    </w:p>
    <w:p w14:paraId="4CC6F1F1" w14:textId="77777777" w:rsidR="001E4A90" w:rsidRPr="00F56432" w:rsidRDefault="001E4A90" w:rsidP="001E4A90">
      <w:pPr>
        <w:widowControl w:val="0"/>
        <w:tabs>
          <w:tab w:val="left" w:pos="284"/>
        </w:tabs>
        <w:spacing w:before="240" w:after="120" w:line="276" w:lineRule="auto"/>
        <w:ind w:left="284"/>
        <w:rPr>
          <w:rFonts w:ascii="Arial" w:hAnsi="Arial" w:cs="Arial"/>
          <w:sz w:val="22"/>
          <w:szCs w:val="22"/>
        </w:rPr>
      </w:pPr>
      <w:r w:rsidRPr="00F56432">
        <w:rPr>
          <w:rFonts w:ascii="Arial" w:hAnsi="Arial" w:cs="Arial"/>
          <w:sz w:val="22"/>
          <w:szCs w:val="22"/>
        </w:rPr>
        <w:t>O proprietário da informação, após realizar a classificação da informação de acordo com o seu nível de confidencialidade, deve rotular a mesma através de uma indicação inteligível e, assegurar a aplicação e cumprimento dos controles de segurança adequados;</w:t>
      </w:r>
    </w:p>
    <w:p w14:paraId="073C7F99" w14:textId="77777777" w:rsidR="001E4A90" w:rsidRPr="00F56432" w:rsidRDefault="001E4A90" w:rsidP="001E4A90">
      <w:pPr>
        <w:widowControl w:val="0"/>
        <w:tabs>
          <w:tab w:val="left" w:pos="284"/>
        </w:tabs>
        <w:spacing w:before="240" w:after="120" w:line="276" w:lineRule="auto"/>
        <w:ind w:left="284"/>
        <w:rPr>
          <w:rFonts w:ascii="Arial" w:hAnsi="Arial" w:cs="Arial"/>
          <w:sz w:val="22"/>
          <w:szCs w:val="22"/>
        </w:rPr>
      </w:pPr>
      <w:r w:rsidRPr="00F56432">
        <w:rPr>
          <w:rFonts w:ascii="Arial" w:hAnsi="Arial" w:cs="Arial"/>
          <w:sz w:val="22"/>
          <w:szCs w:val="22"/>
        </w:rPr>
        <w:t>É obrigatório que a classificação atribuída a informação [CONFIDENCIAL] ou [RESERVADA] seja rotulada no início/cabeçalho ou término/rodapé dos documentos, mesmo que em formato eletrônico (apresentações, relatórios, planilhas, procedimentos, extrações de informações realizada em sistemas, etc.), bem como, através de rótulos externos (etiquetas) aplicáveis em mídias removíveis (CD, DVD, fita de backup, pen drive, entre outros). A rotulagem da informação com níveis de classificação [CORPORATIVA] e [PÚBLICA] é facultativa ao proprietário da informação;</w:t>
      </w:r>
    </w:p>
    <w:p w14:paraId="36F7CA47" w14:textId="77777777" w:rsidR="001E4A90" w:rsidRPr="00F56432" w:rsidRDefault="001E4A90" w:rsidP="001E4A90">
      <w:pPr>
        <w:widowControl w:val="0"/>
        <w:tabs>
          <w:tab w:val="left" w:pos="284"/>
        </w:tabs>
        <w:spacing w:before="240" w:after="120" w:line="276" w:lineRule="auto"/>
        <w:ind w:left="284"/>
        <w:rPr>
          <w:rFonts w:ascii="Arial" w:hAnsi="Arial" w:cs="Arial"/>
          <w:sz w:val="22"/>
          <w:szCs w:val="22"/>
        </w:rPr>
      </w:pPr>
      <w:r w:rsidRPr="00F56432">
        <w:rPr>
          <w:rFonts w:ascii="Arial" w:hAnsi="Arial" w:cs="Arial"/>
          <w:sz w:val="22"/>
          <w:szCs w:val="22"/>
        </w:rPr>
        <w:t xml:space="preserve">Os rótulos de classificação da informação devem seguir os padrões listados abaixo, destacados em negrito: </w:t>
      </w:r>
    </w:p>
    <w:p w14:paraId="5B17DA63" w14:textId="77777777" w:rsidR="001E4A90" w:rsidRPr="00F56432" w:rsidRDefault="001E4A90" w:rsidP="001E4A90">
      <w:pPr>
        <w:widowControl w:val="0"/>
        <w:tabs>
          <w:tab w:val="left" w:pos="284"/>
          <w:tab w:val="left" w:pos="1985"/>
        </w:tabs>
        <w:spacing w:before="240" w:after="120" w:line="276" w:lineRule="auto"/>
        <w:ind w:left="284"/>
        <w:rPr>
          <w:rFonts w:ascii="Arial" w:hAnsi="Arial" w:cs="Arial"/>
          <w:sz w:val="22"/>
          <w:szCs w:val="22"/>
        </w:rPr>
      </w:pPr>
      <w:r w:rsidRPr="00F56432">
        <w:rPr>
          <w:rFonts w:ascii="Arial" w:hAnsi="Arial" w:cs="Arial"/>
          <w:b/>
          <w:sz w:val="22"/>
          <w:szCs w:val="22"/>
        </w:rPr>
        <w:t xml:space="preserve">[NC-40] </w:t>
      </w:r>
      <w:r w:rsidRPr="00F56432">
        <w:rPr>
          <w:rFonts w:ascii="Arial" w:hAnsi="Arial" w:cs="Arial"/>
          <w:sz w:val="22"/>
          <w:szCs w:val="22"/>
        </w:rPr>
        <w:t>Confidencial - A informação deve ser classificada como confidencial quando sua exposição fora do ambiente da organização possa acarretar em perdas financeiras, de imagem, de competitividade. Somente poderá ser divulgada para as entidades (usuários, clientes, fornecedores e outros) definidas como autorizados a receberem a informação, por exemplo: informações relacionadas a novos planos de negócio e estratégias de crescimento da empresa.</w:t>
      </w:r>
    </w:p>
    <w:p w14:paraId="3D21E494" w14:textId="77777777" w:rsidR="001E4A90" w:rsidRPr="00F56432" w:rsidRDefault="001E4A90" w:rsidP="001E4A90">
      <w:pPr>
        <w:widowControl w:val="0"/>
        <w:tabs>
          <w:tab w:val="left" w:pos="284"/>
          <w:tab w:val="left" w:pos="1985"/>
        </w:tabs>
        <w:spacing w:before="240" w:after="120" w:line="276" w:lineRule="auto"/>
        <w:ind w:left="284"/>
        <w:rPr>
          <w:rFonts w:ascii="Arial" w:hAnsi="Arial" w:cs="Arial"/>
          <w:sz w:val="22"/>
          <w:szCs w:val="22"/>
        </w:rPr>
      </w:pPr>
      <w:r w:rsidRPr="00F56432">
        <w:rPr>
          <w:rFonts w:ascii="Arial" w:hAnsi="Arial" w:cs="Arial"/>
          <w:b/>
          <w:sz w:val="22"/>
          <w:szCs w:val="22"/>
        </w:rPr>
        <w:t xml:space="preserve">[NC-30] </w:t>
      </w:r>
      <w:r w:rsidRPr="00F56432">
        <w:rPr>
          <w:rFonts w:ascii="Arial" w:hAnsi="Arial" w:cs="Arial"/>
          <w:sz w:val="22"/>
          <w:szCs w:val="22"/>
        </w:rPr>
        <w:t>Reservada</w:t>
      </w:r>
      <w:r w:rsidRPr="00F56432">
        <w:rPr>
          <w:rFonts w:ascii="Arial" w:hAnsi="Arial" w:cs="Arial"/>
          <w:b/>
          <w:sz w:val="22"/>
          <w:szCs w:val="22"/>
        </w:rPr>
        <w:t xml:space="preserve"> </w:t>
      </w:r>
      <w:r w:rsidRPr="00F56432">
        <w:rPr>
          <w:rFonts w:ascii="Arial" w:hAnsi="Arial" w:cs="Arial"/>
          <w:sz w:val="22"/>
          <w:szCs w:val="22"/>
        </w:rPr>
        <w:t>- A informação deve ser classificada como restrita quando acessos não autorizados a ela, mesmo que por membros da própria organização, sejam capazes de trazer sérios danos ao negócio.</w:t>
      </w:r>
    </w:p>
    <w:p w14:paraId="584AC8B9" w14:textId="77777777" w:rsidR="001E4A90" w:rsidRPr="00F56432" w:rsidRDefault="001E4A90" w:rsidP="001E4A90">
      <w:pPr>
        <w:widowControl w:val="0"/>
        <w:tabs>
          <w:tab w:val="left" w:pos="284"/>
          <w:tab w:val="left" w:pos="1985"/>
        </w:tabs>
        <w:spacing w:before="240" w:after="120" w:line="276" w:lineRule="auto"/>
        <w:ind w:left="284"/>
        <w:rPr>
          <w:rFonts w:ascii="Arial" w:hAnsi="Arial" w:cs="Arial"/>
          <w:b/>
          <w:sz w:val="22"/>
          <w:szCs w:val="22"/>
        </w:rPr>
      </w:pPr>
      <w:r w:rsidRPr="00F56432">
        <w:rPr>
          <w:rFonts w:ascii="Arial" w:hAnsi="Arial" w:cs="Arial"/>
          <w:b/>
          <w:sz w:val="22"/>
          <w:szCs w:val="22"/>
        </w:rPr>
        <w:t xml:space="preserve">[NC-20] </w:t>
      </w:r>
      <w:r w:rsidRPr="00F56432">
        <w:rPr>
          <w:rFonts w:ascii="Arial" w:hAnsi="Arial" w:cs="Arial"/>
          <w:sz w:val="22"/>
          <w:szCs w:val="22"/>
        </w:rPr>
        <w:t>Corporativa/Interna - A informação deve ser classificada como interna quando não for desejável que ela se torne conhecida por pessoas de fora da organização, e/ou requerendo um contrato firmado entre as partes para divulgação de dados relacionados a operação da Empresa, por exemplo book de clientes contendo métricas.</w:t>
      </w:r>
    </w:p>
    <w:p w14:paraId="48033B92" w14:textId="77777777" w:rsidR="001E4A90" w:rsidRPr="00F56432" w:rsidRDefault="001E4A90" w:rsidP="001E4A90">
      <w:pPr>
        <w:widowControl w:val="0"/>
        <w:tabs>
          <w:tab w:val="left" w:pos="284"/>
          <w:tab w:val="left" w:pos="1985"/>
        </w:tabs>
        <w:spacing w:before="240" w:after="120" w:line="276" w:lineRule="auto"/>
        <w:ind w:left="284"/>
        <w:rPr>
          <w:rFonts w:ascii="Arial" w:hAnsi="Arial" w:cs="Arial"/>
          <w:b/>
          <w:sz w:val="22"/>
          <w:szCs w:val="22"/>
        </w:rPr>
      </w:pPr>
      <w:r w:rsidRPr="00F56432">
        <w:rPr>
          <w:rFonts w:ascii="Arial" w:hAnsi="Arial" w:cs="Arial"/>
          <w:b/>
          <w:sz w:val="22"/>
          <w:szCs w:val="22"/>
        </w:rPr>
        <w:t xml:space="preserve">[NC-10] </w:t>
      </w:r>
      <w:r w:rsidRPr="00F56432">
        <w:rPr>
          <w:rFonts w:ascii="Arial" w:hAnsi="Arial" w:cs="Arial"/>
          <w:sz w:val="22"/>
          <w:szCs w:val="22"/>
        </w:rPr>
        <w:t>Pública</w:t>
      </w:r>
      <w:r w:rsidRPr="00F56432">
        <w:rPr>
          <w:rFonts w:ascii="Arial" w:hAnsi="Arial" w:cs="Arial"/>
          <w:b/>
          <w:sz w:val="22"/>
          <w:szCs w:val="22"/>
        </w:rPr>
        <w:t xml:space="preserve"> </w:t>
      </w:r>
      <w:r w:rsidRPr="00F56432">
        <w:rPr>
          <w:rFonts w:ascii="Arial" w:hAnsi="Arial" w:cs="Arial"/>
          <w:sz w:val="22"/>
          <w:szCs w:val="22"/>
        </w:rPr>
        <w:t>- A informação deve ser classificada como pública quando ela puder ser divulgada a todos, isto é, funcionários, terceirizados, clientes, fornecedores e público em geral, sem que isso provoque impactos no negócio.</w:t>
      </w:r>
    </w:p>
    <w:p w14:paraId="3F112C20" w14:textId="77777777" w:rsidR="001E4A90" w:rsidRPr="00F56432" w:rsidRDefault="001E4A90" w:rsidP="001E4A90">
      <w:pPr>
        <w:widowControl w:val="0"/>
        <w:tabs>
          <w:tab w:val="left" w:pos="284"/>
        </w:tabs>
        <w:spacing w:before="240" w:after="120" w:line="276" w:lineRule="auto"/>
        <w:ind w:left="284"/>
        <w:rPr>
          <w:rFonts w:ascii="Arial" w:hAnsi="Arial" w:cs="Arial"/>
          <w:sz w:val="22"/>
          <w:szCs w:val="22"/>
        </w:rPr>
      </w:pPr>
      <w:r w:rsidRPr="00F56432">
        <w:rPr>
          <w:rFonts w:ascii="Arial" w:hAnsi="Arial" w:cs="Arial"/>
          <w:sz w:val="22"/>
          <w:szCs w:val="22"/>
        </w:rPr>
        <w:t>No caso de classificação de um conjunto de informações que apresentam diversos níveis de confidencialidade, deve ser atribuída a classificação de maior nível presente no conjunto.</w:t>
      </w:r>
    </w:p>
    <w:p w14:paraId="10D6AA89" w14:textId="77777777" w:rsidR="001E4A90" w:rsidRPr="00F56432" w:rsidRDefault="001E4A90" w:rsidP="001E4A90">
      <w:pPr>
        <w:widowControl w:val="0"/>
        <w:tabs>
          <w:tab w:val="left" w:pos="284"/>
        </w:tabs>
        <w:spacing w:before="240" w:after="120" w:line="276" w:lineRule="auto"/>
        <w:ind w:left="284"/>
        <w:rPr>
          <w:rFonts w:ascii="Arial" w:hAnsi="Arial" w:cs="Arial"/>
          <w:sz w:val="22"/>
          <w:szCs w:val="22"/>
        </w:rPr>
      </w:pPr>
      <w:r w:rsidRPr="00F56432">
        <w:rPr>
          <w:rFonts w:ascii="Arial" w:hAnsi="Arial" w:cs="Arial"/>
          <w:sz w:val="22"/>
          <w:szCs w:val="22"/>
        </w:rPr>
        <w:t>Qualquer informação sem classificação explícita deve ser tratada no mínimo como de [RESERVADA], rótulo: [NC-30].</w:t>
      </w:r>
    </w:p>
    <w:p w14:paraId="1658F442" w14:textId="77777777" w:rsidR="001E4A90" w:rsidRPr="00F56432" w:rsidRDefault="001E4A90" w:rsidP="001E4A90">
      <w:pPr>
        <w:widowControl w:val="0"/>
        <w:tabs>
          <w:tab w:val="left" w:pos="284"/>
        </w:tabs>
        <w:spacing w:before="240" w:after="120" w:line="276" w:lineRule="auto"/>
        <w:ind w:left="284"/>
        <w:rPr>
          <w:rFonts w:ascii="Arial" w:hAnsi="Arial" w:cs="Arial"/>
          <w:sz w:val="22"/>
          <w:szCs w:val="22"/>
        </w:rPr>
      </w:pPr>
      <w:r w:rsidRPr="00F56432">
        <w:rPr>
          <w:rFonts w:ascii="Arial" w:hAnsi="Arial" w:cs="Arial"/>
          <w:sz w:val="22"/>
          <w:szCs w:val="22"/>
        </w:rPr>
        <w:t>A informação recebida de entidade externa deve ser classificada conforme definido pela mesma. Caso nenhum critério esteja especificado, então, deve ser atribuída a classificação [RESERVADA], de rótulo [NC-30].</w:t>
      </w:r>
    </w:p>
    <w:p w14:paraId="6D9F3B13" w14:textId="77777777" w:rsidR="001E4A90" w:rsidRPr="001E4A90" w:rsidRDefault="001E4A90" w:rsidP="001E4A90">
      <w:pPr>
        <w:keepNext/>
        <w:widowControl w:val="0"/>
        <w:numPr>
          <w:ilvl w:val="1"/>
          <w:numId w:val="6"/>
        </w:numPr>
        <w:tabs>
          <w:tab w:val="clear" w:pos="576"/>
          <w:tab w:val="num" w:pos="709"/>
        </w:tabs>
        <w:spacing w:before="240" w:after="120"/>
        <w:ind w:left="709" w:hanging="709"/>
        <w:outlineLvl w:val="0"/>
        <w:rPr>
          <w:rFonts w:ascii="Roboto" w:hAnsi="Roboto" w:cs="Arial"/>
          <w:color w:val="00A2DB"/>
          <w:sz w:val="28"/>
          <w:szCs w:val="28"/>
        </w:rPr>
      </w:pPr>
      <w:bookmarkStart w:id="153" w:name="_Toc460767846"/>
      <w:bookmarkStart w:id="154" w:name="_Toc460767905"/>
      <w:bookmarkStart w:id="155" w:name="_Toc460767964"/>
      <w:bookmarkStart w:id="156" w:name="_Toc460769702"/>
      <w:bookmarkStart w:id="157" w:name="_Toc460771058"/>
      <w:bookmarkStart w:id="158" w:name="_Toc71293963"/>
      <w:bookmarkStart w:id="159" w:name="_Toc123638834"/>
      <w:bookmarkStart w:id="160" w:name="_Toc136247475"/>
      <w:bookmarkEnd w:id="153"/>
      <w:bookmarkEnd w:id="154"/>
      <w:bookmarkEnd w:id="155"/>
      <w:bookmarkEnd w:id="156"/>
      <w:bookmarkEnd w:id="157"/>
      <w:r w:rsidRPr="001E4A90">
        <w:rPr>
          <w:rFonts w:ascii="Roboto" w:hAnsi="Roboto" w:cs="Arial"/>
          <w:color w:val="00A2DB"/>
          <w:sz w:val="28"/>
          <w:szCs w:val="28"/>
        </w:rPr>
        <w:t>Reclassificação</w:t>
      </w:r>
      <w:bookmarkEnd w:id="158"/>
      <w:bookmarkEnd w:id="159"/>
      <w:bookmarkEnd w:id="160"/>
    </w:p>
    <w:p w14:paraId="10AA4376" w14:textId="77777777" w:rsidR="001E4A90" w:rsidRPr="00F56432" w:rsidRDefault="001E4A90" w:rsidP="001E4A90">
      <w:pPr>
        <w:widowControl w:val="0"/>
        <w:tabs>
          <w:tab w:val="left" w:pos="284"/>
        </w:tabs>
        <w:spacing w:before="240" w:after="120" w:line="276" w:lineRule="auto"/>
        <w:ind w:left="284"/>
        <w:rPr>
          <w:rFonts w:ascii="Arial" w:hAnsi="Arial" w:cs="Arial"/>
          <w:sz w:val="22"/>
          <w:szCs w:val="22"/>
        </w:rPr>
      </w:pPr>
      <w:r w:rsidRPr="00F56432">
        <w:rPr>
          <w:rFonts w:ascii="Arial" w:hAnsi="Arial" w:cs="Arial"/>
          <w:sz w:val="22"/>
          <w:szCs w:val="22"/>
        </w:rPr>
        <w:t>Caso a informação previamente classificada tenha o seu nível de confidencialidade alterado, é necessário que a mesma seja reclassificada pelo proprietário da informação, atribuindo-se o nível de sigilo adequado, bem como, assegurando a aplicação e cumprimento dos controles de segurança exigidos.</w:t>
      </w:r>
    </w:p>
    <w:p w14:paraId="6EEACD92" w14:textId="77777777" w:rsidR="001E4A90" w:rsidRPr="001E4A90" w:rsidRDefault="001E4A90" w:rsidP="001E4A90">
      <w:pPr>
        <w:keepNext/>
        <w:widowControl w:val="0"/>
        <w:numPr>
          <w:ilvl w:val="1"/>
          <w:numId w:val="6"/>
        </w:numPr>
        <w:tabs>
          <w:tab w:val="clear" w:pos="576"/>
          <w:tab w:val="num" w:pos="709"/>
        </w:tabs>
        <w:spacing w:before="240" w:after="120"/>
        <w:ind w:left="709" w:hanging="709"/>
        <w:outlineLvl w:val="0"/>
        <w:rPr>
          <w:rFonts w:ascii="Roboto" w:hAnsi="Roboto" w:cs="Arial"/>
          <w:color w:val="00A2DB"/>
          <w:sz w:val="28"/>
          <w:szCs w:val="28"/>
        </w:rPr>
      </w:pPr>
      <w:bookmarkStart w:id="161" w:name="_Toc123638835"/>
      <w:bookmarkStart w:id="162" w:name="_Toc136247476"/>
      <w:bookmarkStart w:id="163" w:name="_Toc71293964"/>
      <w:r w:rsidRPr="001E4A90">
        <w:rPr>
          <w:rFonts w:ascii="Roboto" w:hAnsi="Roboto" w:cs="Arial"/>
          <w:color w:val="00A2DB"/>
          <w:sz w:val="28"/>
          <w:szCs w:val="28"/>
        </w:rPr>
        <w:t>Ciclo de vida da informação</w:t>
      </w:r>
      <w:bookmarkEnd w:id="161"/>
      <w:bookmarkEnd w:id="162"/>
      <w:r w:rsidRPr="001E4A90">
        <w:rPr>
          <w:rFonts w:ascii="Roboto" w:hAnsi="Roboto" w:cs="Arial"/>
          <w:color w:val="00A2DB"/>
          <w:sz w:val="28"/>
          <w:szCs w:val="28"/>
        </w:rPr>
        <w:t xml:space="preserve"> </w:t>
      </w:r>
    </w:p>
    <w:p w14:paraId="40DD53B9" w14:textId="77777777" w:rsidR="001E4A90" w:rsidRPr="001E4A90" w:rsidRDefault="001E4A90" w:rsidP="001E4A90">
      <w:pPr>
        <w:keepNext/>
        <w:widowControl w:val="0"/>
        <w:numPr>
          <w:ilvl w:val="2"/>
          <w:numId w:val="6"/>
        </w:numPr>
        <w:tabs>
          <w:tab w:val="clear" w:pos="720"/>
          <w:tab w:val="num" w:pos="851"/>
        </w:tabs>
        <w:spacing w:before="240" w:after="120"/>
        <w:outlineLvl w:val="0"/>
        <w:rPr>
          <w:rFonts w:ascii="Roboto" w:hAnsi="Roboto" w:cs="Arial"/>
          <w:color w:val="00A2DB"/>
          <w:sz w:val="26"/>
          <w:szCs w:val="26"/>
        </w:rPr>
      </w:pPr>
      <w:bookmarkStart w:id="164" w:name="_Toc123638836"/>
      <w:bookmarkStart w:id="165" w:name="_Toc136247477"/>
      <w:r w:rsidRPr="001E4A90">
        <w:rPr>
          <w:rFonts w:ascii="Roboto" w:hAnsi="Roboto" w:cs="Arial"/>
          <w:color w:val="00A2DB"/>
          <w:sz w:val="26"/>
          <w:szCs w:val="26"/>
        </w:rPr>
        <w:t>Criação</w:t>
      </w:r>
      <w:bookmarkEnd w:id="163"/>
      <w:bookmarkEnd w:id="164"/>
      <w:bookmarkEnd w:id="165"/>
    </w:p>
    <w:p w14:paraId="05E1B973" w14:textId="77777777" w:rsidR="001E4A90" w:rsidRPr="00F56432" w:rsidRDefault="001E4A90" w:rsidP="001E4A90">
      <w:pPr>
        <w:widowControl w:val="0"/>
        <w:tabs>
          <w:tab w:val="left" w:pos="284"/>
        </w:tabs>
        <w:spacing w:before="240" w:after="120" w:line="276" w:lineRule="auto"/>
        <w:ind w:left="284"/>
        <w:rPr>
          <w:rFonts w:ascii="Arial" w:hAnsi="Arial" w:cs="Arial"/>
          <w:sz w:val="22"/>
          <w:szCs w:val="22"/>
        </w:rPr>
      </w:pPr>
      <w:bookmarkStart w:id="166" w:name="_Toc460767848"/>
      <w:bookmarkStart w:id="167" w:name="_Toc460767851"/>
      <w:bookmarkStart w:id="168" w:name="_Toc460767852"/>
      <w:bookmarkStart w:id="169" w:name="_Toc460767854"/>
      <w:bookmarkEnd w:id="166"/>
      <w:bookmarkEnd w:id="167"/>
      <w:bookmarkEnd w:id="168"/>
      <w:bookmarkEnd w:id="169"/>
      <w:r w:rsidRPr="00F56432">
        <w:rPr>
          <w:rFonts w:ascii="Arial" w:hAnsi="Arial" w:cs="Arial"/>
          <w:sz w:val="22"/>
          <w:szCs w:val="22"/>
        </w:rPr>
        <w:t>Toda informação é criada com a classificação mínima [CORPORATIVA], rótulo [NC-20], até que seja avaliada pelo proprietário da informação.</w:t>
      </w:r>
    </w:p>
    <w:p w14:paraId="3F943111" w14:textId="77777777" w:rsidR="001E4A90" w:rsidRPr="001E4A90" w:rsidRDefault="001E4A90" w:rsidP="001E4A90">
      <w:pPr>
        <w:keepNext/>
        <w:widowControl w:val="0"/>
        <w:numPr>
          <w:ilvl w:val="2"/>
          <w:numId w:val="6"/>
        </w:numPr>
        <w:tabs>
          <w:tab w:val="clear" w:pos="720"/>
          <w:tab w:val="num" w:pos="851"/>
        </w:tabs>
        <w:spacing w:before="240" w:after="120"/>
        <w:outlineLvl w:val="0"/>
        <w:rPr>
          <w:rFonts w:ascii="Roboto" w:hAnsi="Roboto" w:cs="Arial"/>
          <w:color w:val="00A2DB"/>
          <w:sz w:val="26"/>
          <w:szCs w:val="26"/>
        </w:rPr>
      </w:pPr>
      <w:bookmarkStart w:id="170" w:name="_Toc71293965"/>
      <w:bookmarkStart w:id="171" w:name="_Toc123638837"/>
      <w:bookmarkStart w:id="172" w:name="_Toc136247478"/>
      <w:r w:rsidRPr="001E4A90">
        <w:rPr>
          <w:rFonts w:ascii="Roboto" w:hAnsi="Roboto" w:cs="Arial"/>
          <w:color w:val="00A2DB"/>
          <w:sz w:val="26"/>
          <w:szCs w:val="26"/>
        </w:rPr>
        <w:t>Armazenamento</w:t>
      </w:r>
      <w:bookmarkEnd w:id="170"/>
      <w:bookmarkEnd w:id="171"/>
      <w:bookmarkEnd w:id="172"/>
    </w:p>
    <w:p w14:paraId="332B2D2C" w14:textId="77777777" w:rsidR="001E4A90" w:rsidRPr="00F56432" w:rsidRDefault="001E4A90" w:rsidP="001E4A90">
      <w:pPr>
        <w:widowControl w:val="0"/>
        <w:tabs>
          <w:tab w:val="left" w:pos="284"/>
        </w:tabs>
        <w:spacing w:before="240" w:after="120" w:line="276" w:lineRule="auto"/>
        <w:ind w:left="284"/>
        <w:rPr>
          <w:rFonts w:ascii="Arial" w:hAnsi="Arial" w:cs="Arial"/>
          <w:sz w:val="22"/>
          <w:szCs w:val="22"/>
        </w:rPr>
      </w:pPr>
      <w:r w:rsidRPr="00F56432">
        <w:rPr>
          <w:rFonts w:ascii="Arial" w:hAnsi="Arial" w:cs="Arial"/>
          <w:sz w:val="22"/>
          <w:szCs w:val="22"/>
        </w:rPr>
        <w:t>A informação classificada como [CONFIDENCIAL] ou [RESERVADA] deve ser armazenada de forma controlada, evitando o acesso indevido;</w:t>
      </w:r>
    </w:p>
    <w:p w14:paraId="1A70BC37" w14:textId="77777777" w:rsidR="001E4A90" w:rsidRPr="00F56432" w:rsidRDefault="001E4A90" w:rsidP="001E4A90">
      <w:pPr>
        <w:widowControl w:val="0"/>
        <w:tabs>
          <w:tab w:val="left" w:pos="284"/>
        </w:tabs>
        <w:spacing w:before="240" w:after="120" w:line="276" w:lineRule="auto"/>
        <w:ind w:left="284"/>
        <w:rPr>
          <w:rFonts w:ascii="Arial" w:hAnsi="Arial" w:cs="Arial"/>
          <w:sz w:val="22"/>
          <w:szCs w:val="22"/>
        </w:rPr>
      </w:pPr>
      <w:r w:rsidRPr="00F56432">
        <w:rPr>
          <w:rFonts w:ascii="Arial" w:hAnsi="Arial" w:cs="Arial"/>
          <w:sz w:val="22"/>
          <w:szCs w:val="22"/>
        </w:rPr>
        <w:t>O proprietário da informação deve observar a aplicação dos controles de segurança lógica e/ou física existentes e disponibilizados pela SONDA para assegurar a proteção adequada. Exemplo de controles: pastas de rede com controle de acesso lógico, armários e gavetas com chaves ou cadeados e cofres.</w:t>
      </w:r>
    </w:p>
    <w:p w14:paraId="71F14B8A" w14:textId="77777777" w:rsidR="001E4A90" w:rsidRPr="00F56432" w:rsidRDefault="001E4A90" w:rsidP="001E4A90">
      <w:pPr>
        <w:widowControl w:val="0"/>
        <w:tabs>
          <w:tab w:val="left" w:pos="284"/>
        </w:tabs>
        <w:spacing w:before="240" w:after="120" w:line="276" w:lineRule="auto"/>
        <w:ind w:left="284"/>
        <w:rPr>
          <w:rFonts w:ascii="Arial" w:hAnsi="Arial" w:cs="Arial"/>
          <w:sz w:val="22"/>
          <w:szCs w:val="22"/>
        </w:rPr>
      </w:pPr>
      <w:r w:rsidRPr="00F56432">
        <w:rPr>
          <w:rFonts w:ascii="Arial" w:hAnsi="Arial" w:cs="Arial"/>
          <w:sz w:val="22"/>
          <w:szCs w:val="22"/>
        </w:rPr>
        <w:t xml:space="preserve">Toda documentação referente aos processos das áreas e/ou normativa, deve ser rotulada segundo as diretrizes dessa política, elaborada e armazenada no Sistema de Gestão de Documentos - SONDA GRC, conforme definido na </w:t>
      </w:r>
      <w:r w:rsidRPr="00F56432">
        <w:rPr>
          <w:rFonts w:ascii="Arial" w:hAnsi="Arial" w:cs="Arial"/>
          <w:sz w:val="22"/>
          <w:szCs w:val="22"/>
          <w:u w:val="single"/>
        </w:rPr>
        <w:t>PL 10.03 - Gestão de Documentos</w:t>
      </w:r>
      <w:r w:rsidRPr="00F56432">
        <w:rPr>
          <w:rFonts w:ascii="Arial" w:hAnsi="Arial" w:cs="Arial"/>
          <w:sz w:val="22"/>
          <w:szCs w:val="22"/>
        </w:rPr>
        <w:t>.</w:t>
      </w:r>
    </w:p>
    <w:p w14:paraId="50EBEADD" w14:textId="77777777" w:rsidR="001E4A90" w:rsidRPr="001E4A90" w:rsidRDefault="001E4A90" w:rsidP="001E4A90">
      <w:pPr>
        <w:keepNext/>
        <w:widowControl w:val="0"/>
        <w:numPr>
          <w:ilvl w:val="2"/>
          <w:numId w:val="6"/>
        </w:numPr>
        <w:tabs>
          <w:tab w:val="clear" w:pos="720"/>
          <w:tab w:val="num" w:pos="851"/>
        </w:tabs>
        <w:spacing w:before="240" w:after="120"/>
        <w:outlineLvl w:val="0"/>
        <w:rPr>
          <w:rFonts w:ascii="Roboto" w:hAnsi="Roboto" w:cs="Arial"/>
          <w:color w:val="00A2DB"/>
          <w:sz w:val="26"/>
          <w:szCs w:val="26"/>
        </w:rPr>
      </w:pPr>
      <w:bookmarkStart w:id="173" w:name="_Toc123638838"/>
      <w:bookmarkStart w:id="174" w:name="_Toc136247479"/>
      <w:r w:rsidRPr="001E4A90">
        <w:rPr>
          <w:rFonts w:ascii="Roboto" w:hAnsi="Roboto" w:cs="Arial"/>
          <w:color w:val="00A2DB"/>
          <w:sz w:val="26"/>
          <w:szCs w:val="26"/>
        </w:rPr>
        <w:t>Divulgação</w:t>
      </w:r>
      <w:bookmarkEnd w:id="173"/>
      <w:bookmarkEnd w:id="174"/>
    </w:p>
    <w:p w14:paraId="059DF256" w14:textId="77777777" w:rsidR="001E4A90" w:rsidRPr="00F56432" w:rsidRDefault="001E4A90" w:rsidP="001E4A90">
      <w:pPr>
        <w:widowControl w:val="0"/>
        <w:tabs>
          <w:tab w:val="left" w:pos="284"/>
        </w:tabs>
        <w:spacing w:before="240" w:after="120" w:line="276" w:lineRule="auto"/>
        <w:ind w:left="284"/>
        <w:rPr>
          <w:rFonts w:ascii="Arial" w:hAnsi="Arial" w:cs="Arial"/>
          <w:sz w:val="22"/>
          <w:szCs w:val="22"/>
        </w:rPr>
      </w:pPr>
      <w:r w:rsidRPr="00F56432">
        <w:rPr>
          <w:rFonts w:ascii="Arial" w:hAnsi="Arial" w:cs="Arial"/>
          <w:sz w:val="22"/>
          <w:szCs w:val="22"/>
        </w:rPr>
        <w:t xml:space="preserve">Deve haver especial atenção a divulgação de dados pessoais ou arquivos que possam conter dados pessoais, sendo que se o dado pessoal manipulado for de controle da SONDA, ela deverá proceder com a definição da finalidade de uso do dado, recolhimento do termo de concessão de uso do dado, garantia do direito de alteração ou revogação da concessão de uso, garantia dos processos de exclusão dos dados após a tempo de retenção estabelecido e rastreabilidade da divulgação internas destes dados. </w:t>
      </w:r>
    </w:p>
    <w:p w14:paraId="17667CC0" w14:textId="77777777" w:rsidR="001E4A90" w:rsidRPr="00F56432" w:rsidRDefault="001E4A90" w:rsidP="001E4A90">
      <w:pPr>
        <w:widowControl w:val="0"/>
        <w:tabs>
          <w:tab w:val="left" w:pos="284"/>
        </w:tabs>
        <w:spacing w:before="240" w:after="120" w:line="276" w:lineRule="auto"/>
        <w:ind w:left="284"/>
        <w:rPr>
          <w:rFonts w:ascii="Arial" w:hAnsi="Arial" w:cs="Arial"/>
          <w:sz w:val="22"/>
          <w:szCs w:val="22"/>
        </w:rPr>
      </w:pPr>
      <w:r w:rsidRPr="00F56432">
        <w:rPr>
          <w:rFonts w:ascii="Arial" w:hAnsi="Arial" w:cs="Arial"/>
          <w:sz w:val="22"/>
          <w:szCs w:val="22"/>
        </w:rPr>
        <w:t xml:space="preserve">Para a manipulação de dados ou arquivos que possam conter dados pessoais em que o controlador dos dados é um parceiro, cliente ou fornecedor, a SONDA deverá conter os acordos comerciais e cláusulas contratuais de segurança da informação e de proteção de dados conforme a </w:t>
      </w:r>
      <w:r w:rsidRPr="00F56432">
        <w:rPr>
          <w:rFonts w:ascii="Arial" w:hAnsi="Arial" w:cs="Arial"/>
          <w:sz w:val="22"/>
          <w:szCs w:val="22"/>
          <w:u w:val="single"/>
        </w:rPr>
        <w:t>PL 158.02.00 - Política de Privacidade de Dados_SONDA</w:t>
      </w:r>
      <w:r w:rsidRPr="00F56432">
        <w:rPr>
          <w:rFonts w:ascii="Arial" w:hAnsi="Arial" w:cs="Arial"/>
          <w:sz w:val="22"/>
          <w:szCs w:val="22"/>
        </w:rPr>
        <w:t>.</w:t>
      </w:r>
    </w:p>
    <w:p w14:paraId="51CC8B5E" w14:textId="77777777" w:rsidR="001E4A90" w:rsidRPr="001E4A90" w:rsidRDefault="001E4A90" w:rsidP="001E4A90">
      <w:pPr>
        <w:keepNext/>
        <w:widowControl w:val="0"/>
        <w:numPr>
          <w:ilvl w:val="2"/>
          <w:numId w:val="6"/>
        </w:numPr>
        <w:tabs>
          <w:tab w:val="clear" w:pos="720"/>
          <w:tab w:val="num" w:pos="851"/>
        </w:tabs>
        <w:spacing w:before="240" w:after="120"/>
        <w:outlineLvl w:val="0"/>
        <w:rPr>
          <w:rFonts w:ascii="Roboto" w:hAnsi="Roboto" w:cs="Arial"/>
          <w:color w:val="00A2DB"/>
          <w:sz w:val="26"/>
          <w:szCs w:val="26"/>
        </w:rPr>
      </w:pPr>
      <w:bookmarkStart w:id="175" w:name="_Toc71293966"/>
      <w:bookmarkStart w:id="176" w:name="_Toc123638839"/>
      <w:bookmarkStart w:id="177" w:name="_Toc136247480"/>
      <w:r w:rsidRPr="001E4A90">
        <w:rPr>
          <w:rFonts w:ascii="Roboto" w:hAnsi="Roboto" w:cs="Arial"/>
          <w:color w:val="00A2DB"/>
          <w:sz w:val="26"/>
          <w:szCs w:val="26"/>
        </w:rPr>
        <w:t>Utilização e Distribuição</w:t>
      </w:r>
      <w:bookmarkEnd w:id="175"/>
      <w:bookmarkEnd w:id="176"/>
      <w:bookmarkEnd w:id="177"/>
    </w:p>
    <w:p w14:paraId="2F0B8924" w14:textId="77777777" w:rsidR="001E4A90" w:rsidRPr="00F56432" w:rsidRDefault="001E4A90" w:rsidP="001E4A90">
      <w:pPr>
        <w:widowControl w:val="0"/>
        <w:tabs>
          <w:tab w:val="left" w:pos="284"/>
        </w:tabs>
        <w:spacing w:before="240" w:after="120" w:line="276" w:lineRule="auto"/>
        <w:ind w:left="284"/>
        <w:rPr>
          <w:rFonts w:ascii="Arial" w:hAnsi="Arial" w:cs="Arial"/>
          <w:sz w:val="22"/>
          <w:szCs w:val="22"/>
        </w:rPr>
      </w:pPr>
      <w:r w:rsidRPr="00F56432">
        <w:rPr>
          <w:rFonts w:ascii="Arial" w:hAnsi="Arial" w:cs="Arial"/>
          <w:sz w:val="22"/>
          <w:szCs w:val="22"/>
        </w:rPr>
        <w:t>A informação classificada como [CONFIDENCIAL] ou [RESERVADA] deve ser acessada por um grupo restrito de pessoas envolvidas na questão, e/ou entre áreas estratégicas;</w:t>
      </w:r>
    </w:p>
    <w:p w14:paraId="6898E472" w14:textId="77777777" w:rsidR="001E4A90" w:rsidRPr="00F56432" w:rsidRDefault="001E4A90" w:rsidP="001E4A90">
      <w:pPr>
        <w:widowControl w:val="0"/>
        <w:tabs>
          <w:tab w:val="left" w:pos="284"/>
        </w:tabs>
        <w:spacing w:before="240" w:after="120" w:line="276" w:lineRule="auto"/>
        <w:ind w:left="284"/>
        <w:rPr>
          <w:rFonts w:ascii="Arial" w:hAnsi="Arial" w:cs="Arial"/>
          <w:sz w:val="22"/>
          <w:szCs w:val="22"/>
        </w:rPr>
      </w:pPr>
      <w:r w:rsidRPr="00F56432">
        <w:rPr>
          <w:rFonts w:ascii="Arial" w:hAnsi="Arial" w:cs="Arial"/>
          <w:sz w:val="22"/>
          <w:szCs w:val="22"/>
        </w:rPr>
        <w:t>A informação classificada como [CORPORATIVA] pode ser acessada por todos os colaboradores, sendo restrito apenas o seu uso fora do âmbito corporativo;</w:t>
      </w:r>
    </w:p>
    <w:p w14:paraId="4C80D65C" w14:textId="77777777" w:rsidR="001E4A90" w:rsidRPr="00F56432" w:rsidRDefault="001E4A90" w:rsidP="001E4A90">
      <w:pPr>
        <w:widowControl w:val="0"/>
        <w:tabs>
          <w:tab w:val="left" w:pos="284"/>
        </w:tabs>
        <w:spacing w:before="240" w:after="120" w:line="276" w:lineRule="auto"/>
        <w:ind w:left="284"/>
        <w:rPr>
          <w:rFonts w:ascii="Arial" w:hAnsi="Arial" w:cs="Arial"/>
          <w:sz w:val="22"/>
          <w:szCs w:val="22"/>
        </w:rPr>
      </w:pPr>
      <w:r w:rsidRPr="00F56432">
        <w:rPr>
          <w:rFonts w:ascii="Arial" w:hAnsi="Arial" w:cs="Arial"/>
          <w:sz w:val="22"/>
          <w:szCs w:val="22"/>
        </w:rPr>
        <w:t>A informação classificada como [PÚBLICA] não possui restrição de acesso.</w:t>
      </w:r>
    </w:p>
    <w:p w14:paraId="05AC6550" w14:textId="77777777" w:rsidR="001E4A90" w:rsidRPr="001E4A90" w:rsidRDefault="001E4A90" w:rsidP="001E4A90">
      <w:pPr>
        <w:keepNext/>
        <w:widowControl w:val="0"/>
        <w:numPr>
          <w:ilvl w:val="2"/>
          <w:numId w:val="6"/>
        </w:numPr>
        <w:tabs>
          <w:tab w:val="clear" w:pos="720"/>
          <w:tab w:val="num" w:pos="851"/>
        </w:tabs>
        <w:spacing w:before="240" w:after="120"/>
        <w:outlineLvl w:val="0"/>
        <w:rPr>
          <w:rFonts w:ascii="Roboto" w:hAnsi="Roboto" w:cs="Arial"/>
          <w:color w:val="00A2DB"/>
          <w:sz w:val="26"/>
          <w:szCs w:val="26"/>
        </w:rPr>
      </w:pPr>
      <w:bookmarkStart w:id="178" w:name="_Toc460769707"/>
      <w:bookmarkStart w:id="179" w:name="_Toc460771063"/>
      <w:bookmarkStart w:id="180" w:name="_Toc460769708"/>
      <w:bookmarkStart w:id="181" w:name="_Toc460771064"/>
      <w:bookmarkStart w:id="182" w:name="_Toc71293967"/>
      <w:bookmarkStart w:id="183" w:name="_Toc123638840"/>
      <w:bookmarkStart w:id="184" w:name="_Toc136247481"/>
      <w:bookmarkEnd w:id="178"/>
      <w:bookmarkEnd w:id="179"/>
      <w:bookmarkEnd w:id="180"/>
      <w:bookmarkEnd w:id="181"/>
      <w:r w:rsidRPr="001E4A90">
        <w:rPr>
          <w:rFonts w:ascii="Roboto" w:hAnsi="Roboto" w:cs="Arial"/>
          <w:color w:val="00A2DB"/>
          <w:sz w:val="26"/>
          <w:szCs w:val="26"/>
        </w:rPr>
        <w:t>Destruição e Descarte</w:t>
      </w:r>
      <w:bookmarkEnd w:id="182"/>
      <w:bookmarkEnd w:id="183"/>
      <w:bookmarkEnd w:id="184"/>
    </w:p>
    <w:p w14:paraId="41B75207" w14:textId="77777777" w:rsidR="001E4A90" w:rsidRPr="00F56432" w:rsidRDefault="001E4A90" w:rsidP="001E4A90">
      <w:pPr>
        <w:widowControl w:val="0"/>
        <w:tabs>
          <w:tab w:val="left" w:pos="284"/>
        </w:tabs>
        <w:spacing w:before="240" w:after="120" w:line="276" w:lineRule="auto"/>
        <w:ind w:left="284"/>
        <w:rPr>
          <w:rFonts w:ascii="Arial" w:hAnsi="Arial" w:cs="Arial"/>
          <w:sz w:val="22"/>
          <w:szCs w:val="22"/>
        </w:rPr>
      </w:pPr>
      <w:r w:rsidRPr="00F56432">
        <w:rPr>
          <w:rFonts w:ascii="Arial" w:hAnsi="Arial" w:cs="Arial"/>
          <w:sz w:val="22"/>
          <w:szCs w:val="22"/>
        </w:rPr>
        <w:t xml:space="preserve">A informação classificada como [CONFIDENCIAL] ou [RESERVADA] deve ser destruída e descartada de forma segura, seja qual for a mídia de armazenamento, impossibilitando a reconstrução da informação. Para esta etapa aplicam-se as diretrizes estabelecidas na </w:t>
      </w:r>
      <w:r w:rsidRPr="00F56432">
        <w:rPr>
          <w:rFonts w:ascii="Arial" w:hAnsi="Arial" w:cs="Arial"/>
          <w:sz w:val="22"/>
          <w:szCs w:val="22"/>
          <w:u w:val="single"/>
        </w:rPr>
        <w:t>PL 18.25 - Política de Uso Aceitável do Ativo</w:t>
      </w:r>
      <w:r w:rsidRPr="00F56432">
        <w:rPr>
          <w:rFonts w:ascii="Arial" w:hAnsi="Arial" w:cs="Arial"/>
          <w:sz w:val="22"/>
          <w:szCs w:val="22"/>
        </w:rPr>
        <w:t xml:space="preserve"> e </w:t>
      </w:r>
      <w:r w:rsidRPr="00F56432">
        <w:rPr>
          <w:rFonts w:ascii="Arial" w:hAnsi="Arial" w:cs="Arial"/>
          <w:sz w:val="22"/>
          <w:szCs w:val="22"/>
          <w:u w:val="single"/>
        </w:rPr>
        <w:t>PT 10.62.02 - Descarte de Ativos TI Brasil</w:t>
      </w:r>
      <w:r w:rsidRPr="00F56432">
        <w:rPr>
          <w:rFonts w:ascii="Arial" w:hAnsi="Arial" w:cs="Arial"/>
          <w:sz w:val="22"/>
          <w:szCs w:val="22"/>
        </w:rPr>
        <w:t>.</w:t>
      </w:r>
    </w:p>
    <w:p w14:paraId="6D5094CF" w14:textId="48BE7FD5" w:rsidR="007E50DB" w:rsidRPr="005B4B46" w:rsidRDefault="005B4B46" w:rsidP="005B4B46">
      <w:pPr>
        <w:keepNext/>
        <w:widowControl w:val="0"/>
        <w:numPr>
          <w:ilvl w:val="0"/>
          <w:numId w:val="6"/>
        </w:numPr>
        <w:tabs>
          <w:tab w:val="num" w:pos="540"/>
        </w:tabs>
        <w:spacing w:before="240" w:after="120"/>
        <w:ind w:left="431" w:hanging="431"/>
        <w:outlineLvl w:val="0"/>
        <w:rPr>
          <w:rFonts w:ascii="Roboto Medium" w:hAnsi="Roboto Medium" w:cs="Arial"/>
          <w:color w:val="00A2DB"/>
          <w:sz w:val="28"/>
          <w:szCs w:val="20"/>
        </w:rPr>
      </w:pPr>
      <w:bookmarkStart w:id="185" w:name="_Toc292729374"/>
      <w:bookmarkStart w:id="186" w:name="_Toc296091481"/>
      <w:bookmarkStart w:id="187" w:name="_Toc326062446"/>
      <w:bookmarkStart w:id="188" w:name="_Toc136247482"/>
      <w:r w:rsidRPr="005B4B46">
        <w:rPr>
          <w:rFonts w:ascii="Roboto Medium" w:hAnsi="Roboto Medium" w:cs="Arial"/>
          <w:color w:val="00A2DB"/>
          <w:sz w:val="28"/>
          <w:szCs w:val="20"/>
        </w:rPr>
        <w:t>Re</w:t>
      </w:r>
      <w:bookmarkEnd w:id="185"/>
      <w:bookmarkEnd w:id="186"/>
      <w:bookmarkEnd w:id="187"/>
      <w:r w:rsidRPr="005B4B46">
        <w:rPr>
          <w:rFonts w:ascii="Roboto Medium" w:hAnsi="Roboto Medium" w:cs="Arial"/>
          <w:color w:val="00A2DB"/>
          <w:sz w:val="28"/>
          <w:szCs w:val="20"/>
        </w:rPr>
        <w:t>lações Trabalhistas</w:t>
      </w:r>
      <w:bookmarkEnd w:id="188"/>
    </w:p>
    <w:p w14:paraId="3C6F537C" w14:textId="77777777" w:rsidR="007E50DB" w:rsidRPr="00F56432" w:rsidRDefault="007E50DB" w:rsidP="007E50DB">
      <w:pPr>
        <w:ind w:left="284"/>
        <w:rPr>
          <w:rFonts w:ascii="Arial" w:hAnsi="Arial" w:cs="Arial"/>
          <w:sz w:val="22"/>
          <w:szCs w:val="22"/>
        </w:rPr>
      </w:pPr>
      <w:r w:rsidRPr="00F56432">
        <w:rPr>
          <w:rFonts w:ascii="Arial" w:hAnsi="Arial" w:cs="Arial"/>
          <w:sz w:val="22"/>
          <w:szCs w:val="22"/>
        </w:rPr>
        <w:t>Todos os associados da SONDA em processo de contratação devem receber esta política, ler e assinar o Termo de Aceite caracterizando a concordância com as diretrizes definidas neste documento. É responsabilidade da Gerência de Gente a garantia deste processo.</w:t>
      </w:r>
    </w:p>
    <w:p w14:paraId="15E28A20" w14:textId="77777777" w:rsidR="007E50DB" w:rsidRPr="00F56432" w:rsidRDefault="007E50DB" w:rsidP="007E50DB">
      <w:pPr>
        <w:ind w:left="284"/>
        <w:rPr>
          <w:rFonts w:ascii="Arial" w:hAnsi="Arial" w:cs="Arial"/>
          <w:sz w:val="22"/>
          <w:szCs w:val="22"/>
        </w:rPr>
      </w:pPr>
      <w:r w:rsidRPr="00F56432">
        <w:rPr>
          <w:rFonts w:ascii="Arial" w:hAnsi="Arial" w:cs="Arial"/>
          <w:sz w:val="22"/>
          <w:szCs w:val="22"/>
        </w:rPr>
        <w:t>Todos os associados em processo de terminação do contrato de trabalho devem ter os acessos revogados imediatamente. É responsabilidade da área de Gerência de Gente iniciar o processo de revogação e garantir o término com sucesso deste processo.</w:t>
      </w:r>
    </w:p>
    <w:p w14:paraId="2ED9AB71" w14:textId="77777777" w:rsidR="007E50DB" w:rsidRPr="00F56432" w:rsidRDefault="007E50DB" w:rsidP="007E50DB">
      <w:pPr>
        <w:ind w:left="284"/>
        <w:rPr>
          <w:rFonts w:ascii="Arial" w:hAnsi="Arial" w:cs="Arial"/>
          <w:sz w:val="22"/>
          <w:szCs w:val="22"/>
        </w:rPr>
      </w:pPr>
      <w:r w:rsidRPr="00F56432">
        <w:rPr>
          <w:rFonts w:ascii="Arial" w:hAnsi="Arial" w:cs="Arial"/>
          <w:sz w:val="22"/>
          <w:szCs w:val="22"/>
        </w:rPr>
        <w:t xml:space="preserve">É responsabilidade da área de Gerência de Gente e da equipe de Segurança da Informação prover meios de divulgação desta política e de aculturação relacionada à Segurança da Informação para profissionais já contratados e/ou em fase de contratação. </w:t>
      </w:r>
    </w:p>
    <w:p w14:paraId="6F92E245" w14:textId="77777777" w:rsidR="007E50DB" w:rsidRPr="00271239" w:rsidRDefault="007E50DB" w:rsidP="007E50DB">
      <w:pPr>
        <w:ind w:left="284"/>
        <w:rPr>
          <w:rFonts w:ascii="Verdana" w:hAnsi="Verdana"/>
          <w:sz w:val="20"/>
          <w:szCs w:val="20"/>
        </w:rPr>
      </w:pPr>
    </w:p>
    <w:p w14:paraId="70FF5132" w14:textId="061730F3" w:rsidR="007E50DB" w:rsidRPr="005B4B46" w:rsidRDefault="005B4B46" w:rsidP="005B4B46">
      <w:pPr>
        <w:keepNext/>
        <w:widowControl w:val="0"/>
        <w:numPr>
          <w:ilvl w:val="0"/>
          <w:numId w:val="6"/>
        </w:numPr>
        <w:tabs>
          <w:tab w:val="num" w:pos="540"/>
        </w:tabs>
        <w:spacing w:before="240" w:after="120"/>
        <w:ind w:left="431" w:hanging="431"/>
        <w:outlineLvl w:val="0"/>
        <w:rPr>
          <w:rFonts w:ascii="Roboto Medium" w:hAnsi="Roboto Medium" w:cs="Arial"/>
          <w:color w:val="00A2DB"/>
          <w:sz w:val="28"/>
          <w:szCs w:val="20"/>
        </w:rPr>
      </w:pPr>
      <w:bookmarkStart w:id="189" w:name="_Toc292729375"/>
      <w:bookmarkStart w:id="190" w:name="_Toc296091482"/>
      <w:bookmarkStart w:id="191" w:name="_Toc326062447"/>
      <w:bookmarkStart w:id="192" w:name="_Toc136247483"/>
      <w:r w:rsidRPr="005B4B46">
        <w:rPr>
          <w:rFonts w:ascii="Roboto Medium" w:hAnsi="Roboto Medium" w:cs="Arial"/>
          <w:color w:val="00A2DB"/>
          <w:sz w:val="28"/>
          <w:szCs w:val="20"/>
        </w:rPr>
        <w:t xml:space="preserve">Direitos Autorais </w:t>
      </w:r>
      <w:r>
        <w:rPr>
          <w:rFonts w:ascii="Roboto Medium" w:hAnsi="Roboto Medium" w:cs="Arial"/>
          <w:color w:val="00A2DB"/>
          <w:sz w:val="28"/>
          <w:szCs w:val="20"/>
        </w:rPr>
        <w:t>e</w:t>
      </w:r>
      <w:r w:rsidRPr="005B4B46">
        <w:rPr>
          <w:rFonts w:ascii="Roboto Medium" w:hAnsi="Roboto Medium" w:cs="Arial"/>
          <w:color w:val="00A2DB"/>
          <w:sz w:val="28"/>
          <w:szCs w:val="20"/>
        </w:rPr>
        <w:t xml:space="preserve"> Propriedade Intelectual</w:t>
      </w:r>
      <w:bookmarkEnd w:id="189"/>
      <w:bookmarkEnd w:id="190"/>
      <w:bookmarkEnd w:id="191"/>
      <w:bookmarkEnd w:id="192"/>
    </w:p>
    <w:p w14:paraId="22C943CB" w14:textId="77777777" w:rsidR="007E50DB" w:rsidRPr="00F56432" w:rsidRDefault="007E50DB" w:rsidP="007E50DB">
      <w:pPr>
        <w:ind w:left="284"/>
        <w:rPr>
          <w:rFonts w:ascii="Arial" w:hAnsi="Arial" w:cs="Arial"/>
          <w:sz w:val="22"/>
          <w:szCs w:val="22"/>
        </w:rPr>
      </w:pPr>
      <w:r w:rsidRPr="00F56432">
        <w:rPr>
          <w:rFonts w:ascii="Arial" w:hAnsi="Arial" w:cs="Arial"/>
          <w:sz w:val="22"/>
          <w:szCs w:val="22"/>
        </w:rPr>
        <w:t>A SONDA é titular de todos os direitos sobre patentes, direitos autorais, invenções ou outras propriedades intelectuais originadas e desenvolvidas por seus profissionais individualmente ou em grupo constituído por outros profissionais ou fornecedores de serviço externos, durante a vigência dos respectivos contratos de trabalho e prestação de serviço.</w:t>
      </w:r>
    </w:p>
    <w:p w14:paraId="1E3A8CED" w14:textId="77777777" w:rsidR="007E50DB" w:rsidRPr="00F56432" w:rsidRDefault="007E50DB" w:rsidP="007E50DB">
      <w:pPr>
        <w:ind w:left="284"/>
        <w:rPr>
          <w:rFonts w:ascii="Arial" w:hAnsi="Arial" w:cs="Arial"/>
          <w:sz w:val="22"/>
          <w:szCs w:val="22"/>
        </w:rPr>
      </w:pPr>
      <w:r w:rsidRPr="00F56432">
        <w:rPr>
          <w:rFonts w:ascii="Arial" w:hAnsi="Arial" w:cs="Arial"/>
          <w:sz w:val="22"/>
          <w:szCs w:val="22"/>
        </w:rPr>
        <w:t>Todos os programas e documentos criados ou providos pelos profissionais em benefício da SONDA são considerados de titularidade da SONDA, salvo menção expressa em contrário, nos termos do artigo 4</w:t>
      </w:r>
      <w:r w:rsidRPr="00F56432">
        <w:rPr>
          <w:rFonts w:ascii="Arial" w:hAnsi="Arial" w:cs="Arial"/>
          <w:sz w:val="22"/>
          <w:szCs w:val="22"/>
          <w:vertAlign w:val="superscript"/>
        </w:rPr>
        <w:t>o</w:t>
      </w:r>
      <w:r w:rsidRPr="00F56432">
        <w:rPr>
          <w:rFonts w:ascii="Arial" w:hAnsi="Arial" w:cs="Arial"/>
          <w:sz w:val="22"/>
          <w:szCs w:val="22"/>
        </w:rPr>
        <w:t>. da Lei 9609/98.</w:t>
      </w:r>
    </w:p>
    <w:p w14:paraId="473D3331" w14:textId="77777777" w:rsidR="007E50DB" w:rsidRPr="00F56432" w:rsidRDefault="007E50DB" w:rsidP="007E50DB">
      <w:pPr>
        <w:ind w:left="284"/>
        <w:rPr>
          <w:rFonts w:ascii="Arial" w:hAnsi="Arial" w:cs="Arial"/>
          <w:sz w:val="22"/>
          <w:szCs w:val="22"/>
        </w:rPr>
      </w:pPr>
      <w:r w:rsidRPr="00F56432">
        <w:rPr>
          <w:rFonts w:ascii="Arial" w:hAnsi="Arial" w:cs="Arial"/>
          <w:sz w:val="22"/>
          <w:szCs w:val="22"/>
        </w:rPr>
        <w:t xml:space="preserve">A SONDA é titular exclusiva dos dados e informações contidas em sistemas de informação sob seu controle e/ou administração. A SONDA se reserva o direito de acesso, uso e poder de decisão sob estas informações. </w:t>
      </w:r>
    </w:p>
    <w:p w14:paraId="11E1C980" w14:textId="77777777" w:rsidR="007E50DB" w:rsidRPr="00F56432" w:rsidRDefault="007E50DB" w:rsidP="007E50DB">
      <w:pPr>
        <w:ind w:left="284"/>
        <w:rPr>
          <w:rFonts w:ascii="Arial" w:hAnsi="Arial" w:cs="Arial"/>
          <w:sz w:val="22"/>
          <w:szCs w:val="22"/>
        </w:rPr>
      </w:pPr>
      <w:r w:rsidRPr="00F56432">
        <w:rPr>
          <w:rFonts w:ascii="Arial" w:hAnsi="Arial" w:cs="Arial"/>
          <w:sz w:val="22"/>
          <w:szCs w:val="22"/>
        </w:rPr>
        <w:t>É vedado aos profissionais, visitantes, parceiros, terceiros e fornecedores o uso de câmera de vídeo, fotográfica ou celulares que possuam esta função no interior das dependências da SONDA, salvo com o consentimento formal da área de Segurança da Informação. Esta política se faz necessária para evitar o vazamento de informação e segredos de negócio de forma inadvertida ou proposital.</w:t>
      </w:r>
    </w:p>
    <w:p w14:paraId="1DFC0027" w14:textId="77777777" w:rsidR="007E50DB" w:rsidRPr="00F56432" w:rsidRDefault="007E50DB" w:rsidP="007E50DB">
      <w:pPr>
        <w:ind w:left="284"/>
        <w:rPr>
          <w:rFonts w:ascii="Arial" w:hAnsi="Arial" w:cs="Arial"/>
          <w:sz w:val="22"/>
          <w:szCs w:val="22"/>
        </w:rPr>
      </w:pPr>
      <w:r w:rsidRPr="00F56432">
        <w:rPr>
          <w:rFonts w:ascii="Arial" w:hAnsi="Arial" w:cs="Arial"/>
          <w:sz w:val="22"/>
          <w:szCs w:val="22"/>
        </w:rPr>
        <w:t>Informações importantes, tais como projetos, listas de clientes e outras, disponíveis em papel e mídias de fácil transporte, tais como CDs, DVDs e pen drives devem se acondicionadas em gavetas e armários com chaves.</w:t>
      </w:r>
    </w:p>
    <w:p w14:paraId="679EAB09" w14:textId="77777777" w:rsidR="007E50DB" w:rsidRPr="00271239" w:rsidRDefault="007E50DB" w:rsidP="007E50DB">
      <w:pPr>
        <w:ind w:left="284"/>
        <w:rPr>
          <w:rFonts w:ascii="Verdana" w:hAnsi="Verdana"/>
          <w:sz w:val="20"/>
          <w:szCs w:val="20"/>
        </w:rPr>
      </w:pPr>
    </w:p>
    <w:p w14:paraId="24C3529D" w14:textId="5E69B692" w:rsidR="007E50DB" w:rsidRPr="005B4B46" w:rsidRDefault="005B4B46" w:rsidP="005B4B46">
      <w:pPr>
        <w:keepNext/>
        <w:widowControl w:val="0"/>
        <w:numPr>
          <w:ilvl w:val="0"/>
          <w:numId w:val="6"/>
        </w:numPr>
        <w:tabs>
          <w:tab w:val="num" w:pos="540"/>
        </w:tabs>
        <w:spacing w:before="240" w:after="120"/>
        <w:ind w:left="431" w:hanging="431"/>
        <w:outlineLvl w:val="0"/>
        <w:rPr>
          <w:rFonts w:ascii="Roboto Medium" w:hAnsi="Roboto Medium" w:cs="Arial"/>
          <w:color w:val="00A2DB"/>
          <w:sz w:val="28"/>
          <w:szCs w:val="20"/>
        </w:rPr>
      </w:pPr>
      <w:bookmarkStart w:id="193" w:name="_Toc292729376"/>
      <w:bookmarkStart w:id="194" w:name="_Toc296091483"/>
      <w:bookmarkStart w:id="195" w:name="_Toc326062448"/>
      <w:bookmarkStart w:id="196" w:name="_Toc136247484"/>
      <w:r w:rsidRPr="005B4B46">
        <w:rPr>
          <w:rFonts w:ascii="Roboto Medium" w:hAnsi="Roboto Medium" w:cs="Arial"/>
          <w:color w:val="00A2DB"/>
          <w:sz w:val="28"/>
          <w:szCs w:val="20"/>
        </w:rPr>
        <w:t xml:space="preserve">Gestão </w:t>
      </w:r>
      <w:r>
        <w:rPr>
          <w:rFonts w:ascii="Roboto Medium" w:hAnsi="Roboto Medium" w:cs="Arial"/>
          <w:color w:val="00A2DB"/>
          <w:sz w:val="28"/>
          <w:szCs w:val="20"/>
        </w:rPr>
        <w:t>d</w:t>
      </w:r>
      <w:r w:rsidRPr="005B4B46">
        <w:rPr>
          <w:rFonts w:ascii="Roboto Medium" w:hAnsi="Roboto Medium" w:cs="Arial"/>
          <w:color w:val="00A2DB"/>
          <w:sz w:val="28"/>
          <w:szCs w:val="20"/>
        </w:rPr>
        <w:t xml:space="preserve">e Continuidade </w:t>
      </w:r>
      <w:r>
        <w:rPr>
          <w:rFonts w:ascii="Roboto Medium" w:hAnsi="Roboto Medium" w:cs="Arial"/>
          <w:color w:val="00A2DB"/>
          <w:sz w:val="28"/>
          <w:szCs w:val="20"/>
        </w:rPr>
        <w:t>d</w:t>
      </w:r>
      <w:r w:rsidRPr="005B4B46">
        <w:rPr>
          <w:rFonts w:ascii="Roboto Medium" w:hAnsi="Roboto Medium" w:cs="Arial"/>
          <w:color w:val="00A2DB"/>
          <w:sz w:val="28"/>
          <w:szCs w:val="20"/>
        </w:rPr>
        <w:t>e Negócios</w:t>
      </w:r>
      <w:bookmarkEnd w:id="193"/>
      <w:bookmarkEnd w:id="194"/>
      <w:bookmarkEnd w:id="195"/>
      <w:bookmarkEnd w:id="196"/>
    </w:p>
    <w:p w14:paraId="1B543304" w14:textId="73ED96DC" w:rsidR="007E50DB" w:rsidRPr="00F56432" w:rsidRDefault="007E50DB" w:rsidP="007E50DB">
      <w:pPr>
        <w:ind w:left="284"/>
        <w:rPr>
          <w:rFonts w:ascii="Arial" w:hAnsi="Arial" w:cs="Arial"/>
          <w:sz w:val="22"/>
          <w:szCs w:val="22"/>
        </w:rPr>
      </w:pPr>
      <w:r w:rsidRPr="00F56432">
        <w:rPr>
          <w:rFonts w:ascii="Arial" w:hAnsi="Arial" w:cs="Arial"/>
          <w:sz w:val="22"/>
          <w:szCs w:val="22"/>
        </w:rPr>
        <w:t xml:space="preserve">O processo de gestão de continuidade de negócios da SONDA é estabelecido por um conjunto de políticas, normas e práticas operacionais que seguem os princípios da NBR ISO </w:t>
      </w:r>
      <w:r w:rsidR="00F56432">
        <w:rPr>
          <w:rFonts w:ascii="Arial" w:hAnsi="Arial" w:cs="Arial"/>
          <w:sz w:val="22"/>
          <w:szCs w:val="22"/>
        </w:rPr>
        <w:t>22301</w:t>
      </w:r>
      <w:r w:rsidRPr="00F56432">
        <w:rPr>
          <w:rFonts w:ascii="Arial" w:hAnsi="Arial" w:cs="Arial"/>
          <w:sz w:val="22"/>
          <w:szCs w:val="22"/>
        </w:rPr>
        <w:t>. O objetivo do processo de gestão de continuidade de negócios é garantir que os processos críticos tenham continuidade, atendendo aos requisitos mínimos operacionais e evitando impactos nos negócios da SONDA e seus clientes.</w:t>
      </w:r>
    </w:p>
    <w:p w14:paraId="0835EAB6" w14:textId="77777777" w:rsidR="007E50DB" w:rsidRPr="00271239" w:rsidRDefault="007E50DB" w:rsidP="007E50DB">
      <w:pPr>
        <w:ind w:left="284"/>
        <w:rPr>
          <w:rFonts w:ascii="Verdana" w:hAnsi="Verdana"/>
          <w:sz w:val="20"/>
          <w:szCs w:val="20"/>
        </w:rPr>
      </w:pPr>
    </w:p>
    <w:p w14:paraId="1779FBD2" w14:textId="77D0538B" w:rsidR="007E50DB" w:rsidRPr="005B4B46" w:rsidRDefault="005B4B46" w:rsidP="005B4B46">
      <w:pPr>
        <w:keepNext/>
        <w:widowControl w:val="0"/>
        <w:numPr>
          <w:ilvl w:val="0"/>
          <w:numId w:val="6"/>
        </w:numPr>
        <w:tabs>
          <w:tab w:val="num" w:pos="540"/>
        </w:tabs>
        <w:spacing w:before="240" w:after="120"/>
        <w:ind w:left="431" w:hanging="431"/>
        <w:outlineLvl w:val="0"/>
        <w:rPr>
          <w:rFonts w:ascii="Roboto Medium" w:hAnsi="Roboto Medium" w:cs="Arial"/>
          <w:color w:val="00A2DB"/>
          <w:sz w:val="28"/>
          <w:szCs w:val="20"/>
        </w:rPr>
      </w:pPr>
      <w:bookmarkStart w:id="197" w:name="_Toc292729377"/>
      <w:bookmarkStart w:id="198" w:name="_Toc296091484"/>
      <w:bookmarkStart w:id="199" w:name="_Toc326062449"/>
      <w:bookmarkStart w:id="200" w:name="_Toc136247485"/>
      <w:r w:rsidRPr="005B4B46">
        <w:rPr>
          <w:rFonts w:ascii="Roboto Medium" w:hAnsi="Roboto Medium" w:cs="Arial"/>
          <w:color w:val="00A2DB"/>
          <w:sz w:val="28"/>
          <w:szCs w:val="20"/>
        </w:rPr>
        <w:t>Redes Wireless</w:t>
      </w:r>
      <w:bookmarkEnd w:id="197"/>
      <w:bookmarkEnd w:id="198"/>
      <w:bookmarkEnd w:id="199"/>
      <w:bookmarkEnd w:id="200"/>
    </w:p>
    <w:p w14:paraId="4C958CE4" w14:textId="77777777" w:rsidR="007E50DB" w:rsidRPr="00F56432" w:rsidRDefault="007E50DB" w:rsidP="007E50DB">
      <w:pPr>
        <w:ind w:left="284"/>
        <w:rPr>
          <w:rFonts w:ascii="Arial" w:hAnsi="Arial" w:cs="Arial"/>
          <w:sz w:val="22"/>
          <w:szCs w:val="22"/>
        </w:rPr>
      </w:pPr>
      <w:r w:rsidRPr="00F56432">
        <w:rPr>
          <w:rFonts w:ascii="Arial" w:hAnsi="Arial" w:cs="Arial"/>
          <w:sz w:val="22"/>
          <w:szCs w:val="22"/>
        </w:rPr>
        <w:t>A(s) rede(s) local(is) sem fios (WIRELESS), instalada(s) na SONDA tem o objetivo de melhorar a produtividade e flexibilizar o acesso de seus profissionais, terceiros e visitantes. No entanto, alguns cuidados se fazem necessários:</w:t>
      </w:r>
    </w:p>
    <w:p w14:paraId="204AD62E" w14:textId="77777777" w:rsidR="007E50DB" w:rsidRPr="00F56432" w:rsidRDefault="007E50DB" w:rsidP="007E50DB">
      <w:pPr>
        <w:ind w:left="284"/>
        <w:rPr>
          <w:rFonts w:ascii="Arial" w:hAnsi="Arial" w:cs="Arial"/>
          <w:sz w:val="22"/>
          <w:szCs w:val="22"/>
        </w:rPr>
      </w:pPr>
      <w:r w:rsidRPr="00F56432">
        <w:rPr>
          <w:rFonts w:ascii="Arial" w:hAnsi="Arial" w:cs="Arial"/>
          <w:sz w:val="22"/>
          <w:szCs w:val="22"/>
        </w:rPr>
        <w:t>Apenas os equipamentos provedores de acesso (Access Points) e interfaces homologados pela área de Tecnologia da Informação podem ser utilizados nesta rede.</w:t>
      </w:r>
    </w:p>
    <w:p w14:paraId="720763E5" w14:textId="77777777" w:rsidR="007E50DB" w:rsidRPr="00F56432" w:rsidRDefault="007E50DB" w:rsidP="007E50DB">
      <w:pPr>
        <w:ind w:left="284"/>
        <w:rPr>
          <w:rFonts w:ascii="Arial" w:hAnsi="Arial" w:cs="Arial"/>
          <w:sz w:val="22"/>
          <w:szCs w:val="22"/>
        </w:rPr>
      </w:pPr>
      <w:r w:rsidRPr="00F56432">
        <w:rPr>
          <w:rFonts w:ascii="Arial" w:hAnsi="Arial" w:cs="Arial"/>
          <w:sz w:val="22"/>
          <w:szCs w:val="22"/>
        </w:rPr>
        <w:t>As configurações de segurança, autenticação e criptografia da rede devem seguir as melhores práticas de segurança do mercado. É responsabilidade da área de Segurança da Informação definir e divulgar estas práticas por meio de procedimentos.</w:t>
      </w:r>
    </w:p>
    <w:p w14:paraId="20904972" w14:textId="77777777" w:rsidR="007E50DB" w:rsidRPr="00F56432" w:rsidRDefault="007E50DB" w:rsidP="007E50DB">
      <w:pPr>
        <w:ind w:left="284"/>
        <w:rPr>
          <w:rFonts w:ascii="Arial" w:hAnsi="Arial" w:cs="Arial"/>
          <w:sz w:val="22"/>
          <w:szCs w:val="22"/>
        </w:rPr>
      </w:pPr>
      <w:r w:rsidRPr="00F56432">
        <w:rPr>
          <w:rFonts w:ascii="Arial" w:hAnsi="Arial" w:cs="Arial"/>
          <w:sz w:val="22"/>
          <w:szCs w:val="22"/>
        </w:rPr>
        <w:t>Os recursos de segurança disponíveis e configurados nos equipamentos não podem ser desabilitados pelos usuários.</w:t>
      </w:r>
    </w:p>
    <w:p w14:paraId="5A5E5AA0" w14:textId="77777777" w:rsidR="007E50DB" w:rsidRPr="00F56432" w:rsidRDefault="007E50DB" w:rsidP="007E50DB">
      <w:pPr>
        <w:ind w:left="284"/>
        <w:rPr>
          <w:rFonts w:ascii="Arial" w:hAnsi="Arial" w:cs="Arial"/>
          <w:sz w:val="22"/>
          <w:szCs w:val="22"/>
        </w:rPr>
      </w:pPr>
      <w:r w:rsidRPr="00F56432">
        <w:rPr>
          <w:rFonts w:ascii="Arial" w:hAnsi="Arial" w:cs="Arial"/>
          <w:sz w:val="22"/>
          <w:szCs w:val="22"/>
        </w:rPr>
        <w:t>O serviço de acesso à rede wireless (WLAN) de convidados da SONDA fornece acesso público não criptografado para a internet. Este serviço é fornecido apenas aos usuários autorizados. A concessão de acesso para visitantes está condicionada ao cadastro prévio das informações de contato: nome completo, Registro Geral (RG), empresa, data e hora inicial e final do uso da rede, contato na SONDA e assinatura do termo de Uso de Redes Wireless. O termo assinado deverá ser armazenado em local fisicamente seguro por pelo menos 1 (um) ano. Este armazenamento é responsabilidade da equipe de Operações (Field e Pré-site).</w:t>
      </w:r>
    </w:p>
    <w:p w14:paraId="70C79F83" w14:textId="77777777" w:rsidR="007E50DB" w:rsidRPr="00F56432" w:rsidRDefault="007E50DB" w:rsidP="007E50DB">
      <w:pPr>
        <w:ind w:left="284"/>
        <w:rPr>
          <w:rFonts w:ascii="Arial" w:hAnsi="Arial" w:cs="Arial"/>
          <w:sz w:val="22"/>
          <w:szCs w:val="22"/>
        </w:rPr>
      </w:pPr>
      <w:r w:rsidRPr="00F56432">
        <w:rPr>
          <w:rFonts w:ascii="Arial" w:hAnsi="Arial" w:cs="Arial"/>
          <w:sz w:val="22"/>
          <w:szCs w:val="22"/>
        </w:rPr>
        <w:t>Todas as considerações que compõe a Política de Segurança Corporativa da SONDA devem ser observadas quando se fizer uso da(s) rede(s) local(is) sem fios.</w:t>
      </w:r>
    </w:p>
    <w:p w14:paraId="353F5A4E" w14:textId="77777777" w:rsidR="007E50DB" w:rsidRPr="00F56432" w:rsidRDefault="007E50DB" w:rsidP="007E50DB">
      <w:pPr>
        <w:ind w:left="284"/>
        <w:rPr>
          <w:rFonts w:ascii="Arial" w:hAnsi="Arial" w:cs="Arial"/>
          <w:sz w:val="22"/>
          <w:szCs w:val="22"/>
        </w:rPr>
      </w:pPr>
      <w:r w:rsidRPr="00F56432">
        <w:rPr>
          <w:rFonts w:ascii="Arial" w:hAnsi="Arial" w:cs="Arial"/>
          <w:sz w:val="22"/>
          <w:szCs w:val="22"/>
        </w:rPr>
        <w:t>Nenhum dispositivo que forneça algum tipo de acesso sem fios (Wireless) pode ser instalado no ambiente corporativo da SONDA, salvo quando especificado por projeto elaborado e implantado pela equipe Tecnologia da Informação. Dispositivos móveis só poderão acessar a rede wireless da SONDA mediante a aprovação de um gerente.</w:t>
      </w:r>
    </w:p>
    <w:p w14:paraId="5A782399" w14:textId="77777777" w:rsidR="007E50DB" w:rsidRPr="00271239" w:rsidRDefault="007E50DB" w:rsidP="007E50DB">
      <w:pPr>
        <w:ind w:left="284"/>
        <w:rPr>
          <w:rFonts w:ascii="Verdana" w:hAnsi="Verdana"/>
          <w:sz w:val="20"/>
          <w:szCs w:val="20"/>
        </w:rPr>
      </w:pPr>
    </w:p>
    <w:p w14:paraId="4DFA8670" w14:textId="49EB0F8A" w:rsidR="007E50DB" w:rsidRPr="005B4B46" w:rsidRDefault="005B4B46" w:rsidP="005B4B46">
      <w:pPr>
        <w:keepNext/>
        <w:widowControl w:val="0"/>
        <w:numPr>
          <w:ilvl w:val="0"/>
          <w:numId w:val="6"/>
        </w:numPr>
        <w:tabs>
          <w:tab w:val="num" w:pos="540"/>
        </w:tabs>
        <w:spacing w:before="240" w:after="120"/>
        <w:ind w:left="431" w:hanging="431"/>
        <w:outlineLvl w:val="0"/>
        <w:rPr>
          <w:rFonts w:ascii="Roboto Medium" w:hAnsi="Roboto Medium" w:cs="Arial"/>
          <w:color w:val="00A2DB"/>
          <w:sz w:val="28"/>
          <w:szCs w:val="20"/>
        </w:rPr>
      </w:pPr>
      <w:bookmarkStart w:id="201" w:name="_Toc296091485"/>
      <w:bookmarkStart w:id="202" w:name="_Toc292729378"/>
      <w:bookmarkStart w:id="203" w:name="_Toc326062450"/>
      <w:bookmarkStart w:id="204" w:name="_Toc136247486"/>
      <w:r>
        <w:rPr>
          <w:rFonts w:ascii="Roboto Medium" w:hAnsi="Roboto Medium" w:cs="Arial"/>
          <w:color w:val="00A2DB"/>
          <w:sz w:val="28"/>
          <w:szCs w:val="20"/>
        </w:rPr>
        <w:t>Monitoração, Sanções e</w:t>
      </w:r>
      <w:r w:rsidRPr="005B4B46">
        <w:rPr>
          <w:rFonts w:ascii="Roboto Medium" w:hAnsi="Roboto Medium" w:cs="Arial"/>
          <w:color w:val="00A2DB"/>
          <w:sz w:val="28"/>
          <w:szCs w:val="20"/>
        </w:rPr>
        <w:t xml:space="preserve"> </w:t>
      </w:r>
      <w:bookmarkEnd w:id="201"/>
      <w:r w:rsidRPr="005B4B46">
        <w:rPr>
          <w:rFonts w:ascii="Roboto Medium" w:hAnsi="Roboto Medium" w:cs="Arial"/>
          <w:color w:val="00A2DB"/>
          <w:sz w:val="28"/>
          <w:szCs w:val="20"/>
        </w:rPr>
        <w:t>P</w:t>
      </w:r>
      <w:bookmarkEnd w:id="202"/>
      <w:r w:rsidRPr="005B4B46">
        <w:rPr>
          <w:rFonts w:ascii="Roboto Medium" w:hAnsi="Roboto Medium" w:cs="Arial"/>
          <w:color w:val="00A2DB"/>
          <w:sz w:val="28"/>
          <w:szCs w:val="20"/>
        </w:rPr>
        <w:t>enalidades</w:t>
      </w:r>
      <w:bookmarkEnd w:id="203"/>
      <w:bookmarkEnd w:id="204"/>
    </w:p>
    <w:p w14:paraId="04D9CDFA" w14:textId="77777777" w:rsidR="007E50DB" w:rsidRPr="00F56432" w:rsidRDefault="007E50DB" w:rsidP="007E50DB">
      <w:pPr>
        <w:ind w:left="284"/>
        <w:rPr>
          <w:rFonts w:ascii="Arial" w:hAnsi="Arial" w:cs="Arial"/>
          <w:sz w:val="22"/>
          <w:szCs w:val="22"/>
        </w:rPr>
      </w:pPr>
      <w:r w:rsidRPr="00F56432">
        <w:rPr>
          <w:rFonts w:ascii="Arial" w:hAnsi="Arial" w:cs="Arial"/>
          <w:sz w:val="22"/>
          <w:szCs w:val="22"/>
        </w:rPr>
        <w:t>A SONDA se reserva o direito de monitorar e manter registros de todos os tipos de acesso aos seus sistemas, redes e informações, incluindo e-mails pessoais, quando recursos de Tecnologia da Informação da empresa forem utilizados. Estes registros são utilizados para análises estatísticas e para verificação em casos relacionados com incidentes de segurança.</w:t>
      </w:r>
    </w:p>
    <w:p w14:paraId="32BF9968" w14:textId="77777777" w:rsidR="007E50DB" w:rsidRPr="00F56432" w:rsidRDefault="007E50DB" w:rsidP="007E50DB">
      <w:pPr>
        <w:ind w:left="284"/>
        <w:rPr>
          <w:rFonts w:ascii="Arial" w:hAnsi="Arial" w:cs="Arial"/>
          <w:sz w:val="22"/>
          <w:szCs w:val="22"/>
        </w:rPr>
      </w:pPr>
      <w:r w:rsidRPr="00F56432">
        <w:rPr>
          <w:rFonts w:ascii="Arial" w:hAnsi="Arial" w:cs="Arial"/>
          <w:sz w:val="22"/>
          <w:szCs w:val="22"/>
        </w:rPr>
        <w:t>No caso de descumprimento de quaisquer das considerações desta política e também nos casos de não conformidade de auditorias internas, medidas disciplinares serão tomadas junto à Gerência de Gente. Cada caso será avaliado face aos impactos e contexto aplicáveis. Como medidas disciplinares poderão ser consideradas desde a simples advertência ao término do contrato de trabalho por justa causa.</w:t>
      </w:r>
    </w:p>
    <w:p w14:paraId="7B6CFD59" w14:textId="77777777" w:rsidR="007E50DB" w:rsidRPr="00271239" w:rsidRDefault="007E50DB" w:rsidP="007E50DB">
      <w:pPr>
        <w:ind w:left="284"/>
        <w:rPr>
          <w:rFonts w:ascii="Verdana" w:hAnsi="Verdana"/>
          <w:sz w:val="20"/>
          <w:szCs w:val="20"/>
        </w:rPr>
      </w:pPr>
    </w:p>
    <w:p w14:paraId="1F4045FB" w14:textId="7C08B4EC" w:rsidR="007E50DB" w:rsidRPr="005B4B46" w:rsidRDefault="005B4B46" w:rsidP="005B4B46">
      <w:pPr>
        <w:keepNext/>
        <w:widowControl w:val="0"/>
        <w:numPr>
          <w:ilvl w:val="0"/>
          <w:numId w:val="6"/>
        </w:numPr>
        <w:tabs>
          <w:tab w:val="num" w:pos="540"/>
        </w:tabs>
        <w:spacing w:before="240" w:after="120"/>
        <w:ind w:left="431" w:hanging="431"/>
        <w:outlineLvl w:val="0"/>
        <w:rPr>
          <w:rFonts w:ascii="Roboto Medium" w:hAnsi="Roboto Medium" w:cs="Arial"/>
          <w:color w:val="00A2DB"/>
          <w:sz w:val="28"/>
          <w:szCs w:val="20"/>
        </w:rPr>
      </w:pPr>
      <w:r>
        <w:rPr>
          <w:rFonts w:ascii="Roboto Medium" w:hAnsi="Roboto Medium" w:cs="Arial"/>
          <w:color w:val="00A2DB"/>
          <w:sz w:val="28"/>
          <w:szCs w:val="20"/>
        </w:rPr>
        <w:t xml:space="preserve"> </w:t>
      </w:r>
      <w:bookmarkStart w:id="205" w:name="_Toc136247487"/>
      <w:r>
        <w:rPr>
          <w:rFonts w:ascii="Roboto Medium" w:hAnsi="Roboto Medium" w:cs="Arial"/>
          <w:color w:val="00A2DB"/>
          <w:sz w:val="28"/>
          <w:szCs w:val="20"/>
        </w:rPr>
        <w:t>Papéis e</w:t>
      </w:r>
      <w:r w:rsidRPr="005B4B46">
        <w:rPr>
          <w:rFonts w:ascii="Roboto Medium" w:hAnsi="Roboto Medium" w:cs="Arial"/>
          <w:color w:val="00A2DB"/>
          <w:sz w:val="28"/>
          <w:szCs w:val="20"/>
        </w:rPr>
        <w:t xml:space="preserve"> Responsabilidades</w:t>
      </w:r>
      <w:bookmarkEnd w:id="205"/>
    </w:p>
    <w:p w14:paraId="6E1006E8" w14:textId="77777777" w:rsidR="007E50DB" w:rsidRPr="00F56432" w:rsidRDefault="007E50DB" w:rsidP="007E50DB">
      <w:pPr>
        <w:ind w:left="284"/>
        <w:rPr>
          <w:rFonts w:ascii="Arial" w:hAnsi="Arial" w:cs="Arial"/>
          <w:sz w:val="22"/>
          <w:szCs w:val="22"/>
        </w:rPr>
      </w:pPr>
      <w:r w:rsidRPr="00F56432">
        <w:rPr>
          <w:rFonts w:ascii="Arial" w:hAnsi="Arial" w:cs="Arial"/>
          <w:sz w:val="22"/>
          <w:szCs w:val="22"/>
        </w:rPr>
        <w:t>Nesta seção é apresentado o conjunto de papéis e responsabilidades do processo de Gerenciamento de Segurança da Informação da SONDA. Os papéis representam os diferentes atores do processo, e estão descritos da seguinte forma:</w:t>
      </w:r>
    </w:p>
    <w:p w14:paraId="77E5DC9A" w14:textId="77777777" w:rsidR="007E50DB" w:rsidRPr="00F56432" w:rsidRDefault="007E50DB" w:rsidP="007E50DB">
      <w:pPr>
        <w:ind w:left="284"/>
        <w:rPr>
          <w:rFonts w:ascii="Arial" w:hAnsi="Arial" w:cs="Arial"/>
          <w:sz w:val="22"/>
          <w:szCs w:val="22"/>
        </w:rPr>
      </w:pPr>
      <w:r w:rsidRPr="00F56432">
        <w:rPr>
          <w:rFonts w:ascii="Arial" w:hAnsi="Arial" w:cs="Arial"/>
          <w:sz w:val="22"/>
          <w:szCs w:val="22"/>
        </w:rPr>
        <w:t>•</w:t>
      </w:r>
      <w:r w:rsidRPr="00F56432">
        <w:rPr>
          <w:rFonts w:ascii="Arial" w:hAnsi="Arial" w:cs="Arial"/>
          <w:sz w:val="22"/>
          <w:szCs w:val="22"/>
        </w:rPr>
        <w:tab/>
        <w:t>Nome: nome do papel.</w:t>
      </w:r>
    </w:p>
    <w:p w14:paraId="484CF68E" w14:textId="77777777" w:rsidR="007E50DB" w:rsidRPr="00F56432" w:rsidRDefault="007E50DB" w:rsidP="007E50DB">
      <w:pPr>
        <w:ind w:left="284"/>
        <w:rPr>
          <w:rFonts w:ascii="Arial" w:hAnsi="Arial" w:cs="Arial"/>
          <w:sz w:val="22"/>
          <w:szCs w:val="22"/>
        </w:rPr>
      </w:pPr>
      <w:r w:rsidRPr="00F56432">
        <w:rPr>
          <w:rFonts w:ascii="Arial" w:hAnsi="Arial" w:cs="Arial"/>
          <w:sz w:val="22"/>
          <w:szCs w:val="22"/>
        </w:rPr>
        <w:t>•</w:t>
      </w:r>
      <w:r w:rsidRPr="00F56432">
        <w:rPr>
          <w:rFonts w:ascii="Arial" w:hAnsi="Arial" w:cs="Arial"/>
          <w:sz w:val="22"/>
          <w:szCs w:val="22"/>
        </w:rPr>
        <w:tab/>
        <w:t>Descrição: descrição geral do papel, incluindo seus objetivos e responsabilidades.</w:t>
      </w:r>
    </w:p>
    <w:p w14:paraId="4B9B941B" w14:textId="77777777" w:rsidR="007E50DB" w:rsidRPr="00F56432" w:rsidRDefault="007E50DB" w:rsidP="007E50DB">
      <w:pPr>
        <w:ind w:left="284"/>
        <w:rPr>
          <w:rFonts w:ascii="Arial" w:hAnsi="Arial" w:cs="Arial"/>
          <w:sz w:val="22"/>
          <w:szCs w:val="22"/>
        </w:rPr>
      </w:pPr>
      <w:r w:rsidRPr="00F56432">
        <w:rPr>
          <w:rFonts w:ascii="Arial" w:hAnsi="Arial" w:cs="Arial"/>
          <w:sz w:val="22"/>
          <w:szCs w:val="22"/>
        </w:rPr>
        <w:t>•</w:t>
      </w:r>
      <w:r w:rsidRPr="00F56432">
        <w:rPr>
          <w:rFonts w:ascii="Arial" w:hAnsi="Arial" w:cs="Arial"/>
          <w:sz w:val="22"/>
          <w:szCs w:val="22"/>
        </w:rPr>
        <w:tab/>
        <w:t>Responsabilidades: responsabilidades atribuídas.</w:t>
      </w:r>
    </w:p>
    <w:p w14:paraId="2A8DA694" w14:textId="77777777" w:rsidR="007E50DB" w:rsidRPr="00271239" w:rsidRDefault="007E50DB" w:rsidP="007E50DB">
      <w:pPr>
        <w:ind w:left="284"/>
        <w:rPr>
          <w:rFonts w:ascii="Verdana" w:hAnsi="Verdana"/>
          <w:sz w:val="20"/>
          <w:szCs w:val="20"/>
        </w:rPr>
      </w:pPr>
    </w:p>
    <w:p w14:paraId="173C3C48" w14:textId="294191CE" w:rsidR="007E50DB" w:rsidRPr="00540D7D" w:rsidRDefault="005B4B46" w:rsidP="001F2E4C">
      <w:pPr>
        <w:keepNext/>
        <w:widowControl w:val="0"/>
        <w:numPr>
          <w:ilvl w:val="1"/>
          <w:numId w:val="6"/>
        </w:numPr>
        <w:tabs>
          <w:tab w:val="clear" w:pos="576"/>
          <w:tab w:val="num" w:pos="709"/>
        </w:tabs>
        <w:spacing w:before="240" w:after="120"/>
        <w:ind w:left="709" w:hanging="709"/>
        <w:outlineLvl w:val="0"/>
        <w:rPr>
          <w:rFonts w:ascii="Roboto" w:hAnsi="Roboto" w:cs="Arial"/>
          <w:color w:val="00A2DB"/>
          <w:sz w:val="28"/>
          <w:szCs w:val="28"/>
        </w:rPr>
      </w:pPr>
      <w:bookmarkStart w:id="206" w:name="_Toc136247488"/>
      <w:r w:rsidRPr="00540D7D">
        <w:rPr>
          <w:rFonts w:ascii="Roboto" w:hAnsi="Roboto" w:cs="Arial"/>
          <w:color w:val="00A2DB"/>
          <w:sz w:val="28"/>
          <w:szCs w:val="28"/>
        </w:rPr>
        <w:t>Proprietário do Processo de Gerenciamento Financeiro de Serviços de TI</w:t>
      </w:r>
      <w:bookmarkEnd w:id="206"/>
      <w:r w:rsidRPr="00540D7D">
        <w:rPr>
          <w:rFonts w:ascii="Roboto" w:hAnsi="Roboto" w:cs="Arial"/>
          <w:color w:val="00A2DB"/>
          <w:sz w:val="28"/>
          <w:szCs w:val="28"/>
        </w:rPr>
        <w:t xml:space="preserve"> </w:t>
      </w:r>
    </w:p>
    <w:p w14:paraId="278E1478" w14:textId="4570288B" w:rsidR="007E50DB" w:rsidRPr="00F56432" w:rsidRDefault="007E50DB" w:rsidP="00540D7D">
      <w:pPr>
        <w:ind w:left="284"/>
        <w:rPr>
          <w:rFonts w:ascii="Arial" w:hAnsi="Arial" w:cs="Arial"/>
          <w:sz w:val="22"/>
          <w:szCs w:val="22"/>
        </w:rPr>
      </w:pPr>
      <w:r w:rsidRPr="00F56432">
        <w:rPr>
          <w:rFonts w:ascii="Arial" w:hAnsi="Arial" w:cs="Arial"/>
          <w:sz w:val="22"/>
          <w:szCs w:val="22"/>
        </w:rPr>
        <w:t>É o responsável final pelo processo e seus resultados. Suas atividades garantem um melhor equilíbrio entre os componentes- chaves do ambiente de gerenciamento de serviços.</w:t>
      </w:r>
      <w:r w:rsidR="00540D7D" w:rsidRPr="00F56432">
        <w:rPr>
          <w:rFonts w:ascii="Arial" w:hAnsi="Arial" w:cs="Arial"/>
          <w:sz w:val="22"/>
          <w:szCs w:val="22"/>
        </w:rPr>
        <w:t xml:space="preserve"> Suas principais responsabilidades são:</w:t>
      </w:r>
    </w:p>
    <w:p w14:paraId="10B3FCE3" w14:textId="0F6359AD" w:rsidR="007E50DB" w:rsidRPr="00F56432" w:rsidRDefault="007E50DB" w:rsidP="007E50DB">
      <w:pPr>
        <w:rPr>
          <w:rFonts w:ascii="Arial" w:hAnsi="Arial" w:cs="Arial"/>
          <w:sz w:val="22"/>
          <w:szCs w:val="22"/>
        </w:rPr>
      </w:pPr>
      <w:r w:rsidRPr="00F56432">
        <w:rPr>
          <w:rFonts w:ascii="Arial" w:hAnsi="Arial" w:cs="Arial"/>
          <w:sz w:val="22"/>
          <w:szCs w:val="22"/>
        </w:rPr>
        <w:t xml:space="preserve">    </w:t>
      </w:r>
    </w:p>
    <w:p w14:paraId="63F95A44" w14:textId="098E3635" w:rsidR="007E50DB" w:rsidRPr="00F56432" w:rsidRDefault="007E50DB" w:rsidP="00540D7D">
      <w:pPr>
        <w:pStyle w:val="PargrafodaLista"/>
        <w:numPr>
          <w:ilvl w:val="0"/>
          <w:numId w:val="41"/>
        </w:numPr>
        <w:rPr>
          <w:rFonts w:ascii="Arial" w:hAnsi="Arial" w:cs="Arial"/>
          <w:sz w:val="22"/>
          <w:szCs w:val="22"/>
        </w:rPr>
      </w:pPr>
      <w:r w:rsidRPr="00F56432">
        <w:rPr>
          <w:rFonts w:ascii="Arial" w:hAnsi="Arial" w:cs="Arial"/>
          <w:sz w:val="22"/>
          <w:szCs w:val="22"/>
        </w:rPr>
        <w:t>Dar assistência e ser o responsável final pelo desenho do processo.</w:t>
      </w:r>
    </w:p>
    <w:p w14:paraId="7008DFAE" w14:textId="32DE1247" w:rsidR="007E50DB" w:rsidRPr="00F56432" w:rsidRDefault="007E50DB" w:rsidP="00540D7D">
      <w:pPr>
        <w:pStyle w:val="PargrafodaLista"/>
        <w:numPr>
          <w:ilvl w:val="0"/>
          <w:numId w:val="41"/>
        </w:numPr>
        <w:rPr>
          <w:rFonts w:ascii="Arial" w:hAnsi="Arial" w:cs="Arial"/>
          <w:sz w:val="22"/>
          <w:szCs w:val="22"/>
        </w:rPr>
      </w:pPr>
      <w:r w:rsidRPr="00F56432">
        <w:rPr>
          <w:rFonts w:ascii="Arial" w:hAnsi="Arial" w:cs="Arial"/>
          <w:sz w:val="22"/>
          <w:szCs w:val="22"/>
        </w:rPr>
        <w:t>Garantir que o processo de Segurança da Informação atenda aos propósitos estabelecidos.</w:t>
      </w:r>
    </w:p>
    <w:p w14:paraId="1F7A1584" w14:textId="0E7552BD" w:rsidR="007E50DB" w:rsidRPr="00F56432" w:rsidRDefault="007E50DB" w:rsidP="00540D7D">
      <w:pPr>
        <w:pStyle w:val="PargrafodaLista"/>
        <w:numPr>
          <w:ilvl w:val="0"/>
          <w:numId w:val="41"/>
        </w:numPr>
        <w:rPr>
          <w:rFonts w:ascii="Arial" w:hAnsi="Arial" w:cs="Arial"/>
          <w:sz w:val="22"/>
          <w:szCs w:val="22"/>
        </w:rPr>
      </w:pPr>
      <w:r w:rsidRPr="00F56432">
        <w:rPr>
          <w:rFonts w:ascii="Arial" w:hAnsi="Arial" w:cs="Arial"/>
          <w:sz w:val="22"/>
          <w:szCs w:val="22"/>
        </w:rPr>
        <w:t xml:space="preserve">Integrar o processo de Segurança da Informação nas áreas da organização. </w:t>
      </w:r>
    </w:p>
    <w:p w14:paraId="299833CF" w14:textId="4458E437" w:rsidR="007E50DB" w:rsidRPr="00F56432" w:rsidRDefault="007E50DB" w:rsidP="00540D7D">
      <w:pPr>
        <w:pStyle w:val="PargrafodaLista"/>
        <w:numPr>
          <w:ilvl w:val="0"/>
          <w:numId w:val="41"/>
        </w:numPr>
        <w:rPr>
          <w:rFonts w:ascii="Arial" w:hAnsi="Arial" w:cs="Arial"/>
          <w:sz w:val="22"/>
          <w:szCs w:val="22"/>
        </w:rPr>
      </w:pPr>
      <w:r w:rsidRPr="00F56432">
        <w:rPr>
          <w:rFonts w:ascii="Arial" w:hAnsi="Arial" w:cs="Arial"/>
          <w:sz w:val="22"/>
          <w:szCs w:val="22"/>
        </w:rPr>
        <w:t>Tratar as questões relacionadas à integração entre os vários processos.</w:t>
      </w:r>
    </w:p>
    <w:p w14:paraId="4F085148" w14:textId="3DD0B629" w:rsidR="007E50DB" w:rsidRPr="00F56432" w:rsidRDefault="007E50DB" w:rsidP="00540D7D">
      <w:pPr>
        <w:pStyle w:val="PargrafodaLista"/>
        <w:numPr>
          <w:ilvl w:val="0"/>
          <w:numId w:val="41"/>
        </w:numPr>
        <w:rPr>
          <w:rFonts w:ascii="Arial" w:hAnsi="Arial" w:cs="Arial"/>
          <w:sz w:val="22"/>
          <w:szCs w:val="22"/>
        </w:rPr>
      </w:pPr>
      <w:r w:rsidRPr="00F56432">
        <w:rPr>
          <w:rFonts w:ascii="Arial" w:hAnsi="Arial" w:cs="Arial"/>
          <w:sz w:val="22"/>
          <w:szCs w:val="22"/>
        </w:rPr>
        <w:t>Participar de reuniões com a Direção para avaliar o impacto das decisões organizacionais no ambiente de Segurança da Informação.</w:t>
      </w:r>
    </w:p>
    <w:p w14:paraId="0D232322" w14:textId="1CFB6B52" w:rsidR="007E50DB" w:rsidRPr="00F56432" w:rsidRDefault="007E50DB" w:rsidP="00540D7D">
      <w:pPr>
        <w:pStyle w:val="PargrafodaLista"/>
        <w:numPr>
          <w:ilvl w:val="0"/>
          <w:numId w:val="41"/>
        </w:numPr>
        <w:rPr>
          <w:rFonts w:ascii="Arial" w:hAnsi="Arial" w:cs="Arial"/>
          <w:sz w:val="22"/>
          <w:szCs w:val="22"/>
        </w:rPr>
      </w:pPr>
      <w:r w:rsidRPr="00F56432">
        <w:rPr>
          <w:rFonts w:ascii="Arial" w:hAnsi="Arial" w:cs="Arial"/>
          <w:sz w:val="22"/>
          <w:szCs w:val="22"/>
        </w:rPr>
        <w:t>Possui autoridade para aprovar mudanças propostas no processo, organizar treinamento e nomear funcionários para treinamentos.</w:t>
      </w:r>
    </w:p>
    <w:p w14:paraId="18077904" w14:textId="61D5B56B" w:rsidR="007E50DB" w:rsidRPr="00F56432" w:rsidRDefault="007E50DB" w:rsidP="00540D7D">
      <w:pPr>
        <w:pStyle w:val="PargrafodaLista"/>
        <w:numPr>
          <w:ilvl w:val="0"/>
          <w:numId w:val="41"/>
        </w:numPr>
        <w:rPr>
          <w:rFonts w:ascii="Arial" w:hAnsi="Arial" w:cs="Arial"/>
          <w:sz w:val="22"/>
          <w:szCs w:val="22"/>
        </w:rPr>
      </w:pPr>
      <w:r w:rsidRPr="00F56432">
        <w:rPr>
          <w:rFonts w:ascii="Arial" w:hAnsi="Arial" w:cs="Arial"/>
          <w:sz w:val="22"/>
          <w:szCs w:val="22"/>
        </w:rPr>
        <w:t>A autoridade máxima em relação ao processo garantindo sua especificação e execução.</w:t>
      </w:r>
    </w:p>
    <w:p w14:paraId="71BA41A0" w14:textId="42028981" w:rsidR="007E50DB" w:rsidRPr="00F56432" w:rsidRDefault="007E50DB" w:rsidP="00540D7D">
      <w:pPr>
        <w:pStyle w:val="PargrafodaLista"/>
        <w:numPr>
          <w:ilvl w:val="0"/>
          <w:numId w:val="41"/>
        </w:numPr>
        <w:rPr>
          <w:rFonts w:ascii="Arial" w:hAnsi="Arial" w:cs="Arial"/>
          <w:sz w:val="22"/>
          <w:szCs w:val="22"/>
        </w:rPr>
      </w:pPr>
      <w:r w:rsidRPr="00F56432">
        <w:rPr>
          <w:rFonts w:ascii="Arial" w:hAnsi="Arial" w:cs="Arial"/>
          <w:sz w:val="22"/>
          <w:szCs w:val="22"/>
        </w:rPr>
        <w:t>Revisar periodicamente os perímetros definidos.</w:t>
      </w:r>
    </w:p>
    <w:p w14:paraId="117499A7" w14:textId="6FA11F08" w:rsidR="007E50DB" w:rsidRPr="00F56432" w:rsidRDefault="007E50DB" w:rsidP="00540D7D">
      <w:pPr>
        <w:pStyle w:val="PargrafodaLista"/>
        <w:numPr>
          <w:ilvl w:val="0"/>
          <w:numId w:val="41"/>
        </w:numPr>
        <w:rPr>
          <w:rFonts w:ascii="Arial" w:hAnsi="Arial" w:cs="Arial"/>
          <w:sz w:val="22"/>
          <w:szCs w:val="22"/>
        </w:rPr>
      </w:pPr>
      <w:r w:rsidRPr="00F56432">
        <w:rPr>
          <w:rFonts w:ascii="Arial" w:hAnsi="Arial" w:cs="Arial"/>
          <w:sz w:val="22"/>
          <w:szCs w:val="22"/>
        </w:rPr>
        <w:t>Definir Indicadores-chave de desempenho e desenhar as especificações de relatórios.</w:t>
      </w:r>
    </w:p>
    <w:p w14:paraId="41375F54" w14:textId="075217B4" w:rsidR="007E50DB" w:rsidRPr="00F56432" w:rsidRDefault="007E50DB" w:rsidP="00540D7D">
      <w:pPr>
        <w:pStyle w:val="PargrafodaLista"/>
        <w:numPr>
          <w:ilvl w:val="0"/>
          <w:numId w:val="41"/>
        </w:numPr>
        <w:rPr>
          <w:rFonts w:ascii="Arial" w:hAnsi="Arial" w:cs="Arial"/>
          <w:sz w:val="22"/>
          <w:szCs w:val="22"/>
        </w:rPr>
      </w:pPr>
      <w:r w:rsidRPr="00F56432">
        <w:rPr>
          <w:rFonts w:ascii="Arial" w:hAnsi="Arial" w:cs="Arial"/>
          <w:sz w:val="22"/>
          <w:szCs w:val="22"/>
        </w:rPr>
        <w:t>Aprovar e iniciar treinamento quando necessário.</w:t>
      </w:r>
    </w:p>
    <w:p w14:paraId="0450F42F" w14:textId="14F4404D" w:rsidR="007E50DB" w:rsidRPr="00F56432" w:rsidRDefault="007E50DB" w:rsidP="00540D7D">
      <w:pPr>
        <w:pStyle w:val="PargrafodaLista"/>
        <w:numPr>
          <w:ilvl w:val="0"/>
          <w:numId w:val="41"/>
        </w:numPr>
        <w:rPr>
          <w:rFonts w:ascii="Arial" w:hAnsi="Arial" w:cs="Arial"/>
          <w:sz w:val="22"/>
          <w:szCs w:val="22"/>
        </w:rPr>
      </w:pPr>
      <w:r w:rsidRPr="00F56432">
        <w:rPr>
          <w:rFonts w:ascii="Arial" w:hAnsi="Arial" w:cs="Arial"/>
          <w:sz w:val="22"/>
          <w:szCs w:val="22"/>
        </w:rPr>
        <w:t>Revisar e comunicar as propostas de mudanças no processo.</w:t>
      </w:r>
    </w:p>
    <w:p w14:paraId="30B45A4F" w14:textId="43D82C7C" w:rsidR="007E50DB" w:rsidRPr="00F56432" w:rsidRDefault="007E50DB" w:rsidP="00540D7D">
      <w:pPr>
        <w:pStyle w:val="PargrafodaLista"/>
        <w:numPr>
          <w:ilvl w:val="0"/>
          <w:numId w:val="41"/>
        </w:numPr>
        <w:rPr>
          <w:rFonts w:ascii="Arial" w:hAnsi="Arial" w:cs="Arial"/>
          <w:sz w:val="22"/>
          <w:szCs w:val="22"/>
        </w:rPr>
      </w:pPr>
      <w:r w:rsidRPr="00F56432">
        <w:rPr>
          <w:rFonts w:ascii="Arial" w:hAnsi="Arial" w:cs="Arial"/>
          <w:sz w:val="22"/>
          <w:szCs w:val="22"/>
        </w:rPr>
        <w:t>Acompanhamento da divulgação da Segurança da Informação.</w:t>
      </w:r>
    </w:p>
    <w:p w14:paraId="11F95B20" w14:textId="77777777" w:rsidR="007E50DB" w:rsidRDefault="007E50DB" w:rsidP="007E50DB">
      <w:pPr>
        <w:ind w:left="284"/>
        <w:rPr>
          <w:rFonts w:ascii="Verdana" w:hAnsi="Verdana"/>
          <w:b/>
          <w:sz w:val="20"/>
          <w:szCs w:val="20"/>
        </w:rPr>
      </w:pPr>
    </w:p>
    <w:p w14:paraId="2629869C" w14:textId="41045F60" w:rsidR="007E50DB" w:rsidRPr="001F2E4C" w:rsidRDefault="007F2191" w:rsidP="001F2E4C">
      <w:pPr>
        <w:keepNext/>
        <w:widowControl w:val="0"/>
        <w:numPr>
          <w:ilvl w:val="1"/>
          <w:numId w:val="6"/>
        </w:numPr>
        <w:tabs>
          <w:tab w:val="clear" w:pos="576"/>
          <w:tab w:val="num" w:pos="709"/>
        </w:tabs>
        <w:spacing w:before="240" w:after="120"/>
        <w:ind w:left="709" w:hanging="709"/>
        <w:outlineLvl w:val="0"/>
        <w:rPr>
          <w:rFonts w:ascii="Roboto" w:hAnsi="Roboto" w:cs="Arial"/>
          <w:color w:val="00A2DB"/>
          <w:sz w:val="28"/>
          <w:szCs w:val="28"/>
        </w:rPr>
      </w:pPr>
      <w:bookmarkStart w:id="207" w:name="_Toc136247489"/>
      <w:r w:rsidRPr="001F2E4C">
        <w:rPr>
          <w:rFonts w:ascii="Roboto" w:hAnsi="Roboto" w:cs="Arial"/>
          <w:color w:val="00A2DB"/>
          <w:sz w:val="28"/>
          <w:szCs w:val="28"/>
        </w:rPr>
        <w:t xml:space="preserve">Information </w:t>
      </w:r>
      <w:r w:rsidR="005B4B46" w:rsidRPr="001F2E4C">
        <w:rPr>
          <w:rFonts w:ascii="Roboto" w:hAnsi="Roboto" w:cs="Arial"/>
          <w:color w:val="00A2DB"/>
          <w:sz w:val="28"/>
          <w:szCs w:val="28"/>
        </w:rPr>
        <w:t>Security Officer</w:t>
      </w:r>
      <w:bookmarkEnd w:id="207"/>
    </w:p>
    <w:p w14:paraId="221DDA0D" w14:textId="77777777" w:rsidR="007E50DB" w:rsidRPr="00271239" w:rsidRDefault="007E50DB" w:rsidP="007E50DB">
      <w:pPr>
        <w:ind w:left="284"/>
        <w:rPr>
          <w:rFonts w:ascii="Verdana" w:hAnsi="Verdana"/>
          <w:b/>
          <w:sz w:val="20"/>
          <w:szCs w:val="20"/>
        </w:rPr>
      </w:pPr>
    </w:p>
    <w:p w14:paraId="199FFDD5" w14:textId="373E7AAA" w:rsidR="007E50DB" w:rsidRPr="008E14FB" w:rsidRDefault="008E14FB" w:rsidP="007E50DB">
      <w:pPr>
        <w:ind w:left="284"/>
        <w:rPr>
          <w:rFonts w:ascii="Arial" w:hAnsi="Arial" w:cs="Arial"/>
          <w:sz w:val="22"/>
          <w:szCs w:val="22"/>
        </w:rPr>
      </w:pPr>
      <w:r>
        <w:rPr>
          <w:rFonts w:ascii="Arial" w:hAnsi="Arial" w:cs="Arial"/>
          <w:sz w:val="22"/>
          <w:szCs w:val="22"/>
        </w:rPr>
        <w:t>Tem o objetivo de o</w:t>
      </w:r>
      <w:r w:rsidR="007E50DB" w:rsidRPr="008E14FB">
        <w:rPr>
          <w:rFonts w:ascii="Arial" w:hAnsi="Arial" w:cs="Arial"/>
          <w:sz w:val="22"/>
          <w:szCs w:val="22"/>
        </w:rPr>
        <w:t>rganizar e coordenar as atividades referentes a segurança da Informação dentro da organização, estabelecendo padrões, regras e avaliando a eficiência do sistema de segurança da informação</w:t>
      </w:r>
      <w:r w:rsidRPr="008E14FB">
        <w:rPr>
          <w:rFonts w:ascii="Arial" w:hAnsi="Arial" w:cs="Arial"/>
          <w:sz w:val="22"/>
          <w:szCs w:val="22"/>
        </w:rPr>
        <w:t xml:space="preserve"> dentro do Sistema de Gestão Integrado da SONDA</w:t>
      </w:r>
      <w:r w:rsidR="007E50DB" w:rsidRPr="008E14FB">
        <w:rPr>
          <w:rFonts w:ascii="Arial" w:hAnsi="Arial" w:cs="Arial"/>
          <w:sz w:val="22"/>
          <w:szCs w:val="22"/>
        </w:rPr>
        <w:t>.</w:t>
      </w:r>
      <w:r>
        <w:rPr>
          <w:rFonts w:ascii="Arial" w:hAnsi="Arial" w:cs="Arial"/>
          <w:sz w:val="22"/>
          <w:szCs w:val="22"/>
        </w:rPr>
        <w:t xml:space="preserve"> Suas principais responsabilidades são:</w:t>
      </w:r>
    </w:p>
    <w:p w14:paraId="43CCA1ED" w14:textId="77777777" w:rsidR="008E14FB" w:rsidRDefault="008E14FB" w:rsidP="007E50DB">
      <w:pPr>
        <w:ind w:left="284"/>
        <w:rPr>
          <w:rFonts w:ascii="Arial" w:hAnsi="Arial" w:cs="Arial"/>
          <w:sz w:val="22"/>
          <w:szCs w:val="22"/>
        </w:rPr>
      </w:pPr>
    </w:p>
    <w:p w14:paraId="20BDF957" w14:textId="1A3A5B27" w:rsidR="007E50DB" w:rsidRPr="008E14FB" w:rsidRDefault="007E50DB" w:rsidP="008E14FB">
      <w:pPr>
        <w:pStyle w:val="PargrafodaLista"/>
        <w:numPr>
          <w:ilvl w:val="0"/>
          <w:numId w:val="39"/>
        </w:numPr>
        <w:rPr>
          <w:rFonts w:ascii="Arial" w:hAnsi="Arial" w:cs="Arial"/>
          <w:sz w:val="22"/>
          <w:szCs w:val="22"/>
        </w:rPr>
      </w:pPr>
      <w:r w:rsidRPr="008E14FB">
        <w:rPr>
          <w:rFonts w:ascii="Arial" w:hAnsi="Arial" w:cs="Arial"/>
          <w:sz w:val="22"/>
          <w:szCs w:val="22"/>
        </w:rPr>
        <w:t>Elaborar as políticas e controles de segurança;</w:t>
      </w:r>
    </w:p>
    <w:p w14:paraId="33134F3B" w14:textId="7CFD99C8" w:rsidR="007E50DB" w:rsidRPr="008E14FB" w:rsidRDefault="008E14FB" w:rsidP="008E14FB">
      <w:pPr>
        <w:pStyle w:val="PargrafodaLista"/>
        <w:numPr>
          <w:ilvl w:val="0"/>
          <w:numId w:val="39"/>
        </w:numPr>
        <w:rPr>
          <w:rFonts w:ascii="Arial" w:hAnsi="Arial" w:cs="Arial"/>
          <w:sz w:val="22"/>
          <w:szCs w:val="22"/>
        </w:rPr>
      </w:pPr>
      <w:r w:rsidRPr="008E14FB">
        <w:rPr>
          <w:rFonts w:ascii="Arial" w:hAnsi="Arial" w:cs="Arial"/>
          <w:sz w:val="22"/>
          <w:szCs w:val="22"/>
        </w:rPr>
        <w:t xml:space="preserve">Definir </w:t>
      </w:r>
      <w:r w:rsidR="007E50DB" w:rsidRPr="008E14FB">
        <w:rPr>
          <w:rFonts w:ascii="Arial" w:hAnsi="Arial" w:cs="Arial"/>
          <w:sz w:val="22"/>
          <w:szCs w:val="22"/>
        </w:rPr>
        <w:t>a metodologia de risco que será utilizada;</w:t>
      </w:r>
    </w:p>
    <w:p w14:paraId="06D34EFF" w14:textId="6A1B94CC" w:rsidR="007E50DB" w:rsidRPr="008E14FB" w:rsidRDefault="007E50DB" w:rsidP="008E14FB">
      <w:pPr>
        <w:pStyle w:val="PargrafodaLista"/>
        <w:numPr>
          <w:ilvl w:val="0"/>
          <w:numId w:val="39"/>
        </w:numPr>
        <w:rPr>
          <w:rFonts w:ascii="Arial" w:hAnsi="Arial" w:cs="Arial"/>
          <w:sz w:val="22"/>
          <w:szCs w:val="22"/>
        </w:rPr>
      </w:pPr>
      <w:r w:rsidRPr="008E14FB">
        <w:rPr>
          <w:rFonts w:ascii="Arial" w:hAnsi="Arial" w:cs="Arial"/>
          <w:sz w:val="22"/>
          <w:szCs w:val="22"/>
        </w:rPr>
        <w:t>Coordenar a implantação de políticas, controles e da metodologia;</w:t>
      </w:r>
    </w:p>
    <w:p w14:paraId="738A47D4" w14:textId="2BB5012C" w:rsidR="007E50DB" w:rsidRPr="008E14FB" w:rsidRDefault="007E50DB" w:rsidP="008E14FB">
      <w:pPr>
        <w:pStyle w:val="PargrafodaLista"/>
        <w:numPr>
          <w:ilvl w:val="0"/>
          <w:numId w:val="39"/>
        </w:numPr>
        <w:rPr>
          <w:rFonts w:ascii="Arial" w:hAnsi="Arial" w:cs="Arial"/>
          <w:sz w:val="22"/>
          <w:szCs w:val="22"/>
        </w:rPr>
      </w:pPr>
      <w:r w:rsidRPr="008E14FB">
        <w:rPr>
          <w:rFonts w:ascii="Arial" w:hAnsi="Arial" w:cs="Arial"/>
          <w:sz w:val="22"/>
          <w:szCs w:val="22"/>
        </w:rPr>
        <w:t>Monitorar o desempenho do sistema de segurança da informação;</w:t>
      </w:r>
    </w:p>
    <w:p w14:paraId="1AF27CE4" w14:textId="4132084B" w:rsidR="007E50DB" w:rsidRPr="008E14FB" w:rsidRDefault="007E50DB" w:rsidP="008E14FB">
      <w:pPr>
        <w:pStyle w:val="PargrafodaLista"/>
        <w:numPr>
          <w:ilvl w:val="0"/>
          <w:numId w:val="39"/>
        </w:numPr>
        <w:rPr>
          <w:rFonts w:ascii="Arial" w:hAnsi="Arial" w:cs="Arial"/>
          <w:sz w:val="22"/>
          <w:szCs w:val="22"/>
        </w:rPr>
      </w:pPr>
      <w:r w:rsidRPr="008E14FB">
        <w:rPr>
          <w:rFonts w:ascii="Arial" w:hAnsi="Arial" w:cs="Arial"/>
          <w:sz w:val="22"/>
          <w:szCs w:val="22"/>
        </w:rPr>
        <w:t>Acompanhar os planos de ação e seus resultados;</w:t>
      </w:r>
    </w:p>
    <w:p w14:paraId="63ADE774" w14:textId="096A780E" w:rsidR="007E50DB" w:rsidRPr="008E14FB" w:rsidRDefault="007E50DB" w:rsidP="008E14FB">
      <w:pPr>
        <w:pStyle w:val="PargrafodaLista"/>
        <w:numPr>
          <w:ilvl w:val="0"/>
          <w:numId w:val="39"/>
        </w:numPr>
        <w:rPr>
          <w:rFonts w:ascii="Arial" w:hAnsi="Arial" w:cs="Arial"/>
          <w:sz w:val="22"/>
          <w:szCs w:val="22"/>
        </w:rPr>
      </w:pPr>
      <w:r w:rsidRPr="008E14FB">
        <w:rPr>
          <w:rFonts w:ascii="Arial" w:hAnsi="Arial" w:cs="Arial"/>
          <w:sz w:val="22"/>
          <w:szCs w:val="22"/>
        </w:rPr>
        <w:t>Garantir que as evidências do processo serão registradas e mantidas;</w:t>
      </w:r>
    </w:p>
    <w:p w14:paraId="219548ED" w14:textId="34081086" w:rsidR="007E50DB" w:rsidRPr="008E14FB" w:rsidRDefault="008E14FB" w:rsidP="008E14FB">
      <w:pPr>
        <w:pStyle w:val="PargrafodaLista"/>
        <w:numPr>
          <w:ilvl w:val="0"/>
          <w:numId w:val="39"/>
        </w:numPr>
        <w:rPr>
          <w:rFonts w:ascii="Arial" w:hAnsi="Arial" w:cs="Arial"/>
          <w:sz w:val="22"/>
          <w:szCs w:val="22"/>
        </w:rPr>
      </w:pPr>
      <w:r>
        <w:rPr>
          <w:rFonts w:ascii="Arial" w:hAnsi="Arial" w:cs="Arial"/>
          <w:sz w:val="22"/>
          <w:szCs w:val="22"/>
        </w:rPr>
        <w:t>Auditar o gerenciamento</w:t>
      </w:r>
      <w:r w:rsidR="007E50DB" w:rsidRPr="008E14FB">
        <w:rPr>
          <w:rFonts w:ascii="Arial" w:hAnsi="Arial" w:cs="Arial"/>
          <w:sz w:val="22"/>
          <w:szCs w:val="22"/>
        </w:rPr>
        <w:t xml:space="preserve"> </w:t>
      </w:r>
      <w:r>
        <w:rPr>
          <w:rFonts w:ascii="Arial" w:hAnsi="Arial" w:cs="Arial"/>
          <w:sz w:val="22"/>
          <w:szCs w:val="22"/>
        </w:rPr>
        <w:t>de</w:t>
      </w:r>
      <w:r w:rsidR="007E50DB" w:rsidRPr="008E14FB">
        <w:rPr>
          <w:rFonts w:ascii="Arial" w:hAnsi="Arial" w:cs="Arial"/>
          <w:sz w:val="22"/>
          <w:szCs w:val="22"/>
        </w:rPr>
        <w:t xml:space="preserve"> ameaças e vulnerabilidades encontradas;</w:t>
      </w:r>
    </w:p>
    <w:p w14:paraId="771B6245" w14:textId="10F8331E" w:rsidR="007E50DB" w:rsidRPr="008E14FB" w:rsidRDefault="007E50DB" w:rsidP="008E14FB">
      <w:pPr>
        <w:pStyle w:val="PargrafodaLista"/>
        <w:numPr>
          <w:ilvl w:val="0"/>
          <w:numId w:val="39"/>
        </w:numPr>
        <w:rPr>
          <w:rFonts w:ascii="Arial" w:hAnsi="Arial" w:cs="Arial"/>
          <w:sz w:val="22"/>
          <w:szCs w:val="22"/>
        </w:rPr>
      </w:pPr>
      <w:r w:rsidRPr="008E14FB">
        <w:rPr>
          <w:rFonts w:ascii="Arial" w:hAnsi="Arial" w:cs="Arial"/>
          <w:sz w:val="22"/>
          <w:szCs w:val="22"/>
        </w:rPr>
        <w:t>Programar auditorias periódicas.</w:t>
      </w:r>
    </w:p>
    <w:p w14:paraId="7095D76A" w14:textId="147C0A92" w:rsidR="007E50DB" w:rsidRPr="008E14FB" w:rsidRDefault="007E50DB" w:rsidP="008E14FB">
      <w:pPr>
        <w:pStyle w:val="PargrafodaLista"/>
        <w:numPr>
          <w:ilvl w:val="0"/>
          <w:numId w:val="39"/>
        </w:numPr>
        <w:rPr>
          <w:rFonts w:ascii="Arial" w:hAnsi="Arial" w:cs="Arial"/>
          <w:sz w:val="22"/>
          <w:szCs w:val="22"/>
        </w:rPr>
      </w:pPr>
      <w:r w:rsidRPr="008E14FB">
        <w:rPr>
          <w:rFonts w:ascii="Arial" w:hAnsi="Arial" w:cs="Arial"/>
          <w:sz w:val="22"/>
          <w:szCs w:val="22"/>
        </w:rPr>
        <w:t>Propor melhorias e correções que melhorem a segurança da informação.</w:t>
      </w:r>
    </w:p>
    <w:p w14:paraId="3F760282" w14:textId="468CEF9E" w:rsidR="007E50DB" w:rsidRPr="008E14FB" w:rsidRDefault="007E50DB" w:rsidP="008E14FB">
      <w:pPr>
        <w:pStyle w:val="PargrafodaLista"/>
        <w:numPr>
          <w:ilvl w:val="0"/>
          <w:numId w:val="39"/>
        </w:numPr>
        <w:rPr>
          <w:rFonts w:ascii="Arial" w:hAnsi="Arial" w:cs="Arial"/>
          <w:sz w:val="22"/>
          <w:szCs w:val="22"/>
        </w:rPr>
      </w:pPr>
      <w:r w:rsidRPr="008E14FB">
        <w:rPr>
          <w:rFonts w:ascii="Arial" w:hAnsi="Arial" w:cs="Arial"/>
          <w:sz w:val="22"/>
          <w:szCs w:val="22"/>
        </w:rPr>
        <w:t>Definir políticas, controles e metodologia;</w:t>
      </w:r>
    </w:p>
    <w:p w14:paraId="2D4AF897" w14:textId="514B79FB" w:rsidR="007E50DB" w:rsidRPr="008E14FB" w:rsidRDefault="007E50DB" w:rsidP="008E14FB">
      <w:pPr>
        <w:pStyle w:val="PargrafodaLista"/>
        <w:numPr>
          <w:ilvl w:val="0"/>
          <w:numId w:val="39"/>
        </w:numPr>
        <w:rPr>
          <w:rFonts w:ascii="Arial" w:hAnsi="Arial" w:cs="Arial"/>
          <w:sz w:val="22"/>
          <w:szCs w:val="22"/>
        </w:rPr>
      </w:pPr>
      <w:r w:rsidRPr="008E14FB">
        <w:rPr>
          <w:rFonts w:ascii="Arial" w:hAnsi="Arial" w:cs="Arial"/>
          <w:sz w:val="22"/>
          <w:szCs w:val="22"/>
        </w:rPr>
        <w:t>Cobrar atuação das áreas envolvidas nos planos de ação;</w:t>
      </w:r>
    </w:p>
    <w:p w14:paraId="302F77A6" w14:textId="7E089DC9" w:rsidR="007E50DB" w:rsidRPr="008E14FB" w:rsidRDefault="007E50DB" w:rsidP="008E14FB">
      <w:pPr>
        <w:pStyle w:val="PargrafodaLista"/>
        <w:numPr>
          <w:ilvl w:val="0"/>
          <w:numId w:val="39"/>
        </w:numPr>
        <w:rPr>
          <w:rFonts w:ascii="Arial" w:hAnsi="Arial" w:cs="Arial"/>
          <w:sz w:val="22"/>
          <w:szCs w:val="22"/>
        </w:rPr>
      </w:pPr>
      <w:r w:rsidRPr="008E14FB">
        <w:rPr>
          <w:rFonts w:ascii="Arial" w:hAnsi="Arial" w:cs="Arial"/>
          <w:sz w:val="22"/>
          <w:szCs w:val="22"/>
        </w:rPr>
        <w:t xml:space="preserve">Responder pela área de </w:t>
      </w:r>
      <w:r w:rsidR="008E14FB">
        <w:rPr>
          <w:rFonts w:ascii="Arial" w:hAnsi="Arial" w:cs="Arial"/>
          <w:sz w:val="22"/>
          <w:szCs w:val="22"/>
        </w:rPr>
        <w:t>Qualidade | S</w:t>
      </w:r>
      <w:r w:rsidRPr="008E14FB">
        <w:rPr>
          <w:rFonts w:ascii="Arial" w:hAnsi="Arial" w:cs="Arial"/>
          <w:sz w:val="22"/>
          <w:szCs w:val="22"/>
        </w:rPr>
        <w:t>egurança da informação.</w:t>
      </w:r>
    </w:p>
    <w:p w14:paraId="280DD706" w14:textId="77777777" w:rsidR="007E50DB" w:rsidRPr="00271239" w:rsidRDefault="007E50DB" w:rsidP="007E50DB">
      <w:pPr>
        <w:ind w:left="284"/>
        <w:rPr>
          <w:rFonts w:ascii="Verdana" w:hAnsi="Verdana"/>
          <w:sz w:val="20"/>
          <w:szCs w:val="20"/>
        </w:rPr>
      </w:pPr>
    </w:p>
    <w:p w14:paraId="35FED21A" w14:textId="467A4340" w:rsidR="007E50DB" w:rsidRPr="001F2E4C" w:rsidRDefault="005B4B46" w:rsidP="001F2E4C">
      <w:pPr>
        <w:keepNext/>
        <w:widowControl w:val="0"/>
        <w:numPr>
          <w:ilvl w:val="1"/>
          <w:numId w:val="6"/>
        </w:numPr>
        <w:tabs>
          <w:tab w:val="clear" w:pos="576"/>
          <w:tab w:val="num" w:pos="709"/>
        </w:tabs>
        <w:spacing w:before="240" w:after="120"/>
        <w:ind w:left="709" w:hanging="709"/>
        <w:outlineLvl w:val="0"/>
        <w:rPr>
          <w:rFonts w:ascii="Roboto" w:hAnsi="Roboto" w:cs="Arial"/>
          <w:color w:val="00A2DB"/>
          <w:sz w:val="28"/>
          <w:szCs w:val="28"/>
        </w:rPr>
      </w:pPr>
      <w:bookmarkStart w:id="208" w:name="_Toc136247490"/>
      <w:r w:rsidRPr="001F2E4C">
        <w:rPr>
          <w:rFonts w:ascii="Roboto" w:hAnsi="Roboto" w:cs="Arial"/>
          <w:color w:val="00A2DB"/>
          <w:sz w:val="28"/>
          <w:szCs w:val="28"/>
        </w:rPr>
        <w:t>Analista das Áreas de Negócio</w:t>
      </w:r>
      <w:bookmarkEnd w:id="208"/>
    </w:p>
    <w:p w14:paraId="37E92292" w14:textId="3E2EC2B6" w:rsidR="007E50DB" w:rsidRPr="00F56432" w:rsidRDefault="00F56432" w:rsidP="007E50DB">
      <w:pPr>
        <w:ind w:left="284"/>
        <w:rPr>
          <w:rFonts w:ascii="Arial" w:hAnsi="Arial" w:cs="Arial"/>
          <w:sz w:val="22"/>
          <w:szCs w:val="22"/>
        </w:rPr>
      </w:pPr>
      <w:r w:rsidRPr="00F56432">
        <w:rPr>
          <w:rFonts w:ascii="Arial" w:hAnsi="Arial" w:cs="Arial"/>
          <w:sz w:val="22"/>
          <w:szCs w:val="22"/>
        </w:rPr>
        <w:t xml:space="preserve">Dá o </w:t>
      </w:r>
      <w:r w:rsidR="007E50DB" w:rsidRPr="00F56432">
        <w:rPr>
          <w:rFonts w:ascii="Arial" w:hAnsi="Arial" w:cs="Arial"/>
          <w:sz w:val="22"/>
          <w:szCs w:val="22"/>
        </w:rPr>
        <w:t>apoio ao</w:t>
      </w:r>
      <w:r w:rsidRPr="00F56432">
        <w:rPr>
          <w:rFonts w:ascii="Arial" w:hAnsi="Arial" w:cs="Arial"/>
          <w:sz w:val="22"/>
          <w:szCs w:val="22"/>
        </w:rPr>
        <w:t>s</w:t>
      </w:r>
      <w:r w:rsidR="007E50DB" w:rsidRPr="00F56432">
        <w:rPr>
          <w:rFonts w:ascii="Arial" w:hAnsi="Arial" w:cs="Arial"/>
          <w:sz w:val="22"/>
          <w:szCs w:val="22"/>
        </w:rPr>
        <w:t xml:space="preserve"> Analista</w:t>
      </w:r>
      <w:r w:rsidRPr="00F56432">
        <w:rPr>
          <w:rFonts w:ascii="Arial" w:hAnsi="Arial" w:cs="Arial"/>
          <w:sz w:val="22"/>
          <w:szCs w:val="22"/>
        </w:rPr>
        <w:t>s</w:t>
      </w:r>
      <w:r w:rsidR="007E50DB" w:rsidRPr="00F56432">
        <w:rPr>
          <w:rFonts w:ascii="Arial" w:hAnsi="Arial" w:cs="Arial"/>
          <w:sz w:val="22"/>
          <w:szCs w:val="22"/>
        </w:rPr>
        <w:t xml:space="preserve"> de Segurança da informação fornecendo a visão de negócio para as ameaças / vulnerabilidades encontradas, auxiliando na elaboração das políticas e na avaliação dos resultados dos planos de ação. Os Analistas das áreas de negócio auxiliam no alinhamento entre segurança da informação e o negócio.</w:t>
      </w:r>
      <w:r w:rsidRPr="00F56432">
        <w:rPr>
          <w:rFonts w:ascii="Arial" w:hAnsi="Arial" w:cs="Arial"/>
          <w:sz w:val="22"/>
          <w:szCs w:val="22"/>
        </w:rPr>
        <w:t xml:space="preserve"> Suas principais responsabilidades são:</w:t>
      </w:r>
    </w:p>
    <w:p w14:paraId="05E003E0" w14:textId="77777777" w:rsidR="007E50DB" w:rsidRPr="00F56432" w:rsidRDefault="007E50DB" w:rsidP="007E50DB">
      <w:pPr>
        <w:ind w:left="284"/>
        <w:rPr>
          <w:rFonts w:ascii="Arial" w:hAnsi="Arial" w:cs="Arial"/>
          <w:sz w:val="22"/>
          <w:szCs w:val="22"/>
        </w:rPr>
      </w:pPr>
    </w:p>
    <w:p w14:paraId="129E295B" w14:textId="0770D980" w:rsidR="007E50DB" w:rsidRPr="00F56432" w:rsidRDefault="007E50DB" w:rsidP="00F56432">
      <w:pPr>
        <w:pStyle w:val="PargrafodaLista"/>
        <w:numPr>
          <w:ilvl w:val="0"/>
          <w:numId w:val="39"/>
        </w:numPr>
        <w:rPr>
          <w:rFonts w:ascii="Arial" w:hAnsi="Arial" w:cs="Arial"/>
          <w:sz w:val="22"/>
          <w:szCs w:val="22"/>
        </w:rPr>
      </w:pPr>
      <w:r w:rsidRPr="00F56432">
        <w:rPr>
          <w:rFonts w:ascii="Arial" w:hAnsi="Arial" w:cs="Arial"/>
          <w:sz w:val="22"/>
          <w:szCs w:val="22"/>
        </w:rPr>
        <w:t>Analisar riscos do ponto de vista do negócio;</w:t>
      </w:r>
    </w:p>
    <w:p w14:paraId="58A54E1E" w14:textId="3EF5C066" w:rsidR="007E50DB" w:rsidRPr="00F56432" w:rsidRDefault="007E50DB" w:rsidP="00F56432">
      <w:pPr>
        <w:pStyle w:val="PargrafodaLista"/>
        <w:numPr>
          <w:ilvl w:val="0"/>
          <w:numId w:val="39"/>
        </w:numPr>
        <w:rPr>
          <w:rFonts w:ascii="Arial" w:hAnsi="Arial" w:cs="Arial"/>
          <w:sz w:val="22"/>
          <w:szCs w:val="22"/>
        </w:rPr>
      </w:pPr>
      <w:r w:rsidRPr="00F56432">
        <w:rPr>
          <w:rFonts w:ascii="Arial" w:hAnsi="Arial" w:cs="Arial"/>
          <w:sz w:val="22"/>
          <w:szCs w:val="22"/>
        </w:rPr>
        <w:t>Acompanhar os planos de ação;</w:t>
      </w:r>
    </w:p>
    <w:p w14:paraId="58B2A85E" w14:textId="2CBB3C13" w:rsidR="007E50DB" w:rsidRPr="00F56432" w:rsidRDefault="007E50DB" w:rsidP="00F56432">
      <w:pPr>
        <w:pStyle w:val="PargrafodaLista"/>
        <w:numPr>
          <w:ilvl w:val="0"/>
          <w:numId w:val="39"/>
        </w:numPr>
        <w:rPr>
          <w:rFonts w:ascii="Arial" w:hAnsi="Arial" w:cs="Arial"/>
          <w:sz w:val="22"/>
          <w:szCs w:val="22"/>
        </w:rPr>
      </w:pPr>
      <w:r w:rsidRPr="00F56432">
        <w:rPr>
          <w:rFonts w:ascii="Arial" w:hAnsi="Arial" w:cs="Arial"/>
          <w:sz w:val="22"/>
          <w:szCs w:val="22"/>
        </w:rPr>
        <w:t>Interagir com o gerente de segurança buscando a eficácia do sistema de segurança da informação;</w:t>
      </w:r>
    </w:p>
    <w:p w14:paraId="58F20553" w14:textId="41507C87" w:rsidR="007E50DB" w:rsidRPr="00F56432" w:rsidRDefault="007E50DB" w:rsidP="00F56432">
      <w:pPr>
        <w:pStyle w:val="PargrafodaLista"/>
        <w:numPr>
          <w:ilvl w:val="0"/>
          <w:numId w:val="39"/>
        </w:numPr>
        <w:rPr>
          <w:rFonts w:ascii="Arial" w:hAnsi="Arial" w:cs="Arial"/>
          <w:sz w:val="22"/>
          <w:szCs w:val="22"/>
        </w:rPr>
      </w:pPr>
      <w:r w:rsidRPr="00F56432">
        <w:rPr>
          <w:rFonts w:ascii="Arial" w:hAnsi="Arial" w:cs="Arial"/>
          <w:sz w:val="22"/>
          <w:szCs w:val="22"/>
        </w:rPr>
        <w:t>Conscientizar seus colaboradores sobre segurança da informação.</w:t>
      </w:r>
    </w:p>
    <w:p w14:paraId="57C31F90" w14:textId="20283909" w:rsidR="007E50DB" w:rsidRPr="00F56432" w:rsidRDefault="007E50DB" w:rsidP="00F56432">
      <w:pPr>
        <w:pStyle w:val="PargrafodaLista"/>
        <w:numPr>
          <w:ilvl w:val="0"/>
          <w:numId w:val="39"/>
        </w:numPr>
        <w:rPr>
          <w:rFonts w:ascii="Arial" w:hAnsi="Arial" w:cs="Arial"/>
          <w:sz w:val="22"/>
          <w:szCs w:val="22"/>
        </w:rPr>
      </w:pPr>
      <w:r w:rsidRPr="00F56432">
        <w:rPr>
          <w:rFonts w:ascii="Arial" w:hAnsi="Arial" w:cs="Arial"/>
          <w:sz w:val="22"/>
          <w:szCs w:val="22"/>
        </w:rPr>
        <w:t>Garantir a execução dos itens de segurança na sua área;</w:t>
      </w:r>
    </w:p>
    <w:p w14:paraId="739EAC0E" w14:textId="49A35749" w:rsidR="007E50DB" w:rsidRPr="00F56432" w:rsidRDefault="007E50DB" w:rsidP="00F56432">
      <w:pPr>
        <w:pStyle w:val="PargrafodaLista"/>
        <w:numPr>
          <w:ilvl w:val="0"/>
          <w:numId w:val="39"/>
        </w:numPr>
        <w:rPr>
          <w:rFonts w:ascii="Arial" w:hAnsi="Arial" w:cs="Arial"/>
          <w:sz w:val="22"/>
          <w:szCs w:val="22"/>
        </w:rPr>
      </w:pPr>
      <w:r w:rsidRPr="00F56432">
        <w:rPr>
          <w:rFonts w:ascii="Arial" w:hAnsi="Arial" w:cs="Arial"/>
          <w:sz w:val="22"/>
          <w:szCs w:val="22"/>
        </w:rPr>
        <w:t xml:space="preserve">Interferir / cancelar / reagendar ações de segurança relativas </w:t>
      </w:r>
      <w:r w:rsidR="00F56432" w:rsidRPr="00F56432">
        <w:rPr>
          <w:rFonts w:ascii="Arial" w:hAnsi="Arial" w:cs="Arial"/>
          <w:sz w:val="22"/>
          <w:szCs w:val="22"/>
        </w:rPr>
        <w:t>à</w:t>
      </w:r>
      <w:r w:rsidRPr="00F56432">
        <w:rPr>
          <w:rFonts w:ascii="Arial" w:hAnsi="Arial" w:cs="Arial"/>
          <w:sz w:val="22"/>
          <w:szCs w:val="22"/>
        </w:rPr>
        <w:t xml:space="preserve"> sua área de negócio.</w:t>
      </w:r>
    </w:p>
    <w:p w14:paraId="293B7FA3" w14:textId="77777777" w:rsidR="007E50DB" w:rsidRPr="00271239" w:rsidRDefault="007E50DB" w:rsidP="007E50DB">
      <w:pPr>
        <w:ind w:left="284"/>
        <w:rPr>
          <w:rFonts w:ascii="Verdana" w:hAnsi="Verdana"/>
          <w:sz w:val="20"/>
          <w:szCs w:val="20"/>
        </w:rPr>
      </w:pPr>
    </w:p>
    <w:p w14:paraId="6A9C4F14" w14:textId="3D566593" w:rsidR="007E50DB" w:rsidRPr="001F2E4C" w:rsidRDefault="005B4B46" w:rsidP="001F2E4C">
      <w:pPr>
        <w:keepNext/>
        <w:widowControl w:val="0"/>
        <w:numPr>
          <w:ilvl w:val="1"/>
          <w:numId w:val="6"/>
        </w:numPr>
        <w:tabs>
          <w:tab w:val="clear" w:pos="576"/>
          <w:tab w:val="num" w:pos="709"/>
        </w:tabs>
        <w:spacing w:before="240" w:after="120"/>
        <w:ind w:left="709" w:hanging="709"/>
        <w:outlineLvl w:val="0"/>
        <w:rPr>
          <w:rFonts w:ascii="Roboto" w:hAnsi="Roboto" w:cs="Arial"/>
          <w:color w:val="00A2DB"/>
          <w:sz w:val="28"/>
          <w:szCs w:val="28"/>
        </w:rPr>
      </w:pPr>
      <w:bookmarkStart w:id="209" w:name="_Toc136247491"/>
      <w:r w:rsidRPr="001F2E4C">
        <w:rPr>
          <w:rFonts w:ascii="Roboto" w:hAnsi="Roboto" w:cs="Arial"/>
          <w:color w:val="00A2DB"/>
          <w:sz w:val="28"/>
          <w:szCs w:val="28"/>
        </w:rPr>
        <w:t>Colaboradores</w:t>
      </w:r>
      <w:bookmarkEnd w:id="209"/>
    </w:p>
    <w:p w14:paraId="0C4F74E2" w14:textId="622D95E8" w:rsidR="007E50DB" w:rsidRPr="00271239" w:rsidRDefault="007E50DB" w:rsidP="007E50DB">
      <w:pPr>
        <w:ind w:left="284"/>
        <w:rPr>
          <w:rFonts w:ascii="Verdana" w:hAnsi="Verdana"/>
          <w:sz w:val="20"/>
          <w:szCs w:val="20"/>
        </w:rPr>
      </w:pPr>
      <w:r w:rsidRPr="00271239">
        <w:rPr>
          <w:rFonts w:ascii="Verdana" w:hAnsi="Verdana"/>
          <w:sz w:val="20"/>
          <w:szCs w:val="20"/>
        </w:rPr>
        <w:t>São afetados diretamente pelas políticas e regras de segurança da informação. Os colaboradores devem seguir estas determinações e estarem sempre informados das mudanças ocorridas.</w:t>
      </w:r>
      <w:r w:rsidR="00F56432">
        <w:rPr>
          <w:rFonts w:ascii="Verdana" w:hAnsi="Verdana"/>
          <w:sz w:val="20"/>
          <w:szCs w:val="20"/>
        </w:rPr>
        <w:t xml:space="preserve"> Suas principais responsabilidades são:</w:t>
      </w:r>
    </w:p>
    <w:p w14:paraId="5F43A94A" w14:textId="77777777" w:rsidR="007E50DB" w:rsidRPr="00271239" w:rsidRDefault="007E50DB" w:rsidP="007E50DB">
      <w:pPr>
        <w:ind w:left="284"/>
        <w:rPr>
          <w:rFonts w:ascii="Verdana" w:hAnsi="Verdana"/>
          <w:sz w:val="20"/>
          <w:szCs w:val="20"/>
        </w:rPr>
      </w:pPr>
    </w:p>
    <w:p w14:paraId="575C8C02" w14:textId="09C397E2" w:rsidR="007E50DB" w:rsidRPr="00F56432" w:rsidRDefault="007E50DB" w:rsidP="00F56432">
      <w:pPr>
        <w:pStyle w:val="PargrafodaLista"/>
        <w:numPr>
          <w:ilvl w:val="0"/>
          <w:numId w:val="39"/>
        </w:numPr>
        <w:rPr>
          <w:rFonts w:ascii="Verdana" w:hAnsi="Verdana"/>
          <w:sz w:val="20"/>
          <w:szCs w:val="20"/>
        </w:rPr>
      </w:pPr>
      <w:r w:rsidRPr="00F56432">
        <w:rPr>
          <w:rFonts w:ascii="Verdana" w:hAnsi="Verdana"/>
          <w:sz w:val="20"/>
          <w:szCs w:val="20"/>
        </w:rPr>
        <w:t>Seguir as políticas, controles e metodologias de segurança implementadas;</w:t>
      </w:r>
    </w:p>
    <w:p w14:paraId="1474063D" w14:textId="1FD6294C" w:rsidR="007E50DB" w:rsidRPr="00F56432" w:rsidRDefault="007E50DB" w:rsidP="00F56432">
      <w:pPr>
        <w:pStyle w:val="PargrafodaLista"/>
        <w:numPr>
          <w:ilvl w:val="0"/>
          <w:numId w:val="39"/>
        </w:numPr>
        <w:rPr>
          <w:rFonts w:ascii="Verdana" w:hAnsi="Verdana"/>
          <w:sz w:val="20"/>
          <w:szCs w:val="20"/>
        </w:rPr>
      </w:pPr>
      <w:r w:rsidRPr="00F56432">
        <w:rPr>
          <w:rFonts w:ascii="Verdana" w:hAnsi="Verdana"/>
          <w:sz w:val="20"/>
          <w:szCs w:val="20"/>
        </w:rPr>
        <w:t>Participar das divulgações agendadas pela área de segurança.</w:t>
      </w:r>
    </w:p>
    <w:p w14:paraId="42202003" w14:textId="5D1F9B4A" w:rsidR="007E50DB" w:rsidRPr="00F56432" w:rsidRDefault="007E50DB" w:rsidP="00F56432">
      <w:pPr>
        <w:pStyle w:val="PargrafodaLista"/>
        <w:numPr>
          <w:ilvl w:val="0"/>
          <w:numId w:val="39"/>
        </w:numPr>
        <w:rPr>
          <w:rFonts w:ascii="Verdana" w:hAnsi="Verdana"/>
          <w:sz w:val="20"/>
          <w:szCs w:val="20"/>
        </w:rPr>
      </w:pPr>
      <w:r w:rsidRPr="00F56432">
        <w:rPr>
          <w:rFonts w:ascii="Verdana" w:hAnsi="Verdana"/>
          <w:sz w:val="20"/>
          <w:szCs w:val="20"/>
        </w:rPr>
        <w:t>Proprietário da informação</w:t>
      </w:r>
    </w:p>
    <w:p w14:paraId="6578E25D" w14:textId="37C3FD50" w:rsidR="007E50DB" w:rsidRPr="00F56432" w:rsidRDefault="007E50DB" w:rsidP="00F56432">
      <w:pPr>
        <w:pStyle w:val="PargrafodaLista"/>
        <w:numPr>
          <w:ilvl w:val="0"/>
          <w:numId w:val="39"/>
        </w:numPr>
        <w:rPr>
          <w:rFonts w:ascii="Verdana" w:hAnsi="Verdana"/>
          <w:sz w:val="20"/>
          <w:szCs w:val="20"/>
        </w:rPr>
      </w:pPr>
      <w:r w:rsidRPr="00F56432">
        <w:rPr>
          <w:rFonts w:ascii="Verdana" w:hAnsi="Verdana"/>
          <w:sz w:val="20"/>
          <w:szCs w:val="20"/>
        </w:rPr>
        <w:t>Restrita a seguir políticas, controles e metodologia de segurança da informação</w:t>
      </w:r>
    </w:p>
    <w:p w14:paraId="6990EA5E" w14:textId="77777777" w:rsidR="007E50DB" w:rsidRPr="00271239" w:rsidRDefault="007E50DB" w:rsidP="007E50DB">
      <w:pPr>
        <w:ind w:left="284"/>
        <w:rPr>
          <w:rFonts w:ascii="Verdana" w:hAnsi="Verdana"/>
          <w:sz w:val="20"/>
          <w:szCs w:val="20"/>
        </w:rPr>
      </w:pPr>
    </w:p>
    <w:p w14:paraId="777BF728" w14:textId="7C2ECBFD" w:rsidR="007E50DB" w:rsidRPr="001F2E4C" w:rsidRDefault="005B4B46" w:rsidP="001F2E4C">
      <w:pPr>
        <w:keepNext/>
        <w:widowControl w:val="0"/>
        <w:numPr>
          <w:ilvl w:val="1"/>
          <w:numId w:val="6"/>
        </w:numPr>
        <w:tabs>
          <w:tab w:val="clear" w:pos="576"/>
          <w:tab w:val="num" w:pos="709"/>
        </w:tabs>
        <w:spacing w:before="240" w:after="120"/>
        <w:ind w:left="709" w:hanging="709"/>
        <w:outlineLvl w:val="0"/>
        <w:rPr>
          <w:rFonts w:ascii="Roboto" w:hAnsi="Roboto" w:cs="Arial"/>
          <w:color w:val="00A2DB"/>
          <w:sz w:val="28"/>
          <w:szCs w:val="28"/>
        </w:rPr>
      </w:pPr>
      <w:bookmarkStart w:id="210" w:name="_Toc136247492"/>
      <w:r w:rsidRPr="001F2E4C">
        <w:rPr>
          <w:rFonts w:ascii="Roboto" w:hAnsi="Roboto" w:cs="Arial"/>
          <w:color w:val="00A2DB"/>
          <w:sz w:val="28"/>
          <w:szCs w:val="28"/>
        </w:rPr>
        <w:t>Alta Direção</w:t>
      </w:r>
      <w:bookmarkEnd w:id="210"/>
    </w:p>
    <w:p w14:paraId="33C21B67" w14:textId="3B8F0F02" w:rsidR="007E50DB" w:rsidRPr="00F56432" w:rsidRDefault="007E50DB" w:rsidP="007E50DB">
      <w:pPr>
        <w:ind w:left="284"/>
        <w:rPr>
          <w:rFonts w:ascii="Arial" w:hAnsi="Arial" w:cs="Arial"/>
          <w:sz w:val="22"/>
          <w:szCs w:val="22"/>
        </w:rPr>
      </w:pPr>
      <w:r w:rsidRPr="00F56432">
        <w:rPr>
          <w:rFonts w:ascii="Arial" w:hAnsi="Arial" w:cs="Arial"/>
          <w:sz w:val="22"/>
          <w:szCs w:val="22"/>
        </w:rPr>
        <w:t>A alta direção deve estar envolvida no processo de Gerenciamento de Segurança da informação visando reforçar a importância deste assunto e garantir o alinhamento com as políticas organizacionais. O comprometimento da alta direção é um fator crítico de sucesso para o bom desempenho deste processo.</w:t>
      </w:r>
      <w:r w:rsidR="00F56432" w:rsidRPr="00F56432">
        <w:rPr>
          <w:rFonts w:ascii="Arial" w:hAnsi="Arial" w:cs="Arial"/>
          <w:sz w:val="22"/>
          <w:szCs w:val="22"/>
        </w:rPr>
        <w:t xml:space="preserve"> Suas principais responsabilidades são:</w:t>
      </w:r>
    </w:p>
    <w:p w14:paraId="38A21F9A" w14:textId="77777777" w:rsidR="007E50DB" w:rsidRPr="00F56432" w:rsidRDefault="007E50DB" w:rsidP="007E50DB">
      <w:pPr>
        <w:ind w:left="284"/>
        <w:rPr>
          <w:rFonts w:ascii="Arial" w:hAnsi="Arial" w:cs="Arial"/>
          <w:sz w:val="22"/>
          <w:szCs w:val="22"/>
        </w:rPr>
      </w:pPr>
    </w:p>
    <w:p w14:paraId="1334DBFB" w14:textId="2C429039" w:rsidR="007E50DB" w:rsidRPr="00F56432" w:rsidRDefault="007E50DB" w:rsidP="00F56432">
      <w:pPr>
        <w:pStyle w:val="PargrafodaLista"/>
        <w:numPr>
          <w:ilvl w:val="0"/>
          <w:numId w:val="39"/>
        </w:numPr>
        <w:rPr>
          <w:rFonts w:ascii="Arial" w:hAnsi="Arial" w:cs="Arial"/>
          <w:sz w:val="22"/>
          <w:szCs w:val="22"/>
        </w:rPr>
      </w:pPr>
      <w:r w:rsidRPr="00F56432">
        <w:rPr>
          <w:rFonts w:ascii="Arial" w:hAnsi="Arial" w:cs="Arial"/>
          <w:sz w:val="22"/>
          <w:szCs w:val="22"/>
        </w:rPr>
        <w:t>Aprovar novas políticas e controles;</w:t>
      </w:r>
    </w:p>
    <w:p w14:paraId="6DE7F8C2" w14:textId="0D5928C1" w:rsidR="007E50DB" w:rsidRPr="00F56432" w:rsidRDefault="007E50DB" w:rsidP="00F56432">
      <w:pPr>
        <w:pStyle w:val="PargrafodaLista"/>
        <w:numPr>
          <w:ilvl w:val="0"/>
          <w:numId w:val="39"/>
        </w:numPr>
        <w:rPr>
          <w:rFonts w:ascii="Arial" w:hAnsi="Arial" w:cs="Arial"/>
          <w:sz w:val="22"/>
          <w:szCs w:val="22"/>
        </w:rPr>
      </w:pPr>
      <w:r w:rsidRPr="00F56432">
        <w:rPr>
          <w:rFonts w:ascii="Arial" w:hAnsi="Arial" w:cs="Arial"/>
          <w:sz w:val="22"/>
          <w:szCs w:val="22"/>
        </w:rPr>
        <w:t>Patrocinar sistema de segurança da informação, ressaltando sua importância;</w:t>
      </w:r>
    </w:p>
    <w:p w14:paraId="773F1CBD" w14:textId="138FDD0A" w:rsidR="007E50DB" w:rsidRPr="00F56432" w:rsidRDefault="007E50DB" w:rsidP="00F56432">
      <w:pPr>
        <w:pStyle w:val="PargrafodaLista"/>
        <w:numPr>
          <w:ilvl w:val="0"/>
          <w:numId w:val="39"/>
        </w:numPr>
        <w:rPr>
          <w:rFonts w:ascii="Arial" w:hAnsi="Arial" w:cs="Arial"/>
          <w:sz w:val="22"/>
          <w:szCs w:val="22"/>
        </w:rPr>
      </w:pPr>
      <w:r w:rsidRPr="00F56432">
        <w:rPr>
          <w:rFonts w:ascii="Arial" w:hAnsi="Arial" w:cs="Arial"/>
          <w:sz w:val="22"/>
          <w:szCs w:val="22"/>
        </w:rPr>
        <w:t>Tomar conhecimento dos planos de ação e iniciativas de segurança;</w:t>
      </w:r>
    </w:p>
    <w:p w14:paraId="4B3E7F03" w14:textId="5D00FFB4" w:rsidR="007E50DB" w:rsidRPr="00F56432" w:rsidRDefault="007E50DB" w:rsidP="00F56432">
      <w:pPr>
        <w:pStyle w:val="PargrafodaLista"/>
        <w:numPr>
          <w:ilvl w:val="0"/>
          <w:numId w:val="39"/>
        </w:numPr>
        <w:rPr>
          <w:rFonts w:ascii="Arial" w:hAnsi="Arial" w:cs="Arial"/>
          <w:sz w:val="22"/>
          <w:szCs w:val="22"/>
        </w:rPr>
      </w:pPr>
      <w:r w:rsidRPr="00F56432">
        <w:rPr>
          <w:rFonts w:ascii="Arial" w:hAnsi="Arial" w:cs="Arial"/>
          <w:sz w:val="22"/>
          <w:szCs w:val="22"/>
        </w:rPr>
        <w:t>Checar se políticas de segurança estão alinhadas às políticas organizacionais.</w:t>
      </w:r>
    </w:p>
    <w:p w14:paraId="379B75C6" w14:textId="063748BF" w:rsidR="007E50DB" w:rsidRPr="00F56432" w:rsidRDefault="007E50DB" w:rsidP="00F56432">
      <w:pPr>
        <w:pStyle w:val="PargrafodaLista"/>
        <w:numPr>
          <w:ilvl w:val="0"/>
          <w:numId w:val="39"/>
        </w:numPr>
        <w:rPr>
          <w:rFonts w:ascii="Arial" w:hAnsi="Arial" w:cs="Arial"/>
          <w:sz w:val="22"/>
          <w:szCs w:val="22"/>
        </w:rPr>
      </w:pPr>
      <w:r w:rsidRPr="00F56432">
        <w:rPr>
          <w:rFonts w:ascii="Arial" w:hAnsi="Arial" w:cs="Arial"/>
          <w:sz w:val="22"/>
          <w:szCs w:val="22"/>
        </w:rPr>
        <w:t>Aprovar políticas e controles;</w:t>
      </w:r>
    </w:p>
    <w:p w14:paraId="6202050B" w14:textId="0E7E821B" w:rsidR="007E50DB" w:rsidRPr="00F56432" w:rsidRDefault="007E50DB" w:rsidP="00F56432">
      <w:pPr>
        <w:pStyle w:val="PargrafodaLista"/>
        <w:numPr>
          <w:ilvl w:val="0"/>
          <w:numId w:val="39"/>
        </w:numPr>
        <w:rPr>
          <w:rFonts w:ascii="Arial" w:hAnsi="Arial" w:cs="Arial"/>
          <w:sz w:val="22"/>
          <w:szCs w:val="22"/>
        </w:rPr>
      </w:pPr>
      <w:r w:rsidRPr="00F56432">
        <w:rPr>
          <w:rFonts w:ascii="Arial" w:hAnsi="Arial" w:cs="Arial"/>
          <w:sz w:val="22"/>
          <w:szCs w:val="22"/>
        </w:rPr>
        <w:t>Patrocinar o processo.</w:t>
      </w:r>
    </w:p>
    <w:p w14:paraId="02886838" w14:textId="77777777" w:rsidR="007E50DB" w:rsidRPr="00271239" w:rsidRDefault="007E50DB" w:rsidP="007E50DB">
      <w:pPr>
        <w:ind w:left="284"/>
        <w:rPr>
          <w:rFonts w:ascii="Verdana" w:hAnsi="Verdana"/>
          <w:sz w:val="20"/>
          <w:szCs w:val="20"/>
        </w:rPr>
      </w:pPr>
    </w:p>
    <w:p w14:paraId="4612CB10" w14:textId="410B68E5" w:rsidR="007E50DB" w:rsidRPr="001F2E4C" w:rsidRDefault="005B4B46" w:rsidP="001F2E4C">
      <w:pPr>
        <w:keepNext/>
        <w:widowControl w:val="0"/>
        <w:numPr>
          <w:ilvl w:val="1"/>
          <w:numId w:val="6"/>
        </w:numPr>
        <w:tabs>
          <w:tab w:val="clear" w:pos="576"/>
          <w:tab w:val="num" w:pos="709"/>
        </w:tabs>
        <w:spacing w:before="240" w:after="120"/>
        <w:ind w:left="709" w:hanging="709"/>
        <w:outlineLvl w:val="0"/>
        <w:rPr>
          <w:rFonts w:ascii="Roboto" w:hAnsi="Roboto" w:cs="Arial"/>
          <w:color w:val="00A2DB"/>
          <w:sz w:val="28"/>
          <w:szCs w:val="28"/>
        </w:rPr>
      </w:pPr>
      <w:bookmarkStart w:id="211" w:name="_Toc136247493"/>
      <w:r w:rsidRPr="001F2E4C">
        <w:rPr>
          <w:rFonts w:ascii="Roboto" w:hAnsi="Roboto" w:cs="Arial"/>
          <w:color w:val="00A2DB"/>
          <w:sz w:val="28"/>
          <w:szCs w:val="28"/>
        </w:rPr>
        <w:t>Operação</w:t>
      </w:r>
      <w:bookmarkEnd w:id="211"/>
    </w:p>
    <w:p w14:paraId="375D5AD5" w14:textId="60134376" w:rsidR="007E50DB" w:rsidRPr="00271239" w:rsidRDefault="007E50DB" w:rsidP="007E50DB">
      <w:pPr>
        <w:ind w:left="284"/>
        <w:rPr>
          <w:rFonts w:ascii="Verdana" w:hAnsi="Verdana"/>
          <w:sz w:val="20"/>
          <w:szCs w:val="20"/>
        </w:rPr>
      </w:pPr>
      <w:r w:rsidRPr="00271239">
        <w:rPr>
          <w:rFonts w:ascii="Verdana" w:hAnsi="Verdana"/>
          <w:sz w:val="20"/>
          <w:szCs w:val="20"/>
        </w:rPr>
        <w:t>Esta área é responsável pela operacionalização das regras definidas, monitoração e coleta dos dados. As políticas e metodologias implementadas necessitarão de ferramentas e do auxílio das áreas técnicas de TI para que sejam operacionalmente viáveis e tragam os resultados desejados.</w:t>
      </w:r>
      <w:r w:rsidR="00F56432">
        <w:rPr>
          <w:rFonts w:ascii="Verdana" w:hAnsi="Verdana"/>
          <w:sz w:val="20"/>
          <w:szCs w:val="20"/>
        </w:rPr>
        <w:t xml:space="preserve"> Suas principais responsabilidades são:</w:t>
      </w:r>
    </w:p>
    <w:p w14:paraId="13727A5E" w14:textId="77777777" w:rsidR="007E50DB" w:rsidRPr="00271239" w:rsidRDefault="007E50DB" w:rsidP="007E50DB">
      <w:pPr>
        <w:ind w:left="284"/>
        <w:rPr>
          <w:rFonts w:ascii="Verdana" w:hAnsi="Verdana"/>
          <w:sz w:val="20"/>
          <w:szCs w:val="20"/>
        </w:rPr>
      </w:pPr>
      <w:bookmarkStart w:id="212" w:name="_GoBack"/>
      <w:bookmarkEnd w:id="212"/>
    </w:p>
    <w:p w14:paraId="3F0DDF40" w14:textId="183C0F26" w:rsidR="007E50DB" w:rsidRPr="00F56432" w:rsidRDefault="007E50DB" w:rsidP="00F56432">
      <w:pPr>
        <w:pStyle w:val="PargrafodaLista"/>
        <w:numPr>
          <w:ilvl w:val="0"/>
          <w:numId w:val="39"/>
        </w:numPr>
        <w:rPr>
          <w:rFonts w:ascii="Arial" w:hAnsi="Arial" w:cs="Arial"/>
          <w:sz w:val="22"/>
          <w:szCs w:val="22"/>
        </w:rPr>
      </w:pPr>
      <w:r w:rsidRPr="00F56432">
        <w:rPr>
          <w:rFonts w:ascii="Arial" w:hAnsi="Arial" w:cs="Arial"/>
          <w:sz w:val="22"/>
          <w:szCs w:val="22"/>
        </w:rPr>
        <w:t>Instalar ferramentas utilizadas para segurança da informação;</w:t>
      </w:r>
    </w:p>
    <w:p w14:paraId="123A7837" w14:textId="01F18E9E" w:rsidR="007E50DB" w:rsidRPr="00F56432" w:rsidRDefault="007E50DB" w:rsidP="00F56432">
      <w:pPr>
        <w:pStyle w:val="PargrafodaLista"/>
        <w:numPr>
          <w:ilvl w:val="0"/>
          <w:numId w:val="39"/>
        </w:numPr>
        <w:rPr>
          <w:rFonts w:ascii="Arial" w:hAnsi="Arial" w:cs="Arial"/>
          <w:sz w:val="22"/>
          <w:szCs w:val="22"/>
        </w:rPr>
      </w:pPr>
      <w:r w:rsidRPr="00F56432">
        <w:rPr>
          <w:rFonts w:ascii="Arial" w:hAnsi="Arial" w:cs="Arial"/>
          <w:sz w:val="22"/>
          <w:szCs w:val="22"/>
        </w:rPr>
        <w:t>Realizar as atividades propostas nos planos de ação;</w:t>
      </w:r>
    </w:p>
    <w:p w14:paraId="682280EA" w14:textId="09A7C585" w:rsidR="007E50DB" w:rsidRPr="00F56432" w:rsidRDefault="007E50DB" w:rsidP="00F56432">
      <w:pPr>
        <w:pStyle w:val="PargrafodaLista"/>
        <w:numPr>
          <w:ilvl w:val="0"/>
          <w:numId w:val="39"/>
        </w:numPr>
        <w:rPr>
          <w:rFonts w:ascii="Arial" w:hAnsi="Arial" w:cs="Arial"/>
          <w:sz w:val="22"/>
          <w:szCs w:val="22"/>
        </w:rPr>
      </w:pPr>
      <w:r w:rsidRPr="00F56432">
        <w:rPr>
          <w:rFonts w:ascii="Arial" w:hAnsi="Arial" w:cs="Arial"/>
          <w:sz w:val="22"/>
          <w:szCs w:val="22"/>
        </w:rPr>
        <w:t>Monitorar os itens de segurança;</w:t>
      </w:r>
    </w:p>
    <w:p w14:paraId="0EB86DEC" w14:textId="374BB3A3" w:rsidR="007E50DB" w:rsidRPr="00F56432" w:rsidRDefault="007E50DB" w:rsidP="00F56432">
      <w:pPr>
        <w:pStyle w:val="PargrafodaLista"/>
        <w:numPr>
          <w:ilvl w:val="0"/>
          <w:numId w:val="39"/>
        </w:numPr>
        <w:rPr>
          <w:rFonts w:ascii="Arial" w:hAnsi="Arial" w:cs="Arial"/>
          <w:sz w:val="22"/>
          <w:szCs w:val="22"/>
        </w:rPr>
      </w:pPr>
      <w:r w:rsidRPr="00F56432">
        <w:rPr>
          <w:rFonts w:ascii="Arial" w:hAnsi="Arial" w:cs="Arial"/>
          <w:sz w:val="22"/>
          <w:szCs w:val="22"/>
        </w:rPr>
        <w:t>Coletar dados para auditorias e avaliações do sistema de segurança.</w:t>
      </w:r>
    </w:p>
    <w:p w14:paraId="545DB333" w14:textId="7D16517E" w:rsidR="007E50DB" w:rsidRPr="00F56432" w:rsidRDefault="007E50DB" w:rsidP="00F56432">
      <w:pPr>
        <w:pStyle w:val="PargrafodaLista"/>
        <w:numPr>
          <w:ilvl w:val="0"/>
          <w:numId w:val="39"/>
        </w:numPr>
        <w:rPr>
          <w:rFonts w:ascii="Arial" w:hAnsi="Arial" w:cs="Arial"/>
          <w:sz w:val="22"/>
          <w:szCs w:val="22"/>
        </w:rPr>
      </w:pPr>
      <w:r w:rsidRPr="00F56432">
        <w:rPr>
          <w:rFonts w:ascii="Arial" w:hAnsi="Arial" w:cs="Arial"/>
          <w:sz w:val="22"/>
          <w:szCs w:val="22"/>
        </w:rPr>
        <w:t xml:space="preserve">Administração dos recursos e componentes envolvidos. </w:t>
      </w:r>
    </w:p>
    <w:p w14:paraId="29B09BC6" w14:textId="77777777" w:rsidR="007E50DB" w:rsidRPr="00271239" w:rsidRDefault="007E50DB" w:rsidP="007E50DB">
      <w:pPr>
        <w:ind w:left="284"/>
        <w:rPr>
          <w:rFonts w:ascii="Verdana" w:hAnsi="Verdana"/>
          <w:sz w:val="20"/>
          <w:szCs w:val="20"/>
        </w:rPr>
      </w:pPr>
    </w:p>
    <w:p w14:paraId="7754B226" w14:textId="1745A376" w:rsidR="007E50DB" w:rsidRPr="001F2E4C" w:rsidRDefault="005B4B46" w:rsidP="001F2E4C">
      <w:pPr>
        <w:keepNext/>
        <w:widowControl w:val="0"/>
        <w:numPr>
          <w:ilvl w:val="1"/>
          <w:numId w:val="6"/>
        </w:numPr>
        <w:tabs>
          <w:tab w:val="clear" w:pos="576"/>
          <w:tab w:val="num" w:pos="709"/>
        </w:tabs>
        <w:spacing w:before="240" w:after="120"/>
        <w:ind w:left="709" w:hanging="709"/>
        <w:outlineLvl w:val="0"/>
        <w:rPr>
          <w:rFonts w:ascii="Roboto" w:hAnsi="Roboto" w:cs="Arial"/>
          <w:color w:val="00A2DB"/>
          <w:sz w:val="28"/>
          <w:szCs w:val="28"/>
        </w:rPr>
      </w:pPr>
      <w:bookmarkStart w:id="213" w:name="_Toc136247494"/>
      <w:r w:rsidRPr="001F2E4C">
        <w:rPr>
          <w:rFonts w:ascii="Roboto" w:hAnsi="Roboto" w:cs="Arial"/>
          <w:color w:val="00A2DB"/>
          <w:sz w:val="28"/>
          <w:szCs w:val="28"/>
        </w:rPr>
        <w:t>Relações Trabalhistas</w:t>
      </w:r>
      <w:bookmarkEnd w:id="213"/>
    </w:p>
    <w:p w14:paraId="17B58DC6" w14:textId="3781D31D" w:rsidR="007E50DB" w:rsidRPr="00271239" w:rsidRDefault="00F56432" w:rsidP="007E50DB">
      <w:pPr>
        <w:ind w:left="284"/>
        <w:rPr>
          <w:rFonts w:ascii="Verdana" w:hAnsi="Verdana"/>
          <w:sz w:val="20"/>
          <w:szCs w:val="20"/>
        </w:rPr>
      </w:pPr>
      <w:r>
        <w:rPr>
          <w:rFonts w:ascii="Verdana" w:hAnsi="Verdana"/>
          <w:sz w:val="20"/>
          <w:szCs w:val="20"/>
        </w:rPr>
        <w:t xml:space="preserve">Tem o objetivo de </w:t>
      </w:r>
      <w:r w:rsidRPr="00271239">
        <w:rPr>
          <w:rFonts w:ascii="Verdana" w:hAnsi="Verdana"/>
          <w:sz w:val="20"/>
          <w:szCs w:val="20"/>
        </w:rPr>
        <w:t>comunicar</w:t>
      </w:r>
      <w:r w:rsidR="007E50DB" w:rsidRPr="00271239">
        <w:rPr>
          <w:rFonts w:ascii="Verdana" w:hAnsi="Verdana"/>
          <w:sz w:val="20"/>
          <w:szCs w:val="20"/>
        </w:rPr>
        <w:t>, divulgar e apoiar o processo, principalmente quando os colaboradores estão envolvidos. RT tem papel importante na divulgação das regras de segurança da informação (principalmente para novos contratados) e na aceitação das mesmas (assinatura do código de ética, por exemplo).</w:t>
      </w:r>
      <w:r>
        <w:rPr>
          <w:rFonts w:ascii="Verdana" w:hAnsi="Verdana"/>
          <w:sz w:val="20"/>
          <w:szCs w:val="20"/>
        </w:rPr>
        <w:t xml:space="preserve"> Suas principais responsabilidades são:</w:t>
      </w:r>
    </w:p>
    <w:p w14:paraId="544A5A0F" w14:textId="77777777" w:rsidR="00F56432" w:rsidRDefault="00F56432" w:rsidP="007E50DB">
      <w:pPr>
        <w:ind w:left="284"/>
        <w:rPr>
          <w:rFonts w:ascii="Verdana" w:hAnsi="Verdana"/>
          <w:sz w:val="20"/>
          <w:szCs w:val="20"/>
        </w:rPr>
      </w:pPr>
    </w:p>
    <w:p w14:paraId="1D7EDC9C" w14:textId="27406B2F" w:rsidR="007E50DB" w:rsidRPr="00F56432" w:rsidRDefault="007E50DB" w:rsidP="00F56432">
      <w:pPr>
        <w:pStyle w:val="PargrafodaLista"/>
        <w:numPr>
          <w:ilvl w:val="0"/>
          <w:numId w:val="39"/>
        </w:numPr>
        <w:rPr>
          <w:rFonts w:ascii="Arial" w:hAnsi="Arial" w:cs="Arial"/>
          <w:sz w:val="22"/>
          <w:szCs w:val="22"/>
        </w:rPr>
      </w:pPr>
      <w:r w:rsidRPr="00F56432">
        <w:rPr>
          <w:rFonts w:ascii="Arial" w:hAnsi="Arial" w:cs="Arial"/>
          <w:sz w:val="22"/>
          <w:szCs w:val="22"/>
        </w:rPr>
        <w:t>Divulgar normas de segurança para novos colaboradores;</w:t>
      </w:r>
    </w:p>
    <w:p w14:paraId="26E21820" w14:textId="54D1788E" w:rsidR="007E50DB" w:rsidRPr="00F56432" w:rsidRDefault="007E50DB" w:rsidP="00F56432">
      <w:pPr>
        <w:pStyle w:val="PargrafodaLista"/>
        <w:numPr>
          <w:ilvl w:val="0"/>
          <w:numId w:val="39"/>
        </w:numPr>
        <w:rPr>
          <w:rFonts w:ascii="Arial" w:hAnsi="Arial" w:cs="Arial"/>
          <w:sz w:val="22"/>
          <w:szCs w:val="22"/>
        </w:rPr>
      </w:pPr>
      <w:r w:rsidRPr="00F56432">
        <w:rPr>
          <w:rFonts w:ascii="Arial" w:hAnsi="Arial" w:cs="Arial"/>
          <w:sz w:val="22"/>
          <w:szCs w:val="22"/>
        </w:rPr>
        <w:t>Garantir que o código de ética contenha itens de segurança;</w:t>
      </w:r>
    </w:p>
    <w:p w14:paraId="4AC45A18" w14:textId="2395B2FA" w:rsidR="007E50DB" w:rsidRPr="00F56432" w:rsidRDefault="007E50DB" w:rsidP="00F56432">
      <w:pPr>
        <w:pStyle w:val="PargrafodaLista"/>
        <w:numPr>
          <w:ilvl w:val="0"/>
          <w:numId w:val="39"/>
        </w:numPr>
        <w:rPr>
          <w:rFonts w:ascii="Arial" w:hAnsi="Arial" w:cs="Arial"/>
          <w:sz w:val="22"/>
          <w:szCs w:val="22"/>
        </w:rPr>
      </w:pPr>
      <w:r w:rsidRPr="00F56432">
        <w:rPr>
          <w:rFonts w:ascii="Arial" w:hAnsi="Arial" w:cs="Arial"/>
          <w:sz w:val="22"/>
          <w:szCs w:val="22"/>
        </w:rPr>
        <w:t>Criar medidas / penalidades para infratores das normas de segurança.</w:t>
      </w:r>
    </w:p>
    <w:p w14:paraId="69C115B8" w14:textId="16DBC050" w:rsidR="007E50DB" w:rsidRPr="00F56432" w:rsidRDefault="007E50DB" w:rsidP="00F56432">
      <w:pPr>
        <w:pStyle w:val="PargrafodaLista"/>
        <w:numPr>
          <w:ilvl w:val="0"/>
          <w:numId w:val="39"/>
        </w:numPr>
        <w:rPr>
          <w:rFonts w:ascii="Arial" w:hAnsi="Arial" w:cs="Arial"/>
          <w:sz w:val="22"/>
          <w:szCs w:val="22"/>
        </w:rPr>
      </w:pPr>
      <w:r w:rsidRPr="00F56432">
        <w:rPr>
          <w:rFonts w:ascii="Arial" w:hAnsi="Arial" w:cs="Arial"/>
          <w:sz w:val="22"/>
          <w:szCs w:val="22"/>
        </w:rPr>
        <w:t>Gestão das pessoas;</w:t>
      </w:r>
    </w:p>
    <w:p w14:paraId="2F6B2D3B" w14:textId="60EC6582" w:rsidR="007E50DB" w:rsidRPr="00F56432" w:rsidRDefault="007E50DB" w:rsidP="00F56432">
      <w:pPr>
        <w:pStyle w:val="PargrafodaLista"/>
        <w:numPr>
          <w:ilvl w:val="0"/>
          <w:numId w:val="39"/>
        </w:numPr>
        <w:rPr>
          <w:rFonts w:ascii="Arial" w:hAnsi="Arial" w:cs="Arial"/>
          <w:sz w:val="22"/>
          <w:szCs w:val="22"/>
        </w:rPr>
      </w:pPr>
      <w:r w:rsidRPr="00F56432">
        <w:rPr>
          <w:rFonts w:ascii="Arial" w:hAnsi="Arial" w:cs="Arial"/>
          <w:sz w:val="22"/>
          <w:szCs w:val="22"/>
        </w:rPr>
        <w:t>Definição da política de restrições e penalidades.</w:t>
      </w:r>
    </w:p>
    <w:p w14:paraId="3DB2EDCD" w14:textId="77777777" w:rsidR="007E50DB" w:rsidRPr="00457F5E" w:rsidRDefault="007E50DB" w:rsidP="007E50DB">
      <w:pPr>
        <w:tabs>
          <w:tab w:val="left" w:pos="2717"/>
        </w:tabs>
        <w:rPr>
          <w:rFonts w:cstheme="minorHAnsi"/>
        </w:rPr>
      </w:pPr>
    </w:p>
    <w:p w14:paraId="73B145C8" w14:textId="6DC7C56B" w:rsidR="00FC4244" w:rsidRPr="00BA3F85" w:rsidRDefault="00FC4244" w:rsidP="00BF05CD">
      <w:pPr>
        <w:widowControl w:val="0"/>
        <w:spacing w:line="360" w:lineRule="auto"/>
        <w:rPr>
          <w:rFonts w:ascii="Arial" w:hAnsi="Arial" w:cs="Arial"/>
          <w:sz w:val="22"/>
          <w:szCs w:val="22"/>
        </w:rPr>
      </w:pPr>
    </w:p>
    <w:p w14:paraId="23ED9AF9" w14:textId="0F2F0FDF" w:rsidR="00FC4244" w:rsidRPr="00BA3F85" w:rsidRDefault="00FC4244" w:rsidP="00BF05CD">
      <w:pPr>
        <w:widowControl w:val="0"/>
        <w:spacing w:line="360" w:lineRule="auto"/>
        <w:rPr>
          <w:rFonts w:ascii="Arial" w:hAnsi="Arial" w:cs="Arial"/>
          <w:sz w:val="22"/>
          <w:szCs w:val="22"/>
        </w:rPr>
      </w:pPr>
    </w:p>
    <w:p w14:paraId="1B808FC4" w14:textId="1B25A5B8" w:rsidR="00FC4244" w:rsidRPr="00BA3F85" w:rsidRDefault="00FC4244" w:rsidP="00BF05CD">
      <w:pPr>
        <w:widowControl w:val="0"/>
        <w:spacing w:line="360" w:lineRule="auto"/>
        <w:rPr>
          <w:rFonts w:ascii="Arial" w:hAnsi="Arial" w:cs="Arial"/>
          <w:sz w:val="22"/>
          <w:szCs w:val="22"/>
        </w:rPr>
      </w:pPr>
    </w:p>
    <w:p w14:paraId="0E5331EE" w14:textId="4A5ACF78" w:rsidR="00FC4244" w:rsidRDefault="00FC4244" w:rsidP="00BF05CD"/>
    <w:p w14:paraId="18D61912" w14:textId="6338D08E" w:rsidR="00FC4244" w:rsidRDefault="00FC4244" w:rsidP="00BF05CD"/>
    <w:p w14:paraId="49D5A7AE" w14:textId="3F3B8F92" w:rsidR="00554AD3" w:rsidRDefault="00554AD3" w:rsidP="007E50DB"/>
    <w:p w14:paraId="5FCF41DB" w14:textId="77777777" w:rsidR="00554AD3" w:rsidRDefault="00554AD3" w:rsidP="00BF05CD">
      <w:pPr>
        <w:tabs>
          <w:tab w:val="left" w:pos="1843"/>
        </w:tabs>
      </w:pPr>
    </w:p>
    <w:p w14:paraId="3FD730B0" w14:textId="4420DBEA" w:rsidR="005B4B46" w:rsidRDefault="005B4B46">
      <w:pPr>
        <w:jc w:val="left"/>
      </w:pPr>
      <w:r>
        <w:br w:type="page"/>
      </w:r>
    </w:p>
    <w:p w14:paraId="3BA1817D" w14:textId="4F080FA1" w:rsidR="00554AD3" w:rsidRDefault="005B4B46" w:rsidP="00BF05CD">
      <w:pPr>
        <w:tabs>
          <w:tab w:val="left" w:pos="1843"/>
        </w:tabs>
      </w:pPr>
      <w:r>
        <w:rPr>
          <w:noProof/>
          <w:lang w:eastAsia="pt-BR"/>
        </w:rPr>
        <w:drawing>
          <wp:anchor distT="0" distB="0" distL="114300" distR="114300" simplePos="0" relativeHeight="251674624" behindDoc="0" locked="0" layoutInCell="1" allowOverlap="1" wp14:anchorId="034C64A4" wp14:editId="69F3D484">
            <wp:simplePos x="0" y="0"/>
            <wp:positionH relativeFrom="page">
              <wp:posOffset>28575</wp:posOffset>
            </wp:positionH>
            <wp:positionV relativeFrom="page">
              <wp:posOffset>-9525</wp:posOffset>
            </wp:positionV>
            <wp:extent cx="7818755" cy="10033635"/>
            <wp:effectExtent l="0" t="0" r="0" b="5715"/>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18755" cy="10033635"/>
                    </a:xfrm>
                    <a:prstGeom prst="rect">
                      <a:avLst/>
                    </a:prstGeom>
                    <a:noFill/>
                  </pic:spPr>
                </pic:pic>
              </a:graphicData>
            </a:graphic>
            <wp14:sizeRelH relativeFrom="margin">
              <wp14:pctWidth>0</wp14:pctWidth>
            </wp14:sizeRelH>
            <wp14:sizeRelV relativeFrom="margin">
              <wp14:pctHeight>0</wp14:pctHeight>
            </wp14:sizeRelV>
          </wp:anchor>
        </w:drawing>
      </w:r>
    </w:p>
    <w:p w14:paraId="4092BB48" w14:textId="77777777" w:rsidR="00554AD3" w:rsidRDefault="00554AD3" w:rsidP="00BF05CD">
      <w:pPr>
        <w:tabs>
          <w:tab w:val="left" w:pos="1843"/>
        </w:tabs>
      </w:pPr>
    </w:p>
    <w:p w14:paraId="6D6B15D7" w14:textId="77777777" w:rsidR="00554AD3" w:rsidRDefault="00554AD3" w:rsidP="00BF05CD">
      <w:pPr>
        <w:tabs>
          <w:tab w:val="left" w:pos="1843"/>
        </w:tabs>
      </w:pPr>
    </w:p>
    <w:p w14:paraId="6A89C4D4" w14:textId="77777777" w:rsidR="00554AD3" w:rsidRDefault="00554AD3" w:rsidP="00BF05CD">
      <w:pPr>
        <w:tabs>
          <w:tab w:val="left" w:pos="1843"/>
        </w:tabs>
      </w:pPr>
    </w:p>
    <w:p w14:paraId="3EB6EBDB" w14:textId="77777777" w:rsidR="00554AD3" w:rsidRDefault="00554AD3" w:rsidP="00BF05CD">
      <w:pPr>
        <w:tabs>
          <w:tab w:val="left" w:pos="1843"/>
        </w:tabs>
      </w:pPr>
    </w:p>
    <w:p w14:paraId="695592AE" w14:textId="77777777" w:rsidR="00554AD3" w:rsidRDefault="00554AD3" w:rsidP="00BF05CD">
      <w:pPr>
        <w:tabs>
          <w:tab w:val="left" w:pos="1843"/>
        </w:tabs>
      </w:pPr>
    </w:p>
    <w:p w14:paraId="3C652C15" w14:textId="77777777" w:rsidR="00554AD3" w:rsidRDefault="00554AD3" w:rsidP="00BF05CD">
      <w:pPr>
        <w:tabs>
          <w:tab w:val="left" w:pos="1843"/>
        </w:tabs>
      </w:pPr>
    </w:p>
    <w:p w14:paraId="76E29041" w14:textId="4E2DB67A" w:rsidR="00554AD3" w:rsidRDefault="00554AD3" w:rsidP="00BF05CD">
      <w:pPr>
        <w:tabs>
          <w:tab w:val="left" w:pos="1843"/>
        </w:tabs>
      </w:pPr>
    </w:p>
    <w:p w14:paraId="4A813E2E" w14:textId="77777777" w:rsidR="00554AD3" w:rsidRDefault="00554AD3" w:rsidP="00BF05CD">
      <w:pPr>
        <w:tabs>
          <w:tab w:val="left" w:pos="1843"/>
        </w:tabs>
      </w:pPr>
    </w:p>
    <w:p w14:paraId="1051377D" w14:textId="77777777" w:rsidR="00554AD3" w:rsidRDefault="00554AD3" w:rsidP="00BF05CD">
      <w:pPr>
        <w:tabs>
          <w:tab w:val="left" w:pos="1843"/>
        </w:tabs>
      </w:pPr>
    </w:p>
    <w:p w14:paraId="33DE3810" w14:textId="12E257DB" w:rsidR="00226EED" w:rsidRDefault="00C90C2E" w:rsidP="00BF05CD">
      <w:pPr>
        <w:tabs>
          <w:tab w:val="left" w:pos="1843"/>
        </w:tabs>
      </w:pPr>
      <w:r>
        <w:rPr>
          <w:noProof/>
          <w:lang w:eastAsia="pt-BR"/>
        </w:rPr>
        <mc:AlternateContent>
          <mc:Choice Requires="wps">
            <w:drawing>
              <wp:anchor distT="0" distB="0" distL="114300" distR="114300" simplePos="0" relativeHeight="251672576" behindDoc="0" locked="0" layoutInCell="1" allowOverlap="1" wp14:anchorId="61035B09" wp14:editId="68A9758C">
                <wp:simplePos x="0" y="0"/>
                <wp:positionH relativeFrom="column">
                  <wp:posOffset>5943600</wp:posOffset>
                </wp:positionH>
                <wp:positionV relativeFrom="paragraph">
                  <wp:posOffset>-628015</wp:posOffset>
                </wp:positionV>
                <wp:extent cx="1828800" cy="571500"/>
                <wp:effectExtent l="0" t="0" r="0" b="12700"/>
                <wp:wrapThrough wrapText="bothSides">
                  <wp:wrapPolygon edited="0">
                    <wp:start x="0" y="0"/>
                    <wp:lineTo x="0" y="21120"/>
                    <wp:lineTo x="21300" y="21120"/>
                    <wp:lineTo x="21300" y="0"/>
                    <wp:lineTo x="0" y="0"/>
                  </wp:wrapPolygon>
                </wp:wrapThrough>
                <wp:docPr id="6" name="Rectángulo 6"/>
                <wp:cNvGraphicFramePr/>
                <a:graphic xmlns:a="http://schemas.openxmlformats.org/drawingml/2006/main">
                  <a:graphicData uri="http://schemas.microsoft.com/office/word/2010/wordprocessingShape">
                    <wps:wsp>
                      <wps:cNvSpPr/>
                      <wps:spPr>
                        <a:xfrm>
                          <a:off x="0" y="0"/>
                          <a:ext cx="1828800" cy="5715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2FCD8337" id="Rectángulo 6" o:spid="_x0000_s1026" style="position:absolute;margin-left:468pt;margin-top:-49.45pt;width:2in;height: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" fillcolor="white [3212]" stroked="f">
                <w10:wrap type="through"/>
              </v:rect>
            </w:pict>
          </mc:Fallback>
        </mc:AlternateContent>
      </w:r>
    </w:p>
    <w:sectPr w:rsidR="00226EED" w:rsidSect="00BB5C28">
      <w:headerReference w:type="default" r:id="rId14"/>
      <w:footerReference w:type="even" r:id="rId15"/>
      <w:footerReference w:type="default" r:id="rId16"/>
      <w:headerReference w:type="first" r:id="rId17"/>
      <w:footerReference w:type="first" r:id="rId18"/>
      <w:pgSz w:w="12240" w:h="15840" w:code="140"/>
      <w:pgMar w:top="1440" w:right="1080" w:bottom="1440" w:left="1080" w:header="708"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C365C" w14:textId="77777777" w:rsidR="0094566E" w:rsidRDefault="0094566E" w:rsidP="001C6DE5">
      <w:r>
        <w:separator/>
      </w:r>
    </w:p>
  </w:endnote>
  <w:endnote w:type="continuationSeparator" w:id="0">
    <w:p w14:paraId="7680BB48" w14:textId="77777777" w:rsidR="0094566E" w:rsidRDefault="0094566E" w:rsidP="001C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Medium">
    <w:altName w:val="Times New Roman"/>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RobotoSlab-Light">
    <w:altName w:val="Cambria"/>
    <w:panose1 w:val="00000000000000000000"/>
    <w:charset w:val="4D"/>
    <w:family w:val="auto"/>
    <w:notTrueType/>
    <w:pitch w:val="default"/>
    <w:sig w:usb0="00000003" w:usb1="00000000" w:usb2="00000000" w:usb3="00000000" w:csb0="00000001" w:csb1="00000000"/>
  </w:font>
  <w:font w:name="Roboto (OTF)">
    <w:panose1 w:val="00000000000000000000"/>
    <w:charset w:val="4D"/>
    <w:family w:val="auto"/>
    <w:notTrueType/>
    <w:pitch w:val="default"/>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Roboto Light">
    <w:altName w:val="Times New Roman"/>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ontserrat">
    <w:altName w:val="Courier New"/>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090FF" w14:textId="77777777" w:rsidR="001F2E4C" w:rsidRDefault="001F2E4C" w:rsidP="006A303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EA77274" w14:textId="77777777" w:rsidR="001F2E4C" w:rsidRDefault="001F2E4C" w:rsidP="006A3034">
    <w:pPr>
      <w:pStyle w:val="Rodap"/>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E3187" w14:textId="77777777" w:rsidR="001F2E4C" w:rsidRDefault="001F2E4C" w:rsidP="001265AB"/>
  <w:p w14:paraId="229F07F3" w14:textId="6BA9822D" w:rsidR="001F2E4C" w:rsidRPr="0037697E" w:rsidRDefault="001F2E4C" w:rsidP="001265AB">
    <w:pPr>
      <w:pStyle w:val="Rodap"/>
      <w:framePr w:wrap="around" w:vAnchor="text" w:hAnchor="page" w:x="11446" w:y="9"/>
      <w:tabs>
        <w:tab w:val="left" w:pos="142"/>
      </w:tabs>
      <w:rPr>
        <w:rFonts w:ascii="Roboto Medium" w:hAnsi="Roboto Medium"/>
        <w:color w:val="BFBFBF" w:themeColor="background1" w:themeShade="BF"/>
      </w:rPr>
    </w:pPr>
    <w:r w:rsidRPr="0037697E">
      <w:rPr>
        <w:rFonts w:ascii="Roboto Medium" w:hAnsi="Roboto Medium"/>
        <w:color w:val="BFBFBF" w:themeColor="background1" w:themeShade="BF"/>
      </w:rPr>
      <w:fldChar w:fldCharType="begin"/>
    </w:r>
    <w:r w:rsidRPr="0037697E">
      <w:rPr>
        <w:rFonts w:ascii="Roboto Medium" w:hAnsi="Roboto Medium"/>
        <w:color w:val="BFBFBF" w:themeColor="background1" w:themeShade="BF"/>
      </w:rPr>
      <w:instrText xml:space="preserve">PAGE  </w:instrText>
    </w:r>
    <w:r w:rsidRPr="0037697E">
      <w:rPr>
        <w:rFonts w:ascii="Roboto Medium" w:hAnsi="Roboto Medium"/>
        <w:color w:val="BFBFBF" w:themeColor="background1" w:themeShade="BF"/>
      </w:rPr>
      <w:fldChar w:fldCharType="separate"/>
    </w:r>
    <w:r w:rsidR="00E27208">
      <w:rPr>
        <w:rFonts w:ascii="Roboto Medium" w:hAnsi="Roboto Medium"/>
        <w:noProof/>
        <w:color w:val="BFBFBF" w:themeColor="background1" w:themeShade="BF"/>
      </w:rPr>
      <w:t>25</w:t>
    </w:r>
    <w:r w:rsidRPr="0037697E">
      <w:rPr>
        <w:rFonts w:ascii="Roboto Medium" w:hAnsi="Roboto Medium"/>
        <w:color w:val="BFBFBF" w:themeColor="background1" w:themeShade="BF"/>
      </w:rPr>
      <w:fldChar w:fldCharType="end"/>
    </w:r>
    <w:r w:rsidRPr="0037697E">
      <w:rPr>
        <w:rFonts w:ascii="Roboto Medium" w:hAnsi="Roboto Medium"/>
        <w:color w:val="BFBFBF" w:themeColor="background1" w:themeShade="BF"/>
      </w:rPr>
      <w:t xml:space="preserve">          </w:t>
    </w:r>
  </w:p>
  <w:p w14:paraId="4A00AB27" w14:textId="77777777" w:rsidR="001F2E4C" w:rsidRDefault="001F2E4C" w:rsidP="001265AB">
    <w:pPr>
      <w:pStyle w:val="Rodap"/>
      <w:tabs>
        <w:tab w:val="left" w:pos="142"/>
      </w:tabs>
      <w:rPr>
        <w:rFonts w:ascii="Roboto Light" w:hAnsi="Roboto Light"/>
        <w:color w:val="BFBFBF" w:themeColor="background1" w:themeShade="BF"/>
        <w:sz w:val="22"/>
      </w:rPr>
    </w:pPr>
    <w:r w:rsidRPr="0037697E">
      <w:rPr>
        <w:rFonts w:ascii="Roboto Light" w:hAnsi="Roboto Light"/>
        <w:noProof/>
        <w:color w:val="BFBFBF" w:themeColor="background1" w:themeShade="BF"/>
        <w:sz w:val="22"/>
        <w:lang w:eastAsia="pt-BR"/>
      </w:rPr>
      <mc:AlternateContent>
        <mc:Choice Requires="wps">
          <w:drawing>
            <wp:anchor distT="0" distB="0" distL="114300" distR="114300" simplePos="0" relativeHeight="251667456" behindDoc="0" locked="0" layoutInCell="1" allowOverlap="1" wp14:anchorId="16B2C1A6" wp14:editId="62BBC5E9">
              <wp:simplePos x="0" y="0"/>
              <wp:positionH relativeFrom="column">
                <wp:posOffset>10160</wp:posOffset>
              </wp:positionH>
              <wp:positionV relativeFrom="paragraph">
                <wp:posOffset>-132715</wp:posOffset>
              </wp:positionV>
              <wp:extent cx="6642100" cy="16510"/>
              <wp:effectExtent l="38100" t="38100" r="63500" b="97790"/>
              <wp:wrapNone/>
              <wp:docPr id="1" name="Conector reto 1"/>
              <wp:cNvGraphicFramePr/>
              <a:graphic xmlns:a="http://schemas.openxmlformats.org/drawingml/2006/main">
                <a:graphicData uri="http://schemas.microsoft.com/office/word/2010/wordprocessingShape">
                  <wps:wsp>
                    <wps:cNvCnPr/>
                    <wps:spPr>
                      <a:xfrm>
                        <a:off x="0" y="0"/>
                        <a:ext cx="6642100" cy="16510"/>
                      </a:xfrm>
                      <a:prstGeom prst="line">
                        <a:avLst/>
                      </a:prstGeom>
                      <a:ln>
                        <a:solidFill>
                          <a:srgbClr val="0066FF"/>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61961DF5" id="Conector reto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10.45pt" to="523.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" strokecolor="#06f" strokeweight="2pt">
              <v:shadow on="t" color="black" opacity="24903f" origin=",.5" offset="0,.55556mm"/>
            </v:line>
          </w:pict>
        </mc:Fallback>
      </mc:AlternateContent>
    </w:r>
    <w:r>
      <w:rPr>
        <w:rFonts w:ascii="Roboto Light" w:hAnsi="Roboto Light"/>
        <w:noProof/>
        <w:color w:val="BFBFBF" w:themeColor="background1" w:themeShade="BF"/>
        <w:sz w:val="22"/>
        <w:lang w:eastAsia="pt-BR"/>
      </w:rPr>
      <w:drawing>
        <wp:anchor distT="0" distB="0" distL="114300" distR="114300" simplePos="0" relativeHeight="251668480" behindDoc="1" locked="0" layoutInCell="1" allowOverlap="1" wp14:anchorId="58A455DB" wp14:editId="337EA713">
          <wp:simplePos x="0" y="0"/>
          <wp:positionH relativeFrom="margin">
            <wp:align>right</wp:align>
          </wp:positionH>
          <wp:positionV relativeFrom="paragraph">
            <wp:posOffset>-22860</wp:posOffset>
          </wp:positionV>
          <wp:extent cx="464820" cy="40005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00050"/>
                  </a:xfrm>
                  <a:prstGeom prst="rect">
                    <a:avLst/>
                  </a:prstGeom>
                  <a:noFill/>
                  <a:ln>
                    <a:noFill/>
                  </a:ln>
                </pic:spPr>
              </pic:pic>
            </a:graphicData>
          </a:graphic>
        </wp:anchor>
      </w:drawing>
    </w:r>
    <w:r w:rsidRPr="0037697E">
      <w:rPr>
        <w:rFonts w:ascii="Roboto Light" w:hAnsi="Roboto Light"/>
        <w:color w:val="BFBFBF" w:themeColor="background1" w:themeShade="BF"/>
        <w:sz w:val="22"/>
      </w:rPr>
      <w:t>[NC-20]</w:t>
    </w:r>
    <w:r>
      <w:rPr>
        <w:rFonts w:ascii="Roboto Light" w:hAnsi="Roboto Light"/>
        <w:color w:val="BFBFBF" w:themeColor="background1" w:themeShade="BF"/>
        <w:sz w:val="22"/>
      </w:rPr>
      <w:t xml:space="preserve"> es</w:t>
    </w:r>
    <w:r w:rsidRPr="0037697E">
      <w:rPr>
        <w:rFonts w:ascii="Roboto Light" w:hAnsi="Roboto Light"/>
        <w:color w:val="BFBFBF" w:themeColor="background1" w:themeShade="BF"/>
        <w:sz w:val="22"/>
      </w:rPr>
      <w:t xml:space="preserve">te documento é válido somente se visualizado </w:t>
    </w:r>
    <w:r>
      <w:rPr>
        <w:rFonts w:ascii="Roboto Light" w:hAnsi="Roboto Light"/>
        <w:color w:val="BFBFBF" w:themeColor="background1" w:themeShade="BF"/>
        <w:sz w:val="22"/>
      </w:rPr>
      <w:t xml:space="preserve">no </w:t>
    </w:r>
    <w:r w:rsidRPr="0037697E">
      <w:rPr>
        <w:rFonts w:ascii="Roboto Light" w:hAnsi="Roboto Light"/>
        <w:color w:val="BFBFBF" w:themeColor="background1" w:themeShade="BF"/>
        <w:sz w:val="22"/>
      </w:rPr>
      <w:t>SONDA GRC</w:t>
    </w:r>
    <w:r>
      <w:rPr>
        <w:rFonts w:ascii="Roboto Light" w:hAnsi="Roboto Light"/>
        <w:color w:val="BFBFBF" w:themeColor="background1" w:themeShade="BF"/>
        <w:sz w:val="22"/>
      </w:rPr>
      <w:t>.</w:t>
    </w:r>
  </w:p>
  <w:p w14:paraId="66F05E76" w14:textId="24D0BCA3" w:rsidR="001F2E4C" w:rsidRPr="0037697E" w:rsidRDefault="001F2E4C" w:rsidP="00246E6B">
    <w:pPr>
      <w:pStyle w:val="Rodap"/>
      <w:tabs>
        <w:tab w:val="left" w:pos="142"/>
      </w:tabs>
      <w:rPr>
        <w:rFonts w:ascii="Roboto Light" w:hAnsi="Roboto Light"/>
        <w:color w:val="BFBFBF" w:themeColor="background1" w:themeShade="BF"/>
        <w:sz w:val="22"/>
      </w:rPr>
    </w:pPr>
    <w:r>
      <w:rPr>
        <w:rFonts w:ascii="Roboto Light" w:hAnsi="Roboto Light"/>
        <w:noProof/>
        <w:color w:val="BFBFBF" w:themeColor="background1" w:themeShade="BF"/>
        <w:sz w:val="22"/>
        <w:lang w:eastAsia="pt-BR"/>
      </w:rPr>
      <w:drawing>
        <wp:anchor distT="0" distB="0" distL="114300" distR="114300" simplePos="0" relativeHeight="251670528" behindDoc="1" locked="0" layoutInCell="1" allowOverlap="1" wp14:anchorId="76E177B4" wp14:editId="7D1C0818">
          <wp:simplePos x="0" y="0"/>
          <wp:positionH relativeFrom="margin">
            <wp:align>center</wp:align>
          </wp:positionH>
          <wp:positionV relativeFrom="paragraph">
            <wp:posOffset>75565</wp:posOffset>
          </wp:positionV>
          <wp:extent cx="1219200" cy="142875"/>
          <wp:effectExtent l="0" t="0" r="0" b="952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9200" cy="142875"/>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43861" w14:textId="769AD5E3" w:rsidR="001F2E4C" w:rsidRDefault="001F2E4C">
    <w:pPr>
      <w:pStyle w:val="Rodap"/>
    </w:pPr>
    <w:r>
      <w:rPr>
        <w:noProof/>
        <w:lang w:eastAsia="pt-BR"/>
      </w:rPr>
      <w:drawing>
        <wp:anchor distT="0" distB="0" distL="114300" distR="114300" simplePos="0" relativeHeight="251660288" behindDoc="0" locked="0" layoutInCell="1" allowOverlap="1" wp14:anchorId="5F2D6DAA" wp14:editId="2B681700">
          <wp:simplePos x="0" y="0"/>
          <wp:positionH relativeFrom="margin">
            <wp:posOffset>-635</wp:posOffset>
          </wp:positionH>
          <wp:positionV relativeFrom="margin">
            <wp:posOffset>9239885</wp:posOffset>
          </wp:positionV>
          <wp:extent cx="7773035" cy="190500"/>
          <wp:effectExtent l="0" t="0" r="0" b="12700"/>
          <wp:wrapNone/>
          <wp:docPr id="2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incha.jpg"/>
                  <pic:cNvPicPr/>
                </pic:nvPicPr>
                <pic:blipFill>
                  <a:blip r:embed="rId1">
                    <a:extLst>
                      <a:ext uri="{28A0092B-C50C-407E-A947-70E740481C1C}">
                        <a14:useLocalDpi xmlns:a14="http://schemas.microsoft.com/office/drawing/2010/main" val="0"/>
                      </a:ext>
                    </a:extLst>
                  </a:blip>
                  <a:stretch>
                    <a:fillRect/>
                  </a:stretch>
                </pic:blipFill>
                <pic:spPr>
                  <a:xfrm>
                    <a:off x="0" y="0"/>
                    <a:ext cx="7773035" cy="1905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42AC8" w14:textId="77777777" w:rsidR="0094566E" w:rsidRDefault="0094566E" w:rsidP="001C6DE5">
      <w:r>
        <w:separator/>
      </w:r>
    </w:p>
  </w:footnote>
  <w:footnote w:type="continuationSeparator" w:id="0">
    <w:p w14:paraId="6E44B1DE" w14:textId="77777777" w:rsidR="0094566E" w:rsidRDefault="0094566E" w:rsidP="001C6D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83F41" w14:textId="6A07F01E" w:rsidR="001F2E4C" w:rsidRDefault="001F2E4C">
    <w:pPr>
      <w:pStyle w:val="Cabealho"/>
    </w:pPr>
    <w:r>
      <w:rPr>
        <w:noProof/>
        <w:lang w:eastAsia="pt-BR"/>
      </w:rPr>
      <w:drawing>
        <wp:anchor distT="0" distB="0" distL="114300" distR="114300" simplePos="0" relativeHeight="251661312" behindDoc="0" locked="0" layoutInCell="1" allowOverlap="1" wp14:anchorId="64CA8B93" wp14:editId="32815A78">
          <wp:simplePos x="0" y="0"/>
          <wp:positionH relativeFrom="column">
            <wp:posOffset>5036384</wp:posOffset>
          </wp:positionH>
          <wp:positionV relativeFrom="paragraph">
            <wp:posOffset>-180426</wp:posOffset>
          </wp:positionV>
          <wp:extent cx="1606826" cy="589308"/>
          <wp:effectExtent l="0" t="0" r="0" b="1270"/>
          <wp:wrapNone/>
          <wp:docPr id="1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pic:cNvPicPr>
                    <a:picLocks noChangeAspect="1"/>
                  </pic:cNvPicPr>
                </pic:nvPicPr>
                <pic:blipFill rotWithShape="1">
                  <a:blip r:embed="rId1" cstate="print">
                    <a:extLst>
                      <a:ext uri="{28A0092B-C50C-407E-A947-70E740481C1C}">
                        <a14:useLocalDpi xmlns:a14="http://schemas.microsoft.com/office/drawing/2010/main" val="0"/>
                      </a:ext>
                    </a:extLst>
                  </a:blip>
                  <a:srcRect l="12966" t="23057" r="11919" b="27650"/>
                  <a:stretch/>
                </pic:blipFill>
                <pic:spPr>
                  <a:xfrm>
                    <a:off x="0" y="0"/>
                    <a:ext cx="1606826" cy="589308"/>
                  </a:xfrm>
                  <a:prstGeom prst="rect">
                    <a:avLst/>
                  </a:prstGeom>
                </pic:spPr>
              </pic:pic>
            </a:graphicData>
          </a:graphic>
        </wp:anchor>
      </w:drawing>
    </w:r>
  </w:p>
  <w:p w14:paraId="53F4B129" w14:textId="607FA471" w:rsidR="001F2E4C" w:rsidRDefault="001F2E4C">
    <w:pPr>
      <w:pStyle w:val="Cabealho"/>
    </w:pPr>
    <w:r>
      <w:rPr>
        <w:noProof/>
        <w:lang w:eastAsia="pt-BR"/>
      </w:rPr>
      <mc:AlternateContent>
        <mc:Choice Requires="wps">
          <w:drawing>
            <wp:anchor distT="0" distB="0" distL="114300" distR="114300" simplePos="0" relativeHeight="251660629" behindDoc="0" locked="0" layoutInCell="1" allowOverlap="1" wp14:anchorId="1BD472FF" wp14:editId="124B253E">
              <wp:simplePos x="0" y="0"/>
              <wp:positionH relativeFrom="column">
                <wp:posOffset>10160</wp:posOffset>
              </wp:positionH>
              <wp:positionV relativeFrom="paragraph">
                <wp:posOffset>154940</wp:posOffset>
              </wp:positionV>
              <wp:extent cx="5254388" cy="13648"/>
              <wp:effectExtent l="38100" t="38100" r="60960" b="81915"/>
              <wp:wrapNone/>
              <wp:docPr id="7" name="Conector reto 7"/>
              <wp:cNvGraphicFramePr/>
              <a:graphic xmlns:a="http://schemas.openxmlformats.org/drawingml/2006/main">
                <a:graphicData uri="http://schemas.microsoft.com/office/word/2010/wordprocessingShape">
                  <wps:wsp>
                    <wps:cNvCnPr/>
                    <wps:spPr>
                      <a:xfrm>
                        <a:off x="0" y="0"/>
                        <a:ext cx="5254388" cy="13648"/>
                      </a:xfrm>
                      <a:prstGeom prst="line">
                        <a:avLst/>
                      </a:prstGeom>
                      <a:ln>
                        <a:solidFill>
                          <a:srgbClr val="0066FF"/>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571E7B72" id="Conector reto 7" o:spid="_x0000_s1026" style="position:absolute;z-index:2516606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12.2pt" to="414.5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" strokecolor="#06f" strokeweight="2pt">
              <v:shadow on="t" color="black" opacity="24903f" origin=",.5" offset="0,.55556mm"/>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81487" w14:textId="31FEF4F0" w:rsidR="001F2E4C" w:rsidRDefault="001F2E4C">
    <w:pPr>
      <w:pStyle w:val="Cabealho"/>
    </w:pPr>
    <w:r>
      <w:rPr>
        <w:noProof/>
        <w:lang w:eastAsia="pt-BR"/>
      </w:rPr>
      <w:drawing>
        <wp:anchor distT="0" distB="0" distL="114300" distR="114300" simplePos="0" relativeHeight="251665408" behindDoc="1" locked="0" layoutInCell="1" allowOverlap="1" wp14:anchorId="1D077541" wp14:editId="50266B91">
          <wp:simplePos x="0" y="0"/>
          <wp:positionH relativeFrom="margin">
            <wp:posOffset>0</wp:posOffset>
          </wp:positionH>
          <wp:positionV relativeFrom="margin">
            <wp:posOffset>58420</wp:posOffset>
          </wp:positionV>
          <wp:extent cx="5831365" cy="7835462"/>
          <wp:effectExtent l="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1365" cy="7835462"/>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3360" behindDoc="0" locked="0" layoutInCell="1" allowOverlap="1" wp14:anchorId="3E357634" wp14:editId="0B059F28">
          <wp:simplePos x="0" y="0"/>
          <wp:positionH relativeFrom="column">
            <wp:posOffset>3086529</wp:posOffset>
          </wp:positionH>
          <wp:positionV relativeFrom="paragraph">
            <wp:posOffset>2088894</wp:posOffset>
          </wp:positionV>
          <wp:extent cx="2882155" cy="1057039"/>
          <wp:effectExtent l="0" t="0" r="0" b="0"/>
          <wp:wrapNone/>
          <wp:docPr id="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pic:cNvPicPr>
                    <a:picLocks noChangeAspect="1"/>
                  </pic:cNvPicPr>
                </pic:nvPicPr>
                <pic:blipFill rotWithShape="1">
                  <a:blip r:embed="rId2" cstate="print">
                    <a:extLst>
                      <a:ext uri="{28A0092B-C50C-407E-A947-70E740481C1C}">
                        <a14:useLocalDpi xmlns:a14="http://schemas.microsoft.com/office/drawing/2010/main" val="0"/>
                      </a:ext>
                    </a:extLst>
                  </a:blip>
                  <a:srcRect l="12966" t="23057" r="11919" b="27650"/>
                  <a:stretch/>
                </pic:blipFill>
                <pic:spPr>
                  <a:xfrm>
                    <a:off x="0" y="0"/>
                    <a:ext cx="2882155" cy="105703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22C38"/>
    <w:multiLevelType w:val="multilevel"/>
    <w:tmpl w:val="605883D6"/>
    <w:lvl w:ilvl="0">
      <w:start w:val="1"/>
      <w:numFmt w:val="decimal"/>
      <w:lvlText w:val="%1"/>
      <w:lvlJc w:val="left"/>
      <w:pPr>
        <w:tabs>
          <w:tab w:val="num" w:pos="432"/>
        </w:tabs>
        <w:ind w:left="432" w:hanging="432"/>
      </w:pPr>
      <w:rPr>
        <w:rFonts w:ascii="Roboto Medium" w:hAnsi="Roboto Medium" w:hint="default"/>
        <w:b w:val="0"/>
        <w:color w:val="00B0F0"/>
        <w:sz w:val="28"/>
        <w:szCs w:val="24"/>
      </w:rPr>
    </w:lvl>
    <w:lvl w:ilvl="1">
      <w:start w:val="1"/>
      <w:numFmt w:val="decimal"/>
      <w:lvlText w:val="%1.%2"/>
      <w:lvlJc w:val="left"/>
      <w:pPr>
        <w:tabs>
          <w:tab w:val="num" w:pos="576"/>
        </w:tabs>
        <w:ind w:left="576" w:hanging="576"/>
      </w:pPr>
      <w:rPr>
        <w:rFonts w:ascii="Roboto" w:hAnsi="Roboto" w:hint="default"/>
        <w:b w:val="0"/>
        <w:i w:val="0"/>
        <w:color w:val="00B0F0"/>
        <w:sz w:val="28"/>
        <w:szCs w:val="26"/>
      </w:rPr>
    </w:lvl>
    <w:lvl w:ilvl="2">
      <w:start w:val="1"/>
      <w:numFmt w:val="decimal"/>
      <w:lvlText w:val="%1.%2.%3"/>
      <w:lvlJc w:val="left"/>
      <w:pPr>
        <w:tabs>
          <w:tab w:val="num" w:pos="720"/>
        </w:tabs>
        <w:ind w:left="720" w:hanging="720"/>
      </w:pPr>
      <w:rPr>
        <w:rFonts w:ascii="Roboto" w:hAnsi="Roboto" w:hint="default"/>
        <w:color w:val="00B0F0"/>
        <w:sz w:val="26"/>
        <w:szCs w:val="26"/>
      </w:rPr>
    </w:lvl>
    <w:lvl w:ilvl="3">
      <w:start w:val="1"/>
      <w:numFmt w:val="decimal"/>
      <w:lvlText w:val="%1.%2.%3.%4"/>
      <w:lvlJc w:val="left"/>
      <w:pPr>
        <w:tabs>
          <w:tab w:val="num" w:pos="2140"/>
        </w:tabs>
        <w:ind w:left="2140" w:hanging="864"/>
      </w:pPr>
      <w:rPr>
        <w:rFonts w:hint="default"/>
        <w:color w:val="00B0F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FE504A7"/>
    <w:multiLevelType w:val="hybridMultilevel"/>
    <w:tmpl w:val="365491C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24642F7"/>
    <w:multiLevelType w:val="multilevel"/>
    <w:tmpl w:val="F9B8A764"/>
    <w:lvl w:ilvl="0">
      <w:start w:val="1"/>
      <w:numFmt w:val="bullet"/>
      <w:lvlText w:val=""/>
      <w:lvlJc w:val="left"/>
      <w:pPr>
        <w:ind w:left="360" w:hanging="360"/>
      </w:pPr>
      <w:rPr>
        <w:rFonts w:ascii="Symbol" w:hAnsi="Symbol" w:hint="default"/>
      </w:rPr>
    </w:lvl>
    <w:lvl w:ilvl="1">
      <w:start w:val="1"/>
      <w:numFmt w:val="bullet"/>
      <w:lvlText w:val=""/>
      <w:lvlJc w:val="left"/>
      <w:pPr>
        <w:ind w:left="753" w:hanging="405"/>
      </w:pPr>
      <w:rPr>
        <w:rFonts w:ascii="Symbol" w:hAnsi="Symbol" w:hint="default"/>
      </w:rPr>
    </w:lvl>
    <w:lvl w:ilvl="2">
      <w:start w:val="1"/>
      <w:numFmt w:val="decimal"/>
      <w:isLgl/>
      <w:lvlText w:val="%1.%2.%3"/>
      <w:lvlJc w:val="left"/>
      <w:pPr>
        <w:ind w:left="1494" w:hanging="720"/>
      </w:pPr>
    </w:lvl>
    <w:lvl w:ilvl="3">
      <w:start w:val="1"/>
      <w:numFmt w:val="decimal"/>
      <w:isLgl/>
      <w:lvlText w:val="%1.%2.%3.%4"/>
      <w:lvlJc w:val="left"/>
      <w:pPr>
        <w:ind w:left="1764" w:hanging="720"/>
      </w:pPr>
    </w:lvl>
    <w:lvl w:ilvl="4">
      <w:start w:val="1"/>
      <w:numFmt w:val="decimal"/>
      <w:isLgl/>
      <w:lvlText w:val="%1.%2.%3.%4.%5"/>
      <w:lvlJc w:val="left"/>
      <w:pPr>
        <w:ind w:left="2472" w:hanging="1080"/>
      </w:pPr>
    </w:lvl>
    <w:lvl w:ilvl="5">
      <w:start w:val="1"/>
      <w:numFmt w:val="decimal"/>
      <w:isLgl/>
      <w:lvlText w:val="%1.%2.%3.%4.%5.%6"/>
      <w:lvlJc w:val="left"/>
      <w:pPr>
        <w:ind w:left="2820" w:hanging="1080"/>
      </w:pPr>
    </w:lvl>
    <w:lvl w:ilvl="6">
      <w:start w:val="1"/>
      <w:numFmt w:val="decimal"/>
      <w:isLgl/>
      <w:lvlText w:val="%1.%2.%3.%4.%5.%6.%7"/>
      <w:lvlJc w:val="left"/>
      <w:pPr>
        <w:ind w:left="3528" w:hanging="1440"/>
      </w:pPr>
    </w:lvl>
    <w:lvl w:ilvl="7">
      <w:start w:val="1"/>
      <w:numFmt w:val="decimal"/>
      <w:isLgl/>
      <w:lvlText w:val="%1.%2.%3.%4.%5.%6.%7.%8"/>
      <w:lvlJc w:val="left"/>
      <w:pPr>
        <w:ind w:left="3876" w:hanging="1440"/>
      </w:pPr>
    </w:lvl>
    <w:lvl w:ilvl="8">
      <w:start w:val="1"/>
      <w:numFmt w:val="decimal"/>
      <w:isLgl/>
      <w:lvlText w:val="%1.%2.%3.%4.%5.%6.%7.%8.%9"/>
      <w:lvlJc w:val="left"/>
      <w:pPr>
        <w:ind w:left="4584" w:hanging="1800"/>
      </w:pPr>
    </w:lvl>
  </w:abstractNum>
  <w:abstractNum w:abstractNumId="3" w15:restartNumberingAfterBreak="0">
    <w:nsid w:val="13432326"/>
    <w:multiLevelType w:val="hybridMultilevel"/>
    <w:tmpl w:val="356264F8"/>
    <w:lvl w:ilvl="0" w:tplc="04160001">
      <w:start w:val="1"/>
      <w:numFmt w:val="bullet"/>
      <w:lvlText w:val=""/>
      <w:lvlJc w:val="left"/>
      <w:pPr>
        <w:ind w:left="4113" w:hanging="360"/>
      </w:pPr>
      <w:rPr>
        <w:rFonts w:ascii="Symbol" w:hAnsi="Symbol" w:hint="default"/>
      </w:rPr>
    </w:lvl>
    <w:lvl w:ilvl="1" w:tplc="04160003">
      <w:start w:val="1"/>
      <w:numFmt w:val="bullet"/>
      <w:lvlText w:val="o"/>
      <w:lvlJc w:val="left"/>
      <w:pPr>
        <w:ind w:left="4833" w:hanging="360"/>
      </w:pPr>
      <w:rPr>
        <w:rFonts w:ascii="Courier New" w:hAnsi="Courier New" w:hint="default"/>
      </w:rPr>
    </w:lvl>
    <w:lvl w:ilvl="2" w:tplc="04160005" w:tentative="1">
      <w:start w:val="1"/>
      <w:numFmt w:val="bullet"/>
      <w:lvlText w:val=""/>
      <w:lvlJc w:val="left"/>
      <w:pPr>
        <w:ind w:left="5553" w:hanging="360"/>
      </w:pPr>
      <w:rPr>
        <w:rFonts w:ascii="Wingdings" w:hAnsi="Wingdings" w:hint="default"/>
      </w:rPr>
    </w:lvl>
    <w:lvl w:ilvl="3" w:tplc="04160001" w:tentative="1">
      <w:start w:val="1"/>
      <w:numFmt w:val="bullet"/>
      <w:lvlText w:val=""/>
      <w:lvlJc w:val="left"/>
      <w:pPr>
        <w:ind w:left="6273" w:hanging="360"/>
      </w:pPr>
      <w:rPr>
        <w:rFonts w:ascii="Symbol" w:hAnsi="Symbol" w:hint="default"/>
      </w:rPr>
    </w:lvl>
    <w:lvl w:ilvl="4" w:tplc="04160003" w:tentative="1">
      <w:start w:val="1"/>
      <w:numFmt w:val="bullet"/>
      <w:lvlText w:val="o"/>
      <w:lvlJc w:val="left"/>
      <w:pPr>
        <w:ind w:left="6993" w:hanging="360"/>
      </w:pPr>
      <w:rPr>
        <w:rFonts w:ascii="Courier New" w:hAnsi="Courier New" w:hint="default"/>
      </w:rPr>
    </w:lvl>
    <w:lvl w:ilvl="5" w:tplc="04160005" w:tentative="1">
      <w:start w:val="1"/>
      <w:numFmt w:val="bullet"/>
      <w:lvlText w:val=""/>
      <w:lvlJc w:val="left"/>
      <w:pPr>
        <w:ind w:left="7713" w:hanging="360"/>
      </w:pPr>
      <w:rPr>
        <w:rFonts w:ascii="Wingdings" w:hAnsi="Wingdings" w:hint="default"/>
      </w:rPr>
    </w:lvl>
    <w:lvl w:ilvl="6" w:tplc="04160001" w:tentative="1">
      <w:start w:val="1"/>
      <w:numFmt w:val="bullet"/>
      <w:lvlText w:val=""/>
      <w:lvlJc w:val="left"/>
      <w:pPr>
        <w:ind w:left="8433" w:hanging="360"/>
      </w:pPr>
      <w:rPr>
        <w:rFonts w:ascii="Symbol" w:hAnsi="Symbol" w:hint="default"/>
      </w:rPr>
    </w:lvl>
    <w:lvl w:ilvl="7" w:tplc="04160003" w:tentative="1">
      <w:start w:val="1"/>
      <w:numFmt w:val="bullet"/>
      <w:lvlText w:val="o"/>
      <w:lvlJc w:val="left"/>
      <w:pPr>
        <w:ind w:left="9153" w:hanging="360"/>
      </w:pPr>
      <w:rPr>
        <w:rFonts w:ascii="Courier New" w:hAnsi="Courier New" w:hint="default"/>
      </w:rPr>
    </w:lvl>
    <w:lvl w:ilvl="8" w:tplc="04160005" w:tentative="1">
      <w:start w:val="1"/>
      <w:numFmt w:val="bullet"/>
      <w:lvlText w:val=""/>
      <w:lvlJc w:val="left"/>
      <w:pPr>
        <w:ind w:left="9873" w:hanging="360"/>
      </w:pPr>
      <w:rPr>
        <w:rFonts w:ascii="Wingdings" w:hAnsi="Wingdings" w:hint="default"/>
      </w:rPr>
    </w:lvl>
  </w:abstractNum>
  <w:abstractNum w:abstractNumId="4" w15:restartNumberingAfterBreak="0">
    <w:nsid w:val="160A38C5"/>
    <w:multiLevelType w:val="hybridMultilevel"/>
    <w:tmpl w:val="7A7677F2"/>
    <w:lvl w:ilvl="0" w:tplc="9F4475E0">
      <w:start w:val="1"/>
      <w:numFmt w:val="lowerLetter"/>
      <w:lvlText w:val="%1)"/>
      <w:lvlJc w:val="left"/>
      <w:pPr>
        <w:ind w:left="1874" w:hanging="360"/>
      </w:pPr>
      <w:rPr>
        <w:rFonts w:hint="default"/>
      </w:rPr>
    </w:lvl>
    <w:lvl w:ilvl="1" w:tplc="04160019" w:tentative="1">
      <w:start w:val="1"/>
      <w:numFmt w:val="lowerLetter"/>
      <w:lvlText w:val="%2."/>
      <w:lvlJc w:val="left"/>
      <w:pPr>
        <w:ind w:left="2594" w:hanging="360"/>
      </w:pPr>
    </w:lvl>
    <w:lvl w:ilvl="2" w:tplc="0416001B" w:tentative="1">
      <w:start w:val="1"/>
      <w:numFmt w:val="lowerRoman"/>
      <w:lvlText w:val="%3."/>
      <w:lvlJc w:val="right"/>
      <w:pPr>
        <w:ind w:left="3314" w:hanging="180"/>
      </w:pPr>
    </w:lvl>
    <w:lvl w:ilvl="3" w:tplc="0416000F" w:tentative="1">
      <w:start w:val="1"/>
      <w:numFmt w:val="decimal"/>
      <w:lvlText w:val="%4."/>
      <w:lvlJc w:val="left"/>
      <w:pPr>
        <w:ind w:left="4034" w:hanging="360"/>
      </w:pPr>
    </w:lvl>
    <w:lvl w:ilvl="4" w:tplc="04160019" w:tentative="1">
      <w:start w:val="1"/>
      <w:numFmt w:val="lowerLetter"/>
      <w:lvlText w:val="%5."/>
      <w:lvlJc w:val="left"/>
      <w:pPr>
        <w:ind w:left="4754" w:hanging="360"/>
      </w:pPr>
    </w:lvl>
    <w:lvl w:ilvl="5" w:tplc="0416001B" w:tentative="1">
      <w:start w:val="1"/>
      <w:numFmt w:val="lowerRoman"/>
      <w:lvlText w:val="%6."/>
      <w:lvlJc w:val="right"/>
      <w:pPr>
        <w:ind w:left="5474" w:hanging="180"/>
      </w:pPr>
    </w:lvl>
    <w:lvl w:ilvl="6" w:tplc="0416000F" w:tentative="1">
      <w:start w:val="1"/>
      <w:numFmt w:val="decimal"/>
      <w:lvlText w:val="%7."/>
      <w:lvlJc w:val="left"/>
      <w:pPr>
        <w:ind w:left="6194" w:hanging="360"/>
      </w:pPr>
    </w:lvl>
    <w:lvl w:ilvl="7" w:tplc="04160019" w:tentative="1">
      <w:start w:val="1"/>
      <w:numFmt w:val="lowerLetter"/>
      <w:lvlText w:val="%8."/>
      <w:lvlJc w:val="left"/>
      <w:pPr>
        <w:ind w:left="6914" w:hanging="360"/>
      </w:pPr>
    </w:lvl>
    <w:lvl w:ilvl="8" w:tplc="0416001B" w:tentative="1">
      <w:start w:val="1"/>
      <w:numFmt w:val="lowerRoman"/>
      <w:lvlText w:val="%9."/>
      <w:lvlJc w:val="right"/>
      <w:pPr>
        <w:ind w:left="7634" w:hanging="180"/>
      </w:pPr>
    </w:lvl>
  </w:abstractNum>
  <w:abstractNum w:abstractNumId="5" w15:restartNumberingAfterBreak="0">
    <w:nsid w:val="189535BD"/>
    <w:multiLevelType w:val="hybridMultilevel"/>
    <w:tmpl w:val="AE601C3E"/>
    <w:lvl w:ilvl="0" w:tplc="04160001">
      <w:start w:val="1"/>
      <w:numFmt w:val="bullet"/>
      <w:lvlText w:val=""/>
      <w:lvlJc w:val="left"/>
      <w:pPr>
        <w:ind w:left="863" w:hanging="360"/>
      </w:pPr>
      <w:rPr>
        <w:rFonts w:ascii="Symbol" w:hAnsi="Symbol" w:hint="default"/>
      </w:rPr>
    </w:lvl>
    <w:lvl w:ilvl="1" w:tplc="04160003" w:tentative="1">
      <w:start w:val="1"/>
      <w:numFmt w:val="bullet"/>
      <w:lvlText w:val="o"/>
      <w:lvlJc w:val="left"/>
      <w:pPr>
        <w:ind w:left="1583" w:hanging="360"/>
      </w:pPr>
      <w:rPr>
        <w:rFonts w:ascii="Courier New" w:hAnsi="Courier New" w:cs="Courier New" w:hint="default"/>
      </w:rPr>
    </w:lvl>
    <w:lvl w:ilvl="2" w:tplc="04160005" w:tentative="1">
      <w:start w:val="1"/>
      <w:numFmt w:val="bullet"/>
      <w:lvlText w:val=""/>
      <w:lvlJc w:val="left"/>
      <w:pPr>
        <w:ind w:left="2303" w:hanging="360"/>
      </w:pPr>
      <w:rPr>
        <w:rFonts w:ascii="Wingdings" w:hAnsi="Wingdings" w:hint="default"/>
      </w:rPr>
    </w:lvl>
    <w:lvl w:ilvl="3" w:tplc="04160001" w:tentative="1">
      <w:start w:val="1"/>
      <w:numFmt w:val="bullet"/>
      <w:lvlText w:val=""/>
      <w:lvlJc w:val="left"/>
      <w:pPr>
        <w:ind w:left="3023" w:hanging="360"/>
      </w:pPr>
      <w:rPr>
        <w:rFonts w:ascii="Symbol" w:hAnsi="Symbol" w:hint="default"/>
      </w:rPr>
    </w:lvl>
    <w:lvl w:ilvl="4" w:tplc="04160003" w:tentative="1">
      <w:start w:val="1"/>
      <w:numFmt w:val="bullet"/>
      <w:lvlText w:val="o"/>
      <w:lvlJc w:val="left"/>
      <w:pPr>
        <w:ind w:left="3743" w:hanging="360"/>
      </w:pPr>
      <w:rPr>
        <w:rFonts w:ascii="Courier New" w:hAnsi="Courier New" w:cs="Courier New" w:hint="default"/>
      </w:rPr>
    </w:lvl>
    <w:lvl w:ilvl="5" w:tplc="04160005" w:tentative="1">
      <w:start w:val="1"/>
      <w:numFmt w:val="bullet"/>
      <w:lvlText w:val=""/>
      <w:lvlJc w:val="left"/>
      <w:pPr>
        <w:ind w:left="4463" w:hanging="360"/>
      </w:pPr>
      <w:rPr>
        <w:rFonts w:ascii="Wingdings" w:hAnsi="Wingdings" w:hint="default"/>
      </w:rPr>
    </w:lvl>
    <w:lvl w:ilvl="6" w:tplc="04160001" w:tentative="1">
      <w:start w:val="1"/>
      <w:numFmt w:val="bullet"/>
      <w:lvlText w:val=""/>
      <w:lvlJc w:val="left"/>
      <w:pPr>
        <w:ind w:left="5183" w:hanging="360"/>
      </w:pPr>
      <w:rPr>
        <w:rFonts w:ascii="Symbol" w:hAnsi="Symbol" w:hint="default"/>
      </w:rPr>
    </w:lvl>
    <w:lvl w:ilvl="7" w:tplc="04160003" w:tentative="1">
      <w:start w:val="1"/>
      <w:numFmt w:val="bullet"/>
      <w:lvlText w:val="o"/>
      <w:lvlJc w:val="left"/>
      <w:pPr>
        <w:ind w:left="5903" w:hanging="360"/>
      </w:pPr>
      <w:rPr>
        <w:rFonts w:ascii="Courier New" w:hAnsi="Courier New" w:cs="Courier New" w:hint="default"/>
      </w:rPr>
    </w:lvl>
    <w:lvl w:ilvl="8" w:tplc="04160005" w:tentative="1">
      <w:start w:val="1"/>
      <w:numFmt w:val="bullet"/>
      <w:lvlText w:val=""/>
      <w:lvlJc w:val="left"/>
      <w:pPr>
        <w:ind w:left="6623" w:hanging="360"/>
      </w:pPr>
      <w:rPr>
        <w:rFonts w:ascii="Wingdings" w:hAnsi="Wingdings" w:hint="default"/>
      </w:rPr>
    </w:lvl>
  </w:abstractNum>
  <w:abstractNum w:abstractNumId="6" w15:restartNumberingAfterBreak="0">
    <w:nsid w:val="1BFA7071"/>
    <w:multiLevelType w:val="hybridMultilevel"/>
    <w:tmpl w:val="DC4028F6"/>
    <w:lvl w:ilvl="0" w:tplc="04160001">
      <w:start w:val="1"/>
      <w:numFmt w:val="bullet"/>
      <w:lvlText w:val=""/>
      <w:lvlJc w:val="left"/>
      <w:pPr>
        <w:ind w:left="863" w:hanging="360"/>
      </w:pPr>
      <w:rPr>
        <w:rFonts w:ascii="Symbol" w:hAnsi="Symbol" w:hint="default"/>
      </w:rPr>
    </w:lvl>
    <w:lvl w:ilvl="1" w:tplc="04160003" w:tentative="1">
      <w:start w:val="1"/>
      <w:numFmt w:val="bullet"/>
      <w:lvlText w:val="o"/>
      <w:lvlJc w:val="left"/>
      <w:pPr>
        <w:ind w:left="1583" w:hanging="360"/>
      </w:pPr>
      <w:rPr>
        <w:rFonts w:ascii="Courier New" w:hAnsi="Courier New" w:cs="Courier New" w:hint="default"/>
      </w:rPr>
    </w:lvl>
    <w:lvl w:ilvl="2" w:tplc="04160005" w:tentative="1">
      <w:start w:val="1"/>
      <w:numFmt w:val="bullet"/>
      <w:lvlText w:val=""/>
      <w:lvlJc w:val="left"/>
      <w:pPr>
        <w:ind w:left="2303" w:hanging="360"/>
      </w:pPr>
      <w:rPr>
        <w:rFonts w:ascii="Wingdings" w:hAnsi="Wingdings" w:hint="default"/>
      </w:rPr>
    </w:lvl>
    <w:lvl w:ilvl="3" w:tplc="04160001" w:tentative="1">
      <w:start w:val="1"/>
      <w:numFmt w:val="bullet"/>
      <w:lvlText w:val=""/>
      <w:lvlJc w:val="left"/>
      <w:pPr>
        <w:ind w:left="3023" w:hanging="360"/>
      </w:pPr>
      <w:rPr>
        <w:rFonts w:ascii="Symbol" w:hAnsi="Symbol" w:hint="default"/>
      </w:rPr>
    </w:lvl>
    <w:lvl w:ilvl="4" w:tplc="04160003" w:tentative="1">
      <w:start w:val="1"/>
      <w:numFmt w:val="bullet"/>
      <w:lvlText w:val="o"/>
      <w:lvlJc w:val="left"/>
      <w:pPr>
        <w:ind w:left="3743" w:hanging="360"/>
      </w:pPr>
      <w:rPr>
        <w:rFonts w:ascii="Courier New" w:hAnsi="Courier New" w:cs="Courier New" w:hint="default"/>
      </w:rPr>
    </w:lvl>
    <w:lvl w:ilvl="5" w:tplc="04160005" w:tentative="1">
      <w:start w:val="1"/>
      <w:numFmt w:val="bullet"/>
      <w:lvlText w:val=""/>
      <w:lvlJc w:val="left"/>
      <w:pPr>
        <w:ind w:left="4463" w:hanging="360"/>
      </w:pPr>
      <w:rPr>
        <w:rFonts w:ascii="Wingdings" w:hAnsi="Wingdings" w:hint="default"/>
      </w:rPr>
    </w:lvl>
    <w:lvl w:ilvl="6" w:tplc="04160001" w:tentative="1">
      <w:start w:val="1"/>
      <w:numFmt w:val="bullet"/>
      <w:lvlText w:val=""/>
      <w:lvlJc w:val="left"/>
      <w:pPr>
        <w:ind w:left="5183" w:hanging="360"/>
      </w:pPr>
      <w:rPr>
        <w:rFonts w:ascii="Symbol" w:hAnsi="Symbol" w:hint="default"/>
      </w:rPr>
    </w:lvl>
    <w:lvl w:ilvl="7" w:tplc="04160003" w:tentative="1">
      <w:start w:val="1"/>
      <w:numFmt w:val="bullet"/>
      <w:lvlText w:val="o"/>
      <w:lvlJc w:val="left"/>
      <w:pPr>
        <w:ind w:left="5903" w:hanging="360"/>
      </w:pPr>
      <w:rPr>
        <w:rFonts w:ascii="Courier New" w:hAnsi="Courier New" w:cs="Courier New" w:hint="default"/>
      </w:rPr>
    </w:lvl>
    <w:lvl w:ilvl="8" w:tplc="04160005" w:tentative="1">
      <w:start w:val="1"/>
      <w:numFmt w:val="bullet"/>
      <w:lvlText w:val=""/>
      <w:lvlJc w:val="left"/>
      <w:pPr>
        <w:ind w:left="6623" w:hanging="360"/>
      </w:pPr>
      <w:rPr>
        <w:rFonts w:ascii="Wingdings" w:hAnsi="Wingdings" w:hint="default"/>
      </w:rPr>
    </w:lvl>
  </w:abstractNum>
  <w:abstractNum w:abstractNumId="7" w15:restartNumberingAfterBreak="0">
    <w:nsid w:val="1E7C4051"/>
    <w:multiLevelType w:val="hybridMultilevel"/>
    <w:tmpl w:val="6434B390"/>
    <w:lvl w:ilvl="0" w:tplc="957E8DEA">
      <w:numFmt w:val="bullet"/>
      <w:lvlText w:val="•"/>
      <w:lvlJc w:val="left"/>
      <w:pPr>
        <w:ind w:left="988" w:hanging="420"/>
      </w:pPr>
      <w:rPr>
        <w:rFonts w:ascii="Arial" w:eastAsiaTheme="minorEastAsia" w:hAnsi="Arial" w:cs="Aria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8" w15:restartNumberingAfterBreak="0">
    <w:nsid w:val="25DF19DC"/>
    <w:multiLevelType w:val="multilevel"/>
    <w:tmpl w:val="6614A934"/>
    <w:lvl w:ilvl="0">
      <w:start w:val="1"/>
      <w:numFmt w:val="decimal"/>
      <w:lvlText w:val="%1."/>
      <w:lvlJc w:val="left"/>
      <w:pPr>
        <w:ind w:left="720" w:hanging="360"/>
      </w:pPr>
      <w:rPr>
        <w:rFonts w:hint="default"/>
      </w:rPr>
    </w:lvl>
    <w:lvl w:ilvl="1">
      <w:start w:val="1"/>
      <w:numFmt w:val="decimal"/>
      <w:isLgl/>
      <w:lvlText w:val="%1.%2"/>
      <w:lvlJc w:val="left"/>
      <w:pPr>
        <w:ind w:left="1113"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9" w15:restartNumberingAfterBreak="0">
    <w:nsid w:val="2CA159FE"/>
    <w:multiLevelType w:val="multilevel"/>
    <w:tmpl w:val="041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2CC36764"/>
    <w:multiLevelType w:val="hybridMultilevel"/>
    <w:tmpl w:val="5BAEAA5E"/>
    <w:lvl w:ilvl="0" w:tplc="957E8DEA">
      <w:numFmt w:val="bullet"/>
      <w:lvlText w:val="•"/>
      <w:lvlJc w:val="left"/>
      <w:pPr>
        <w:ind w:left="988" w:hanging="420"/>
      </w:pPr>
      <w:rPr>
        <w:rFonts w:ascii="Arial" w:eastAsiaTheme="minorEastAsia" w:hAnsi="Arial" w:cs="Aria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1" w15:restartNumberingAfterBreak="0">
    <w:nsid w:val="2D58411D"/>
    <w:multiLevelType w:val="hybridMultilevel"/>
    <w:tmpl w:val="B380AC1C"/>
    <w:lvl w:ilvl="0" w:tplc="957E8DEA">
      <w:numFmt w:val="bullet"/>
      <w:lvlText w:val="•"/>
      <w:lvlJc w:val="left"/>
      <w:pPr>
        <w:ind w:left="1128" w:hanging="420"/>
      </w:pPr>
      <w:rPr>
        <w:rFonts w:ascii="Arial" w:eastAsiaTheme="minorEastAsia" w:hAnsi="Arial" w:cs="Arial" w:hint="default"/>
      </w:rPr>
    </w:lvl>
    <w:lvl w:ilvl="1" w:tplc="04160003">
      <w:start w:val="1"/>
      <w:numFmt w:val="bullet"/>
      <w:lvlText w:val="o"/>
      <w:lvlJc w:val="left"/>
      <w:pPr>
        <w:ind w:left="1864" w:hanging="360"/>
      </w:pPr>
      <w:rPr>
        <w:rFonts w:ascii="Courier New" w:hAnsi="Courier New" w:cs="Courier New" w:hint="default"/>
      </w:rPr>
    </w:lvl>
    <w:lvl w:ilvl="2" w:tplc="04160005" w:tentative="1">
      <w:start w:val="1"/>
      <w:numFmt w:val="bullet"/>
      <w:lvlText w:val=""/>
      <w:lvlJc w:val="left"/>
      <w:pPr>
        <w:ind w:left="2584" w:hanging="360"/>
      </w:pPr>
      <w:rPr>
        <w:rFonts w:ascii="Wingdings" w:hAnsi="Wingdings" w:hint="default"/>
      </w:rPr>
    </w:lvl>
    <w:lvl w:ilvl="3" w:tplc="04160001" w:tentative="1">
      <w:start w:val="1"/>
      <w:numFmt w:val="bullet"/>
      <w:lvlText w:val=""/>
      <w:lvlJc w:val="left"/>
      <w:pPr>
        <w:ind w:left="3304" w:hanging="360"/>
      </w:pPr>
      <w:rPr>
        <w:rFonts w:ascii="Symbol" w:hAnsi="Symbol" w:hint="default"/>
      </w:rPr>
    </w:lvl>
    <w:lvl w:ilvl="4" w:tplc="04160003" w:tentative="1">
      <w:start w:val="1"/>
      <w:numFmt w:val="bullet"/>
      <w:lvlText w:val="o"/>
      <w:lvlJc w:val="left"/>
      <w:pPr>
        <w:ind w:left="4024" w:hanging="360"/>
      </w:pPr>
      <w:rPr>
        <w:rFonts w:ascii="Courier New" w:hAnsi="Courier New" w:cs="Courier New" w:hint="default"/>
      </w:rPr>
    </w:lvl>
    <w:lvl w:ilvl="5" w:tplc="04160005" w:tentative="1">
      <w:start w:val="1"/>
      <w:numFmt w:val="bullet"/>
      <w:lvlText w:val=""/>
      <w:lvlJc w:val="left"/>
      <w:pPr>
        <w:ind w:left="4744" w:hanging="360"/>
      </w:pPr>
      <w:rPr>
        <w:rFonts w:ascii="Wingdings" w:hAnsi="Wingdings" w:hint="default"/>
      </w:rPr>
    </w:lvl>
    <w:lvl w:ilvl="6" w:tplc="04160001" w:tentative="1">
      <w:start w:val="1"/>
      <w:numFmt w:val="bullet"/>
      <w:lvlText w:val=""/>
      <w:lvlJc w:val="left"/>
      <w:pPr>
        <w:ind w:left="5464" w:hanging="360"/>
      </w:pPr>
      <w:rPr>
        <w:rFonts w:ascii="Symbol" w:hAnsi="Symbol" w:hint="default"/>
      </w:rPr>
    </w:lvl>
    <w:lvl w:ilvl="7" w:tplc="04160003" w:tentative="1">
      <w:start w:val="1"/>
      <w:numFmt w:val="bullet"/>
      <w:lvlText w:val="o"/>
      <w:lvlJc w:val="left"/>
      <w:pPr>
        <w:ind w:left="6184" w:hanging="360"/>
      </w:pPr>
      <w:rPr>
        <w:rFonts w:ascii="Courier New" w:hAnsi="Courier New" w:cs="Courier New" w:hint="default"/>
      </w:rPr>
    </w:lvl>
    <w:lvl w:ilvl="8" w:tplc="04160005" w:tentative="1">
      <w:start w:val="1"/>
      <w:numFmt w:val="bullet"/>
      <w:lvlText w:val=""/>
      <w:lvlJc w:val="left"/>
      <w:pPr>
        <w:ind w:left="6904" w:hanging="360"/>
      </w:pPr>
      <w:rPr>
        <w:rFonts w:ascii="Wingdings" w:hAnsi="Wingdings" w:hint="default"/>
      </w:rPr>
    </w:lvl>
  </w:abstractNum>
  <w:abstractNum w:abstractNumId="12" w15:restartNumberingAfterBreak="0">
    <w:nsid w:val="2FC14944"/>
    <w:multiLevelType w:val="hybridMultilevel"/>
    <w:tmpl w:val="3A8ECD20"/>
    <w:lvl w:ilvl="0" w:tplc="957E8DEA">
      <w:numFmt w:val="bullet"/>
      <w:lvlText w:val="•"/>
      <w:lvlJc w:val="left"/>
      <w:pPr>
        <w:ind w:left="704" w:hanging="420"/>
      </w:pPr>
      <w:rPr>
        <w:rFonts w:ascii="Arial" w:eastAsiaTheme="minorEastAsia" w:hAnsi="Arial" w:cs="Aria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3" w15:restartNumberingAfterBreak="0">
    <w:nsid w:val="34321980"/>
    <w:multiLevelType w:val="hybridMultilevel"/>
    <w:tmpl w:val="E9CAAA9A"/>
    <w:lvl w:ilvl="0" w:tplc="0E729E6C">
      <w:start w:val="1"/>
      <w:numFmt w:val="bullet"/>
      <w:lvlText w:val=""/>
      <w:lvlJc w:val="left"/>
      <w:pPr>
        <w:ind w:left="1619" w:hanging="360"/>
      </w:pPr>
      <w:rPr>
        <w:rFonts w:ascii="Symbol" w:hAnsi="Symbol" w:hint="default"/>
      </w:rPr>
    </w:lvl>
    <w:lvl w:ilvl="1" w:tplc="04160003">
      <w:start w:val="1"/>
      <w:numFmt w:val="bullet"/>
      <w:lvlText w:val="o"/>
      <w:lvlJc w:val="left"/>
      <w:pPr>
        <w:ind w:left="2339" w:hanging="360"/>
      </w:pPr>
      <w:rPr>
        <w:rFonts w:ascii="Courier New" w:hAnsi="Courier New" w:cs="Courier New" w:hint="default"/>
      </w:rPr>
    </w:lvl>
    <w:lvl w:ilvl="2" w:tplc="04160005" w:tentative="1">
      <w:start w:val="1"/>
      <w:numFmt w:val="bullet"/>
      <w:lvlText w:val=""/>
      <w:lvlJc w:val="left"/>
      <w:pPr>
        <w:ind w:left="3059" w:hanging="360"/>
      </w:pPr>
      <w:rPr>
        <w:rFonts w:ascii="Wingdings" w:hAnsi="Wingdings" w:hint="default"/>
      </w:rPr>
    </w:lvl>
    <w:lvl w:ilvl="3" w:tplc="04160001" w:tentative="1">
      <w:start w:val="1"/>
      <w:numFmt w:val="bullet"/>
      <w:lvlText w:val=""/>
      <w:lvlJc w:val="left"/>
      <w:pPr>
        <w:ind w:left="3779" w:hanging="360"/>
      </w:pPr>
      <w:rPr>
        <w:rFonts w:ascii="Symbol" w:hAnsi="Symbol" w:hint="default"/>
      </w:rPr>
    </w:lvl>
    <w:lvl w:ilvl="4" w:tplc="04160003" w:tentative="1">
      <w:start w:val="1"/>
      <w:numFmt w:val="bullet"/>
      <w:lvlText w:val="o"/>
      <w:lvlJc w:val="left"/>
      <w:pPr>
        <w:ind w:left="4499" w:hanging="360"/>
      </w:pPr>
      <w:rPr>
        <w:rFonts w:ascii="Courier New" w:hAnsi="Courier New" w:cs="Courier New" w:hint="default"/>
      </w:rPr>
    </w:lvl>
    <w:lvl w:ilvl="5" w:tplc="04160005" w:tentative="1">
      <w:start w:val="1"/>
      <w:numFmt w:val="bullet"/>
      <w:lvlText w:val=""/>
      <w:lvlJc w:val="left"/>
      <w:pPr>
        <w:ind w:left="5219" w:hanging="360"/>
      </w:pPr>
      <w:rPr>
        <w:rFonts w:ascii="Wingdings" w:hAnsi="Wingdings" w:hint="default"/>
      </w:rPr>
    </w:lvl>
    <w:lvl w:ilvl="6" w:tplc="04160001" w:tentative="1">
      <w:start w:val="1"/>
      <w:numFmt w:val="bullet"/>
      <w:lvlText w:val=""/>
      <w:lvlJc w:val="left"/>
      <w:pPr>
        <w:ind w:left="5939" w:hanging="360"/>
      </w:pPr>
      <w:rPr>
        <w:rFonts w:ascii="Symbol" w:hAnsi="Symbol" w:hint="default"/>
      </w:rPr>
    </w:lvl>
    <w:lvl w:ilvl="7" w:tplc="04160003" w:tentative="1">
      <w:start w:val="1"/>
      <w:numFmt w:val="bullet"/>
      <w:lvlText w:val="o"/>
      <w:lvlJc w:val="left"/>
      <w:pPr>
        <w:ind w:left="6659" w:hanging="360"/>
      </w:pPr>
      <w:rPr>
        <w:rFonts w:ascii="Courier New" w:hAnsi="Courier New" w:cs="Courier New" w:hint="default"/>
      </w:rPr>
    </w:lvl>
    <w:lvl w:ilvl="8" w:tplc="04160005" w:tentative="1">
      <w:start w:val="1"/>
      <w:numFmt w:val="bullet"/>
      <w:lvlText w:val=""/>
      <w:lvlJc w:val="left"/>
      <w:pPr>
        <w:ind w:left="7379" w:hanging="360"/>
      </w:pPr>
      <w:rPr>
        <w:rFonts w:ascii="Wingdings" w:hAnsi="Wingdings" w:hint="default"/>
      </w:rPr>
    </w:lvl>
  </w:abstractNum>
  <w:abstractNum w:abstractNumId="14" w15:restartNumberingAfterBreak="0">
    <w:nsid w:val="392B5848"/>
    <w:multiLevelType w:val="hybridMultilevel"/>
    <w:tmpl w:val="1A6036EA"/>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5" w15:restartNumberingAfterBreak="0">
    <w:nsid w:val="423B04CA"/>
    <w:multiLevelType w:val="multilevel"/>
    <w:tmpl w:val="745EBD26"/>
    <w:lvl w:ilvl="0">
      <w:start w:val="1"/>
      <w:numFmt w:val="decimal"/>
      <w:pStyle w:val="ATTitulo1"/>
      <w:lvlText w:val="%1."/>
      <w:lvlJc w:val="left"/>
      <w:pPr>
        <w:ind w:left="360" w:hanging="360"/>
      </w:pPr>
    </w:lvl>
    <w:lvl w:ilvl="1">
      <w:start w:val="1"/>
      <w:numFmt w:val="decimal"/>
      <w:pStyle w:val="ATTitulo2"/>
      <w:lvlText w:val="%1.%2."/>
      <w:lvlJc w:val="left"/>
      <w:pPr>
        <w:ind w:left="792" w:hanging="432"/>
      </w:pPr>
    </w:lvl>
    <w:lvl w:ilvl="2">
      <w:start w:val="1"/>
      <w:numFmt w:val="decimal"/>
      <w:pStyle w:val="ATTitulo3"/>
      <w:lvlText w:val="%1.%2.%3."/>
      <w:lvlJc w:val="left"/>
      <w:pPr>
        <w:ind w:left="1224" w:hanging="504"/>
      </w:pPr>
    </w:lvl>
    <w:lvl w:ilvl="3">
      <w:start w:val="1"/>
      <w:numFmt w:val="decimal"/>
      <w:pStyle w:val="ATTi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FF190E"/>
    <w:multiLevelType w:val="hybridMultilevel"/>
    <w:tmpl w:val="EAC408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64C1690"/>
    <w:multiLevelType w:val="hybridMultilevel"/>
    <w:tmpl w:val="8306FC80"/>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8" w15:restartNumberingAfterBreak="0">
    <w:nsid w:val="4BB51E26"/>
    <w:multiLevelType w:val="hybridMultilevel"/>
    <w:tmpl w:val="7FDEED4A"/>
    <w:lvl w:ilvl="0" w:tplc="04160017">
      <w:start w:val="1"/>
      <w:numFmt w:val="lowerLetter"/>
      <w:lvlText w:val="%1)"/>
      <w:lvlJc w:val="left"/>
      <w:pPr>
        <w:ind w:left="1004" w:hanging="360"/>
      </w:pPr>
      <w:rPr>
        <w:rFont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9" w15:restartNumberingAfterBreak="0">
    <w:nsid w:val="4BC745A0"/>
    <w:multiLevelType w:val="hybridMultilevel"/>
    <w:tmpl w:val="EDD81216"/>
    <w:lvl w:ilvl="0" w:tplc="957E8DEA">
      <w:numFmt w:val="bullet"/>
      <w:lvlText w:val="•"/>
      <w:lvlJc w:val="left"/>
      <w:pPr>
        <w:ind w:left="704" w:hanging="420"/>
      </w:pPr>
      <w:rPr>
        <w:rFonts w:ascii="Arial" w:eastAsiaTheme="minorEastAsia" w:hAnsi="Arial" w:cs="Aria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0" w15:restartNumberingAfterBreak="0">
    <w:nsid w:val="4F220B1C"/>
    <w:multiLevelType w:val="hybridMultilevel"/>
    <w:tmpl w:val="DD5225C8"/>
    <w:lvl w:ilvl="0" w:tplc="7B56220E">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4FCC1B09"/>
    <w:multiLevelType w:val="hybridMultilevel"/>
    <w:tmpl w:val="DF7ADAA2"/>
    <w:lvl w:ilvl="0" w:tplc="957E8DEA">
      <w:numFmt w:val="bullet"/>
      <w:lvlText w:val="•"/>
      <w:lvlJc w:val="left"/>
      <w:pPr>
        <w:ind w:left="988" w:hanging="420"/>
      </w:pPr>
      <w:rPr>
        <w:rFonts w:ascii="Arial" w:eastAsiaTheme="minorEastAsia" w:hAnsi="Arial" w:cs="Aria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2" w15:restartNumberingAfterBreak="0">
    <w:nsid w:val="56AA7862"/>
    <w:multiLevelType w:val="hybridMultilevel"/>
    <w:tmpl w:val="DD280814"/>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3" w15:restartNumberingAfterBreak="0">
    <w:nsid w:val="5FEF2EE4"/>
    <w:multiLevelType w:val="hybridMultilevel"/>
    <w:tmpl w:val="16366400"/>
    <w:lvl w:ilvl="0" w:tplc="04160005">
      <w:start w:val="1"/>
      <w:numFmt w:val="bullet"/>
      <w:lvlText w:val=""/>
      <w:lvlJc w:val="left"/>
      <w:pPr>
        <w:tabs>
          <w:tab w:val="num" w:pos="1805"/>
        </w:tabs>
        <w:ind w:left="1805" w:hanging="360"/>
      </w:pPr>
      <w:rPr>
        <w:rFonts w:ascii="Wingdings" w:hAnsi="Wingdings" w:hint="default"/>
      </w:rPr>
    </w:lvl>
    <w:lvl w:ilvl="1" w:tplc="04160001">
      <w:start w:val="1"/>
      <w:numFmt w:val="bullet"/>
      <w:lvlText w:val=""/>
      <w:lvlJc w:val="left"/>
      <w:pPr>
        <w:tabs>
          <w:tab w:val="num" w:pos="2525"/>
        </w:tabs>
        <w:ind w:left="2525" w:hanging="360"/>
      </w:pPr>
      <w:rPr>
        <w:rFonts w:ascii="Symbol" w:hAnsi="Symbol" w:hint="default"/>
      </w:rPr>
    </w:lvl>
    <w:lvl w:ilvl="2" w:tplc="04160005" w:tentative="1">
      <w:start w:val="1"/>
      <w:numFmt w:val="bullet"/>
      <w:lvlText w:val=""/>
      <w:lvlJc w:val="left"/>
      <w:pPr>
        <w:tabs>
          <w:tab w:val="num" w:pos="3245"/>
        </w:tabs>
        <w:ind w:left="3245" w:hanging="360"/>
      </w:pPr>
      <w:rPr>
        <w:rFonts w:ascii="Wingdings" w:hAnsi="Wingdings" w:hint="default"/>
      </w:rPr>
    </w:lvl>
    <w:lvl w:ilvl="3" w:tplc="04160001" w:tentative="1">
      <w:start w:val="1"/>
      <w:numFmt w:val="bullet"/>
      <w:lvlText w:val=""/>
      <w:lvlJc w:val="left"/>
      <w:pPr>
        <w:tabs>
          <w:tab w:val="num" w:pos="3965"/>
        </w:tabs>
        <w:ind w:left="3965" w:hanging="360"/>
      </w:pPr>
      <w:rPr>
        <w:rFonts w:ascii="Symbol" w:hAnsi="Symbol" w:hint="default"/>
      </w:rPr>
    </w:lvl>
    <w:lvl w:ilvl="4" w:tplc="04160003" w:tentative="1">
      <w:start w:val="1"/>
      <w:numFmt w:val="bullet"/>
      <w:lvlText w:val="o"/>
      <w:lvlJc w:val="left"/>
      <w:pPr>
        <w:tabs>
          <w:tab w:val="num" w:pos="4685"/>
        </w:tabs>
        <w:ind w:left="4685" w:hanging="360"/>
      </w:pPr>
      <w:rPr>
        <w:rFonts w:ascii="Courier New" w:hAnsi="Courier New" w:cs="Courier New" w:hint="default"/>
      </w:rPr>
    </w:lvl>
    <w:lvl w:ilvl="5" w:tplc="04160005" w:tentative="1">
      <w:start w:val="1"/>
      <w:numFmt w:val="bullet"/>
      <w:lvlText w:val=""/>
      <w:lvlJc w:val="left"/>
      <w:pPr>
        <w:tabs>
          <w:tab w:val="num" w:pos="5405"/>
        </w:tabs>
        <w:ind w:left="5405" w:hanging="360"/>
      </w:pPr>
      <w:rPr>
        <w:rFonts w:ascii="Wingdings" w:hAnsi="Wingdings" w:hint="default"/>
      </w:rPr>
    </w:lvl>
    <w:lvl w:ilvl="6" w:tplc="04160001" w:tentative="1">
      <w:start w:val="1"/>
      <w:numFmt w:val="bullet"/>
      <w:lvlText w:val=""/>
      <w:lvlJc w:val="left"/>
      <w:pPr>
        <w:tabs>
          <w:tab w:val="num" w:pos="6125"/>
        </w:tabs>
        <w:ind w:left="6125" w:hanging="360"/>
      </w:pPr>
      <w:rPr>
        <w:rFonts w:ascii="Symbol" w:hAnsi="Symbol" w:hint="default"/>
      </w:rPr>
    </w:lvl>
    <w:lvl w:ilvl="7" w:tplc="04160003" w:tentative="1">
      <w:start w:val="1"/>
      <w:numFmt w:val="bullet"/>
      <w:lvlText w:val="o"/>
      <w:lvlJc w:val="left"/>
      <w:pPr>
        <w:tabs>
          <w:tab w:val="num" w:pos="6845"/>
        </w:tabs>
        <w:ind w:left="6845" w:hanging="360"/>
      </w:pPr>
      <w:rPr>
        <w:rFonts w:ascii="Courier New" w:hAnsi="Courier New" w:cs="Courier New" w:hint="default"/>
      </w:rPr>
    </w:lvl>
    <w:lvl w:ilvl="8" w:tplc="04160005" w:tentative="1">
      <w:start w:val="1"/>
      <w:numFmt w:val="bullet"/>
      <w:lvlText w:val=""/>
      <w:lvlJc w:val="left"/>
      <w:pPr>
        <w:tabs>
          <w:tab w:val="num" w:pos="7565"/>
        </w:tabs>
        <w:ind w:left="7565" w:hanging="360"/>
      </w:pPr>
      <w:rPr>
        <w:rFonts w:ascii="Wingdings" w:hAnsi="Wingdings" w:hint="default"/>
      </w:rPr>
    </w:lvl>
  </w:abstractNum>
  <w:abstractNum w:abstractNumId="24" w15:restartNumberingAfterBreak="0">
    <w:nsid w:val="61304B0B"/>
    <w:multiLevelType w:val="hybridMultilevel"/>
    <w:tmpl w:val="58BECAD0"/>
    <w:lvl w:ilvl="0" w:tplc="04160005">
      <w:start w:val="1"/>
      <w:numFmt w:val="bullet"/>
      <w:lvlText w:val=""/>
      <w:lvlJc w:val="left"/>
      <w:pPr>
        <w:ind w:left="1620" w:hanging="360"/>
      </w:pPr>
      <w:rPr>
        <w:rFonts w:ascii="Wingdings" w:hAnsi="Wingdings" w:hint="default"/>
      </w:rPr>
    </w:lvl>
    <w:lvl w:ilvl="1" w:tplc="04160003" w:tentative="1">
      <w:start w:val="1"/>
      <w:numFmt w:val="bullet"/>
      <w:lvlText w:val="o"/>
      <w:lvlJc w:val="left"/>
      <w:pPr>
        <w:ind w:left="2340" w:hanging="360"/>
      </w:pPr>
      <w:rPr>
        <w:rFonts w:ascii="Courier New" w:hAnsi="Courier New" w:cs="Courier New" w:hint="default"/>
      </w:rPr>
    </w:lvl>
    <w:lvl w:ilvl="2" w:tplc="04160005" w:tentative="1">
      <w:start w:val="1"/>
      <w:numFmt w:val="bullet"/>
      <w:lvlText w:val=""/>
      <w:lvlJc w:val="left"/>
      <w:pPr>
        <w:ind w:left="3060" w:hanging="360"/>
      </w:pPr>
      <w:rPr>
        <w:rFonts w:ascii="Wingdings" w:hAnsi="Wingdings" w:hint="default"/>
      </w:rPr>
    </w:lvl>
    <w:lvl w:ilvl="3" w:tplc="04160001" w:tentative="1">
      <w:start w:val="1"/>
      <w:numFmt w:val="bullet"/>
      <w:lvlText w:val=""/>
      <w:lvlJc w:val="left"/>
      <w:pPr>
        <w:ind w:left="3780" w:hanging="360"/>
      </w:pPr>
      <w:rPr>
        <w:rFonts w:ascii="Symbol" w:hAnsi="Symbol" w:hint="default"/>
      </w:rPr>
    </w:lvl>
    <w:lvl w:ilvl="4" w:tplc="04160003" w:tentative="1">
      <w:start w:val="1"/>
      <w:numFmt w:val="bullet"/>
      <w:lvlText w:val="o"/>
      <w:lvlJc w:val="left"/>
      <w:pPr>
        <w:ind w:left="4500" w:hanging="360"/>
      </w:pPr>
      <w:rPr>
        <w:rFonts w:ascii="Courier New" w:hAnsi="Courier New" w:cs="Courier New" w:hint="default"/>
      </w:rPr>
    </w:lvl>
    <w:lvl w:ilvl="5" w:tplc="04160005" w:tentative="1">
      <w:start w:val="1"/>
      <w:numFmt w:val="bullet"/>
      <w:lvlText w:val=""/>
      <w:lvlJc w:val="left"/>
      <w:pPr>
        <w:ind w:left="5220" w:hanging="360"/>
      </w:pPr>
      <w:rPr>
        <w:rFonts w:ascii="Wingdings" w:hAnsi="Wingdings" w:hint="default"/>
      </w:rPr>
    </w:lvl>
    <w:lvl w:ilvl="6" w:tplc="04160001" w:tentative="1">
      <w:start w:val="1"/>
      <w:numFmt w:val="bullet"/>
      <w:lvlText w:val=""/>
      <w:lvlJc w:val="left"/>
      <w:pPr>
        <w:ind w:left="5940" w:hanging="360"/>
      </w:pPr>
      <w:rPr>
        <w:rFonts w:ascii="Symbol" w:hAnsi="Symbol" w:hint="default"/>
      </w:rPr>
    </w:lvl>
    <w:lvl w:ilvl="7" w:tplc="04160003" w:tentative="1">
      <w:start w:val="1"/>
      <w:numFmt w:val="bullet"/>
      <w:lvlText w:val="o"/>
      <w:lvlJc w:val="left"/>
      <w:pPr>
        <w:ind w:left="6660" w:hanging="360"/>
      </w:pPr>
      <w:rPr>
        <w:rFonts w:ascii="Courier New" w:hAnsi="Courier New" w:cs="Courier New" w:hint="default"/>
      </w:rPr>
    </w:lvl>
    <w:lvl w:ilvl="8" w:tplc="04160005" w:tentative="1">
      <w:start w:val="1"/>
      <w:numFmt w:val="bullet"/>
      <w:lvlText w:val=""/>
      <w:lvlJc w:val="left"/>
      <w:pPr>
        <w:ind w:left="7380" w:hanging="360"/>
      </w:pPr>
      <w:rPr>
        <w:rFonts w:ascii="Wingdings" w:hAnsi="Wingdings" w:hint="default"/>
      </w:rPr>
    </w:lvl>
  </w:abstractNum>
  <w:abstractNum w:abstractNumId="25" w15:restartNumberingAfterBreak="0">
    <w:nsid w:val="62EA720E"/>
    <w:multiLevelType w:val="hybridMultilevel"/>
    <w:tmpl w:val="104A5624"/>
    <w:lvl w:ilvl="0" w:tplc="1110DA18">
      <w:start w:val="1"/>
      <w:numFmt w:val="bullet"/>
      <w:pStyle w:val="ATMarcadorRecuo"/>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3295E7F"/>
    <w:multiLevelType w:val="multilevel"/>
    <w:tmpl w:val="3D0660F6"/>
    <w:lvl w:ilvl="0">
      <w:start w:val="1"/>
      <w:numFmt w:val="bullet"/>
      <w:lvlText w:val=""/>
      <w:lvlJc w:val="left"/>
      <w:pPr>
        <w:ind w:left="360" w:hanging="360"/>
      </w:pPr>
      <w:rPr>
        <w:rFonts w:ascii="Symbol" w:hAnsi="Symbol" w:hint="default"/>
      </w:rPr>
    </w:lvl>
    <w:lvl w:ilvl="1">
      <w:start w:val="1"/>
      <w:numFmt w:val="decimal"/>
      <w:isLgl/>
      <w:lvlText w:val="%1.%2"/>
      <w:lvlJc w:val="left"/>
      <w:pPr>
        <w:ind w:left="753" w:hanging="405"/>
      </w:pPr>
    </w:lvl>
    <w:lvl w:ilvl="2">
      <w:start w:val="1"/>
      <w:numFmt w:val="decimal"/>
      <w:isLgl/>
      <w:lvlText w:val="%1.%2.%3"/>
      <w:lvlJc w:val="left"/>
      <w:pPr>
        <w:ind w:left="1494" w:hanging="720"/>
      </w:pPr>
    </w:lvl>
    <w:lvl w:ilvl="3">
      <w:start w:val="1"/>
      <w:numFmt w:val="decimal"/>
      <w:isLgl/>
      <w:lvlText w:val="%1.%2.%3.%4"/>
      <w:lvlJc w:val="left"/>
      <w:pPr>
        <w:ind w:left="1764" w:hanging="720"/>
      </w:pPr>
    </w:lvl>
    <w:lvl w:ilvl="4">
      <w:start w:val="1"/>
      <w:numFmt w:val="decimal"/>
      <w:isLgl/>
      <w:lvlText w:val="%1.%2.%3.%4.%5"/>
      <w:lvlJc w:val="left"/>
      <w:pPr>
        <w:ind w:left="2472" w:hanging="1080"/>
      </w:pPr>
    </w:lvl>
    <w:lvl w:ilvl="5">
      <w:start w:val="1"/>
      <w:numFmt w:val="decimal"/>
      <w:isLgl/>
      <w:lvlText w:val="%1.%2.%3.%4.%5.%6"/>
      <w:lvlJc w:val="left"/>
      <w:pPr>
        <w:ind w:left="2820" w:hanging="1080"/>
      </w:pPr>
    </w:lvl>
    <w:lvl w:ilvl="6">
      <w:start w:val="1"/>
      <w:numFmt w:val="decimal"/>
      <w:isLgl/>
      <w:lvlText w:val="%1.%2.%3.%4.%5.%6.%7"/>
      <w:lvlJc w:val="left"/>
      <w:pPr>
        <w:ind w:left="3528" w:hanging="1440"/>
      </w:pPr>
    </w:lvl>
    <w:lvl w:ilvl="7">
      <w:start w:val="1"/>
      <w:numFmt w:val="decimal"/>
      <w:isLgl/>
      <w:lvlText w:val="%1.%2.%3.%4.%5.%6.%7.%8"/>
      <w:lvlJc w:val="left"/>
      <w:pPr>
        <w:ind w:left="3876" w:hanging="1440"/>
      </w:pPr>
    </w:lvl>
    <w:lvl w:ilvl="8">
      <w:start w:val="1"/>
      <w:numFmt w:val="decimal"/>
      <w:isLgl/>
      <w:lvlText w:val="%1.%2.%3.%4.%5.%6.%7.%8.%9"/>
      <w:lvlJc w:val="left"/>
      <w:pPr>
        <w:ind w:left="4584" w:hanging="1800"/>
      </w:pPr>
    </w:lvl>
  </w:abstractNum>
  <w:abstractNum w:abstractNumId="27" w15:restartNumberingAfterBreak="0">
    <w:nsid w:val="63B566DF"/>
    <w:multiLevelType w:val="hybridMultilevel"/>
    <w:tmpl w:val="9EEAF3A0"/>
    <w:lvl w:ilvl="0" w:tplc="04160001">
      <w:start w:val="1"/>
      <w:numFmt w:val="bullet"/>
      <w:lvlText w:val=""/>
      <w:lvlJc w:val="left"/>
      <w:pPr>
        <w:ind w:left="1259" w:hanging="360"/>
      </w:pPr>
      <w:rPr>
        <w:rFonts w:ascii="Symbol" w:hAnsi="Symbol" w:hint="default"/>
      </w:rPr>
    </w:lvl>
    <w:lvl w:ilvl="1" w:tplc="04160003" w:tentative="1">
      <w:start w:val="1"/>
      <w:numFmt w:val="bullet"/>
      <w:lvlText w:val="o"/>
      <w:lvlJc w:val="left"/>
      <w:pPr>
        <w:ind w:left="1979" w:hanging="360"/>
      </w:pPr>
      <w:rPr>
        <w:rFonts w:ascii="Courier New" w:hAnsi="Courier New" w:cs="Courier New" w:hint="default"/>
      </w:rPr>
    </w:lvl>
    <w:lvl w:ilvl="2" w:tplc="04160005" w:tentative="1">
      <w:start w:val="1"/>
      <w:numFmt w:val="bullet"/>
      <w:lvlText w:val=""/>
      <w:lvlJc w:val="left"/>
      <w:pPr>
        <w:ind w:left="2699" w:hanging="360"/>
      </w:pPr>
      <w:rPr>
        <w:rFonts w:ascii="Wingdings" w:hAnsi="Wingdings" w:hint="default"/>
      </w:rPr>
    </w:lvl>
    <w:lvl w:ilvl="3" w:tplc="04160001" w:tentative="1">
      <w:start w:val="1"/>
      <w:numFmt w:val="bullet"/>
      <w:lvlText w:val=""/>
      <w:lvlJc w:val="left"/>
      <w:pPr>
        <w:ind w:left="3419" w:hanging="360"/>
      </w:pPr>
      <w:rPr>
        <w:rFonts w:ascii="Symbol" w:hAnsi="Symbol" w:hint="default"/>
      </w:rPr>
    </w:lvl>
    <w:lvl w:ilvl="4" w:tplc="04160003" w:tentative="1">
      <w:start w:val="1"/>
      <w:numFmt w:val="bullet"/>
      <w:lvlText w:val="o"/>
      <w:lvlJc w:val="left"/>
      <w:pPr>
        <w:ind w:left="4139" w:hanging="360"/>
      </w:pPr>
      <w:rPr>
        <w:rFonts w:ascii="Courier New" w:hAnsi="Courier New" w:cs="Courier New" w:hint="default"/>
      </w:rPr>
    </w:lvl>
    <w:lvl w:ilvl="5" w:tplc="04160005" w:tentative="1">
      <w:start w:val="1"/>
      <w:numFmt w:val="bullet"/>
      <w:lvlText w:val=""/>
      <w:lvlJc w:val="left"/>
      <w:pPr>
        <w:ind w:left="4859" w:hanging="360"/>
      </w:pPr>
      <w:rPr>
        <w:rFonts w:ascii="Wingdings" w:hAnsi="Wingdings" w:hint="default"/>
      </w:rPr>
    </w:lvl>
    <w:lvl w:ilvl="6" w:tplc="04160001" w:tentative="1">
      <w:start w:val="1"/>
      <w:numFmt w:val="bullet"/>
      <w:lvlText w:val=""/>
      <w:lvlJc w:val="left"/>
      <w:pPr>
        <w:ind w:left="5579" w:hanging="360"/>
      </w:pPr>
      <w:rPr>
        <w:rFonts w:ascii="Symbol" w:hAnsi="Symbol" w:hint="default"/>
      </w:rPr>
    </w:lvl>
    <w:lvl w:ilvl="7" w:tplc="04160003" w:tentative="1">
      <w:start w:val="1"/>
      <w:numFmt w:val="bullet"/>
      <w:lvlText w:val="o"/>
      <w:lvlJc w:val="left"/>
      <w:pPr>
        <w:ind w:left="6299" w:hanging="360"/>
      </w:pPr>
      <w:rPr>
        <w:rFonts w:ascii="Courier New" w:hAnsi="Courier New" w:cs="Courier New" w:hint="default"/>
      </w:rPr>
    </w:lvl>
    <w:lvl w:ilvl="8" w:tplc="04160005" w:tentative="1">
      <w:start w:val="1"/>
      <w:numFmt w:val="bullet"/>
      <w:lvlText w:val=""/>
      <w:lvlJc w:val="left"/>
      <w:pPr>
        <w:ind w:left="7019" w:hanging="360"/>
      </w:pPr>
      <w:rPr>
        <w:rFonts w:ascii="Wingdings" w:hAnsi="Wingdings" w:hint="default"/>
      </w:rPr>
    </w:lvl>
  </w:abstractNum>
  <w:abstractNum w:abstractNumId="28" w15:restartNumberingAfterBreak="0">
    <w:nsid w:val="641F3CA3"/>
    <w:multiLevelType w:val="hybridMultilevel"/>
    <w:tmpl w:val="FA6ED634"/>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9" w15:restartNumberingAfterBreak="0">
    <w:nsid w:val="67ED3D66"/>
    <w:multiLevelType w:val="hybridMultilevel"/>
    <w:tmpl w:val="463A6D4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85C6957"/>
    <w:multiLevelType w:val="hybridMultilevel"/>
    <w:tmpl w:val="1F6009C2"/>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31" w15:restartNumberingAfterBreak="0">
    <w:nsid w:val="6D077B89"/>
    <w:multiLevelType w:val="hybridMultilevel"/>
    <w:tmpl w:val="2684FC0C"/>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32" w15:restartNumberingAfterBreak="0">
    <w:nsid w:val="6EB14F4B"/>
    <w:multiLevelType w:val="hybridMultilevel"/>
    <w:tmpl w:val="5BC86A14"/>
    <w:lvl w:ilvl="0" w:tplc="957E8DEA">
      <w:numFmt w:val="bullet"/>
      <w:lvlText w:val="•"/>
      <w:lvlJc w:val="left"/>
      <w:pPr>
        <w:ind w:left="988" w:hanging="420"/>
      </w:pPr>
      <w:rPr>
        <w:rFonts w:ascii="Arial" w:eastAsiaTheme="minorEastAsia" w:hAnsi="Arial" w:cs="Aria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33" w15:restartNumberingAfterBreak="0">
    <w:nsid w:val="6F137A18"/>
    <w:multiLevelType w:val="multilevel"/>
    <w:tmpl w:val="5F2C794C"/>
    <w:lvl w:ilvl="0">
      <w:start w:val="1"/>
      <w:numFmt w:val="decimal"/>
      <w:pStyle w:val="Titulo1"/>
      <w:lvlText w:val="%1."/>
      <w:lvlJc w:val="left"/>
      <w:pPr>
        <w:ind w:left="360" w:hanging="360"/>
      </w:pPr>
    </w:lvl>
    <w:lvl w:ilvl="1">
      <w:start w:val="1"/>
      <w:numFmt w:val="decimal"/>
      <w:pStyle w:val="Titulo2"/>
      <w:lvlText w:val="%1.%2."/>
      <w:lvlJc w:val="left"/>
      <w:pPr>
        <w:ind w:left="792" w:hanging="432"/>
      </w:pPr>
    </w:lvl>
    <w:lvl w:ilvl="2">
      <w:start w:val="1"/>
      <w:numFmt w:val="decimal"/>
      <w:pStyle w:val="Ti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29F0A2C"/>
    <w:multiLevelType w:val="hybridMultilevel"/>
    <w:tmpl w:val="FCA611E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5" w15:restartNumberingAfterBreak="0">
    <w:nsid w:val="72E17AC4"/>
    <w:multiLevelType w:val="hybridMultilevel"/>
    <w:tmpl w:val="CEECC49A"/>
    <w:lvl w:ilvl="0" w:tplc="D60038D0">
      <w:start w:val="1"/>
      <w:numFmt w:val="bullet"/>
      <w:pStyle w:val="Marcador"/>
      <w:lvlText w:val=""/>
      <w:lvlJc w:val="left"/>
      <w:pPr>
        <w:tabs>
          <w:tab w:val="num" w:pos="454"/>
        </w:tabs>
        <w:ind w:left="454" w:hanging="454"/>
      </w:pPr>
      <w:rPr>
        <w:rFonts w:ascii="Symbol" w:hAnsi="Symbol" w:hint="default"/>
        <w:b/>
        <w:i w:val="0"/>
        <w:color w:val="auto"/>
        <w:sz w:val="22"/>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934458"/>
    <w:multiLevelType w:val="hybridMultilevel"/>
    <w:tmpl w:val="3CDC358E"/>
    <w:lvl w:ilvl="0" w:tplc="04160003">
      <w:start w:val="1"/>
      <w:numFmt w:val="bullet"/>
      <w:lvlText w:val="o"/>
      <w:lvlJc w:val="left"/>
      <w:pPr>
        <w:ind w:left="1004" w:hanging="360"/>
      </w:pPr>
      <w:rPr>
        <w:rFonts w:ascii="Courier New" w:hAnsi="Courier New" w:cs="Courier New"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37" w15:restartNumberingAfterBreak="0">
    <w:nsid w:val="7C825094"/>
    <w:multiLevelType w:val="hybridMultilevel"/>
    <w:tmpl w:val="0302BB2E"/>
    <w:lvl w:ilvl="0" w:tplc="957E8DEA">
      <w:numFmt w:val="bullet"/>
      <w:lvlText w:val="•"/>
      <w:lvlJc w:val="left"/>
      <w:pPr>
        <w:ind w:left="988" w:hanging="420"/>
      </w:pPr>
      <w:rPr>
        <w:rFonts w:ascii="Arial" w:eastAsiaTheme="minorEastAsia" w:hAnsi="Arial" w:cs="Aria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num w:numId="1">
    <w:abstractNumId w:val="33"/>
  </w:num>
  <w:num w:numId="2">
    <w:abstractNumId w:val="33"/>
  </w:num>
  <w:num w:numId="3">
    <w:abstractNumId w:val="33"/>
  </w:num>
  <w:num w:numId="4">
    <w:abstractNumId w:val="33"/>
  </w:num>
  <w:num w:numId="5">
    <w:abstractNumId w:val="9"/>
  </w:num>
  <w:num w:numId="6">
    <w:abstractNumId w:val="0"/>
  </w:num>
  <w:num w:numId="7">
    <w:abstractNumId w:val="33"/>
  </w:num>
  <w:num w:numId="8">
    <w:abstractNumId w:val="35"/>
  </w:num>
  <w:num w:numId="9">
    <w:abstractNumId w:val="27"/>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33"/>
  </w:num>
  <w:num w:numId="16">
    <w:abstractNumId w:val="33"/>
  </w:num>
  <w:num w:numId="17">
    <w:abstractNumId w:val="33"/>
  </w:num>
  <w:num w:numId="18">
    <w:abstractNumId w:val="33"/>
  </w:num>
  <w:num w:numId="19">
    <w:abstractNumId w:val="33"/>
  </w:num>
  <w:num w:numId="20">
    <w:abstractNumId w:val="33"/>
  </w:num>
  <w:num w:numId="21">
    <w:abstractNumId w:val="20"/>
  </w:num>
  <w:num w:numId="22">
    <w:abstractNumId w:val="16"/>
  </w:num>
  <w:num w:numId="23">
    <w:abstractNumId w:val="23"/>
  </w:num>
  <w:num w:numId="24">
    <w:abstractNumId w:val="24"/>
  </w:num>
  <w:num w:numId="25">
    <w:abstractNumId w:val="13"/>
  </w:num>
  <w:num w:numId="26">
    <w:abstractNumId w:val="29"/>
  </w:num>
  <w:num w:numId="27">
    <w:abstractNumId w:val="5"/>
  </w:num>
  <w:num w:numId="28">
    <w:abstractNumId w:val="6"/>
  </w:num>
  <w:num w:numId="29">
    <w:abstractNumId w:val="17"/>
  </w:num>
  <w:num w:numId="30">
    <w:abstractNumId w:val="1"/>
  </w:num>
  <w:num w:numId="31">
    <w:abstractNumId w:val="15"/>
  </w:num>
  <w:num w:numId="32">
    <w:abstractNumId w:val="8"/>
  </w:num>
  <w:num w:numId="33">
    <w:abstractNumId w:val="25"/>
  </w:num>
  <w:num w:numId="34">
    <w:abstractNumId w:val="3"/>
  </w:num>
  <w:num w:numId="35">
    <w:abstractNumId w:val="14"/>
  </w:num>
  <w:num w:numId="36">
    <w:abstractNumId w:val="30"/>
  </w:num>
  <w:num w:numId="37">
    <w:abstractNumId w:val="22"/>
  </w:num>
  <w:num w:numId="38">
    <w:abstractNumId w:val="28"/>
  </w:num>
  <w:num w:numId="39">
    <w:abstractNumId w:val="19"/>
  </w:num>
  <w:num w:numId="40">
    <w:abstractNumId w:val="7"/>
  </w:num>
  <w:num w:numId="41">
    <w:abstractNumId w:val="12"/>
  </w:num>
  <w:num w:numId="42">
    <w:abstractNumId w:val="11"/>
  </w:num>
  <w:num w:numId="43">
    <w:abstractNumId w:val="4"/>
  </w:num>
  <w:num w:numId="44">
    <w:abstractNumId w:val="18"/>
  </w:num>
  <w:num w:numId="45">
    <w:abstractNumId w:val="31"/>
  </w:num>
  <w:num w:numId="46">
    <w:abstractNumId w:val="36"/>
  </w:num>
  <w:num w:numId="47">
    <w:abstractNumId w:val="32"/>
  </w:num>
  <w:num w:numId="48">
    <w:abstractNumId w:val="10"/>
  </w:num>
  <w:num w:numId="49">
    <w:abstractNumId w:val="21"/>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EED"/>
    <w:rsid w:val="00003B0B"/>
    <w:rsid w:val="00014CBD"/>
    <w:rsid w:val="0006639D"/>
    <w:rsid w:val="000858BB"/>
    <w:rsid w:val="00087FDB"/>
    <w:rsid w:val="00093448"/>
    <w:rsid w:val="000964B0"/>
    <w:rsid w:val="00096EFA"/>
    <w:rsid w:val="000B59B5"/>
    <w:rsid w:val="000C74E7"/>
    <w:rsid w:val="000D0A98"/>
    <w:rsid w:val="000D3E14"/>
    <w:rsid w:val="000E7C85"/>
    <w:rsid w:val="00111219"/>
    <w:rsid w:val="00116320"/>
    <w:rsid w:val="001262A9"/>
    <w:rsid w:val="001265AB"/>
    <w:rsid w:val="001315E0"/>
    <w:rsid w:val="00135CD5"/>
    <w:rsid w:val="00136996"/>
    <w:rsid w:val="001752EA"/>
    <w:rsid w:val="00190615"/>
    <w:rsid w:val="001A7DE2"/>
    <w:rsid w:val="001B4CB1"/>
    <w:rsid w:val="001C6DE5"/>
    <w:rsid w:val="001D6D28"/>
    <w:rsid w:val="001E2F3F"/>
    <w:rsid w:val="001E4A90"/>
    <w:rsid w:val="001F2E4C"/>
    <w:rsid w:val="00206FD5"/>
    <w:rsid w:val="00226EED"/>
    <w:rsid w:val="00236E53"/>
    <w:rsid w:val="00246E6B"/>
    <w:rsid w:val="00246FC9"/>
    <w:rsid w:val="002A01F7"/>
    <w:rsid w:val="002B1416"/>
    <w:rsid w:val="002C08C8"/>
    <w:rsid w:val="002F1123"/>
    <w:rsid w:val="00304439"/>
    <w:rsid w:val="00305DE3"/>
    <w:rsid w:val="0031693E"/>
    <w:rsid w:val="00352B05"/>
    <w:rsid w:val="00361159"/>
    <w:rsid w:val="00363C20"/>
    <w:rsid w:val="003751CA"/>
    <w:rsid w:val="0037697E"/>
    <w:rsid w:val="00400686"/>
    <w:rsid w:val="0042190C"/>
    <w:rsid w:val="004349AA"/>
    <w:rsid w:val="004612C4"/>
    <w:rsid w:val="0046268F"/>
    <w:rsid w:val="0046281E"/>
    <w:rsid w:val="00466ECC"/>
    <w:rsid w:val="0046798A"/>
    <w:rsid w:val="00472200"/>
    <w:rsid w:val="00475750"/>
    <w:rsid w:val="00476B9D"/>
    <w:rsid w:val="004829FA"/>
    <w:rsid w:val="00491F88"/>
    <w:rsid w:val="004C3B6A"/>
    <w:rsid w:val="004D015A"/>
    <w:rsid w:val="004E3BAD"/>
    <w:rsid w:val="0050318C"/>
    <w:rsid w:val="005119FB"/>
    <w:rsid w:val="005223BB"/>
    <w:rsid w:val="005227C0"/>
    <w:rsid w:val="00524AC9"/>
    <w:rsid w:val="005369A9"/>
    <w:rsid w:val="00540D7D"/>
    <w:rsid w:val="0054424A"/>
    <w:rsid w:val="00547B69"/>
    <w:rsid w:val="00554AD3"/>
    <w:rsid w:val="005833B7"/>
    <w:rsid w:val="005A373C"/>
    <w:rsid w:val="005B0F29"/>
    <w:rsid w:val="005B15EC"/>
    <w:rsid w:val="005B4B46"/>
    <w:rsid w:val="005C619E"/>
    <w:rsid w:val="005D0123"/>
    <w:rsid w:val="005D75A4"/>
    <w:rsid w:val="005E612E"/>
    <w:rsid w:val="005E6A0E"/>
    <w:rsid w:val="005F1CA1"/>
    <w:rsid w:val="005F3078"/>
    <w:rsid w:val="006209AE"/>
    <w:rsid w:val="00622B25"/>
    <w:rsid w:val="00633924"/>
    <w:rsid w:val="006926C5"/>
    <w:rsid w:val="00692AD1"/>
    <w:rsid w:val="00697EF0"/>
    <w:rsid w:val="006A3034"/>
    <w:rsid w:val="006E77E8"/>
    <w:rsid w:val="006F32A4"/>
    <w:rsid w:val="00701354"/>
    <w:rsid w:val="00714FD0"/>
    <w:rsid w:val="007214D9"/>
    <w:rsid w:val="00783DB1"/>
    <w:rsid w:val="00790143"/>
    <w:rsid w:val="00796A31"/>
    <w:rsid w:val="007A2B16"/>
    <w:rsid w:val="007B4A04"/>
    <w:rsid w:val="007B7352"/>
    <w:rsid w:val="007D7C3C"/>
    <w:rsid w:val="007E1B69"/>
    <w:rsid w:val="007E50DB"/>
    <w:rsid w:val="007F0064"/>
    <w:rsid w:val="007F1D6E"/>
    <w:rsid w:val="007F2191"/>
    <w:rsid w:val="008141BE"/>
    <w:rsid w:val="008361FE"/>
    <w:rsid w:val="00842B54"/>
    <w:rsid w:val="008547CC"/>
    <w:rsid w:val="008719CE"/>
    <w:rsid w:val="008A17BB"/>
    <w:rsid w:val="008B3CC1"/>
    <w:rsid w:val="008E14FB"/>
    <w:rsid w:val="009131F5"/>
    <w:rsid w:val="00917DBF"/>
    <w:rsid w:val="00921CA9"/>
    <w:rsid w:val="00930138"/>
    <w:rsid w:val="00931B1C"/>
    <w:rsid w:val="00934AD4"/>
    <w:rsid w:val="0094566E"/>
    <w:rsid w:val="0095349C"/>
    <w:rsid w:val="0095572E"/>
    <w:rsid w:val="0097375E"/>
    <w:rsid w:val="009A0DDF"/>
    <w:rsid w:val="009C7D17"/>
    <w:rsid w:val="009D0214"/>
    <w:rsid w:val="00A23227"/>
    <w:rsid w:val="00A27AB9"/>
    <w:rsid w:val="00A32761"/>
    <w:rsid w:val="00A549F9"/>
    <w:rsid w:val="00A62606"/>
    <w:rsid w:val="00A70BD8"/>
    <w:rsid w:val="00A92F5C"/>
    <w:rsid w:val="00AA7775"/>
    <w:rsid w:val="00AC7A69"/>
    <w:rsid w:val="00AD0FF7"/>
    <w:rsid w:val="00B07B9B"/>
    <w:rsid w:val="00B2006E"/>
    <w:rsid w:val="00B3243C"/>
    <w:rsid w:val="00B92F83"/>
    <w:rsid w:val="00B951D3"/>
    <w:rsid w:val="00BA3F85"/>
    <w:rsid w:val="00BB5C28"/>
    <w:rsid w:val="00BD02E6"/>
    <w:rsid w:val="00BD5BD9"/>
    <w:rsid w:val="00BE7C6F"/>
    <w:rsid w:val="00BF05CD"/>
    <w:rsid w:val="00BF1C73"/>
    <w:rsid w:val="00BF5AE5"/>
    <w:rsid w:val="00C0096E"/>
    <w:rsid w:val="00C04C9D"/>
    <w:rsid w:val="00C10E52"/>
    <w:rsid w:val="00C45C20"/>
    <w:rsid w:val="00C54B54"/>
    <w:rsid w:val="00C60E56"/>
    <w:rsid w:val="00C61E29"/>
    <w:rsid w:val="00C634A1"/>
    <w:rsid w:val="00C7159C"/>
    <w:rsid w:val="00C7527B"/>
    <w:rsid w:val="00C9037F"/>
    <w:rsid w:val="00C90C2E"/>
    <w:rsid w:val="00C975B3"/>
    <w:rsid w:val="00C97E20"/>
    <w:rsid w:val="00CC0D46"/>
    <w:rsid w:val="00CC251B"/>
    <w:rsid w:val="00CC2F8D"/>
    <w:rsid w:val="00CF1224"/>
    <w:rsid w:val="00D14C4E"/>
    <w:rsid w:val="00D3434F"/>
    <w:rsid w:val="00D45A2A"/>
    <w:rsid w:val="00D54B59"/>
    <w:rsid w:val="00D65E63"/>
    <w:rsid w:val="00D712C9"/>
    <w:rsid w:val="00D97AF9"/>
    <w:rsid w:val="00DA39A2"/>
    <w:rsid w:val="00DC04F8"/>
    <w:rsid w:val="00DD5E7C"/>
    <w:rsid w:val="00DE234F"/>
    <w:rsid w:val="00DF441C"/>
    <w:rsid w:val="00E0370F"/>
    <w:rsid w:val="00E1204D"/>
    <w:rsid w:val="00E23B24"/>
    <w:rsid w:val="00E26725"/>
    <w:rsid w:val="00E27208"/>
    <w:rsid w:val="00E656DA"/>
    <w:rsid w:val="00E867D3"/>
    <w:rsid w:val="00EA7176"/>
    <w:rsid w:val="00EC2058"/>
    <w:rsid w:val="00ED29B2"/>
    <w:rsid w:val="00EF6D82"/>
    <w:rsid w:val="00F1242D"/>
    <w:rsid w:val="00F159AD"/>
    <w:rsid w:val="00F235D6"/>
    <w:rsid w:val="00F260C0"/>
    <w:rsid w:val="00F50CDF"/>
    <w:rsid w:val="00F51FD6"/>
    <w:rsid w:val="00F56432"/>
    <w:rsid w:val="00F9182A"/>
    <w:rsid w:val="00FC4244"/>
    <w:rsid w:val="00FD44F6"/>
    <w:rsid w:val="00FD66AC"/>
    <w:rsid w:val="00FF5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211E873"/>
  <w14:defaultImageDpi w14:val="300"/>
  <w15:docId w15:val="{0163CFD8-3E14-46EF-84BB-85FB7216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D17"/>
    <w:pPr>
      <w:jc w:val="both"/>
    </w:pPr>
    <w:rPr>
      <w:lang w:val="pt-BR"/>
    </w:rPr>
  </w:style>
  <w:style w:type="paragraph" w:styleId="Ttulo1">
    <w:name w:val="heading 1"/>
    <w:basedOn w:val="Normal"/>
    <w:next w:val="Normal"/>
    <w:link w:val="Ttulo1Char"/>
    <w:uiPriority w:val="9"/>
    <w:qFormat/>
    <w:rsid w:val="00304439"/>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tulo2">
    <w:name w:val="heading 2"/>
    <w:basedOn w:val="Normal"/>
    <w:next w:val="Normal"/>
    <w:link w:val="Ttulo2Char"/>
    <w:uiPriority w:val="9"/>
    <w:unhideWhenUsed/>
    <w:qFormat/>
    <w:rsid w:val="00116320"/>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tulo3">
    <w:name w:val="heading 3"/>
    <w:basedOn w:val="Normal"/>
    <w:next w:val="Normal"/>
    <w:link w:val="Ttulo3Char"/>
    <w:uiPriority w:val="9"/>
    <w:unhideWhenUsed/>
    <w:qFormat/>
    <w:rsid w:val="00E1204D"/>
    <w:pPr>
      <w:keepNext/>
      <w:keepLines/>
      <w:spacing w:before="40"/>
      <w:outlineLvl w:val="2"/>
    </w:pPr>
    <w:rPr>
      <w:rFonts w:asciiTheme="majorHAnsi" w:eastAsiaTheme="majorEastAsia" w:hAnsiTheme="majorHAnsi" w:cstheme="majorBidi"/>
      <w:color w:val="243255"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A373C"/>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5A373C"/>
    <w:rPr>
      <w:rFonts w:ascii="Lucida Grande" w:hAnsi="Lucida Grande" w:cs="Lucida Grande"/>
      <w:sz w:val="18"/>
      <w:szCs w:val="18"/>
    </w:rPr>
  </w:style>
  <w:style w:type="paragraph" w:styleId="Cabealho">
    <w:name w:val="header"/>
    <w:basedOn w:val="Normal"/>
    <w:link w:val="CabealhoChar"/>
    <w:uiPriority w:val="99"/>
    <w:unhideWhenUsed/>
    <w:rsid w:val="001C6DE5"/>
    <w:pPr>
      <w:tabs>
        <w:tab w:val="center" w:pos="4252"/>
        <w:tab w:val="right" w:pos="8504"/>
      </w:tabs>
    </w:pPr>
  </w:style>
  <w:style w:type="character" w:customStyle="1" w:styleId="CabealhoChar">
    <w:name w:val="Cabeçalho Char"/>
    <w:basedOn w:val="Fontepargpadro"/>
    <w:link w:val="Cabealho"/>
    <w:uiPriority w:val="99"/>
    <w:rsid w:val="001C6DE5"/>
  </w:style>
  <w:style w:type="paragraph" w:styleId="Rodap">
    <w:name w:val="footer"/>
    <w:basedOn w:val="Normal"/>
    <w:link w:val="RodapChar"/>
    <w:uiPriority w:val="99"/>
    <w:unhideWhenUsed/>
    <w:rsid w:val="001C6DE5"/>
    <w:pPr>
      <w:tabs>
        <w:tab w:val="center" w:pos="4252"/>
        <w:tab w:val="right" w:pos="8504"/>
      </w:tabs>
    </w:pPr>
  </w:style>
  <w:style w:type="character" w:customStyle="1" w:styleId="RodapChar">
    <w:name w:val="Rodapé Char"/>
    <w:basedOn w:val="Fontepargpadro"/>
    <w:link w:val="Rodap"/>
    <w:uiPriority w:val="99"/>
    <w:rsid w:val="001C6DE5"/>
  </w:style>
  <w:style w:type="paragraph" w:customStyle="1" w:styleId="CoverPageHeader">
    <w:name w:val="Cover Page Header"/>
    <w:basedOn w:val="Normal"/>
    <w:uiPriority w:val="99"/>
    <w:rsid w:val="003751CA"/>
    <w:pPr>
      <w:widowControl w:val="0"/>
      <w:autoSpaceDE w:val="0"/>
      <w:autoSpaceDN w:val="0"/>
      <w:adjustRightInd w:val="0"/>
      <w:spacing w:line="288" w:lineRule="auto"/>
      <w:textAlignment w:val="center"/>
    </w:pPr>
    <w:rPr>
      <w:rFonts w:ascii="RobotoSlab-Light" w:hAnsi="RobotoSlab-Light" w:cs="RobotoSlab-Light"/>
      <w:caps/>
      <w:color w:val="000000"/>
      <w:sz w:val="144"/>
      <w:szCs w:val="144"/>
      <w:lang w:val="en-GB"/>
    </w:rPr>
  </w:style>
  <w:style w:type="character" w:styleId="Forte">
    <w:name w:val="Strong"/>
    <w:basedOn w:val="Fontepargpadro"/>
    <w:uiPriority w:val="22"/>
    <w:qFormat/>
    <w:rsid w:val="003751CA"/>
    <w:rPr>
      <w:b/>
      <w:bCs/>
    </w:rPr>
  </w:style>
  <w:style w:type="paragraph" w:customStyle="1" w:styleId="CoverSubhead">
    <w:name w:val="Cover Subhead"/>
    <w:basedOn w:val="Normal"/>
    <w:uiPriority w:val="99"/>
    <w:rsid w:val="003751CA"/>
    <w:pPr>
      <w:widowControl w:val="0"/>
      <w:suppressAutoHyphens/>
      <w:autoSpaceDE w:val="0"/>
      <w:autoSpaceDN w:val="0"/>
      <w:adjustRightInd w:val="0"/>
      <w:spacing w:line="288" w:lineRule="auto"/>
      <w:textAlignment w:val="center"/>
    </w:pPr>
    <w:rPr>
      <w:rFonts w:ascii="Roboto (OTF)" w:hAnsi="Roboto (OTF)" w:cs="Roboto (OTF)"/>
      <w:color w:val="FFFFFF"/>
      <w:lang w:val="en-GB"/>
    </w:rPr>
  </w:style>
  <w:style w:type="paragraph" w:customStyle="1" w:styleId="PageHeader-Blue">
    <w:name w:val="Page Header - Blue"/>
    <w:basedOn w:val="Normal"/>
    <w:uiPriority w:val="99"/>
    <w:rsid w:val="00C10E52"/>
    <w:pPr>
      <w:widowControl w:val="0"/>
      <w:suppressAutoHyphens/>
      <w:autoSpaceDE w:val="0"/>
      <w:autoSpaceDN w:val="0"/>
      <w:adjustRightInd w:val="0"/>
      <w:spacing w:line="288" w:lineRule="auto"/>
      <w:textAlignment w:val="center"/>
    </w:pPr>
    <w:rPr>
      <w:rFonts w:ascii="RobotoSlab-Light" w:hAnsi="RobotoSlab-Light" w:cs="RobotoSlab-Light"/>
      <w:caps/>
      <w:color w:val="4CC4D1"/>
      <w:sz w:val="108"/>
      <w:szCs w:val="108"/>
      <w:lang w:val="en-GB"/>
    </w:rPr>
  </w:style>
  <w:style w:type="paragraph" w:customStyle="1" w:styleId="Prrafobsico">
    <w:name w:val="[Párrafo básico]"/>
    <w:basedOn w:val="Normal"/>
    <w:uiPriority w:val="99"/>
    <w:rsid w:val="00C10E52"/>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Nmerodepgina">
    <w:name w:val="page number"/>
    <w:basedOn w:val="Fontepargpadro"/>
    <w:uiPriority w:val="99"/>
    <w:semiHidden/>
    <w:unhideWhenUsed/>
    <w:rsid w:val="00236E53"/>
  </w:style>
  <w:style w:type="paragraph" w:styleId="PargrafodaLista">
    <w:name w:val="List Paragraph"/>
    <w:basedOn w:val="Normal"/>
    <w:link w:val="PargrafodaListaChar"/>
    <w:uiPriority w:val="34"/>
    <w:qFormat/>
    <w:rsid w:val="00246FC9"/>
    <w:pPr>
      <w:ind w:left="720"/>
      <w:contextualSpacing/>
    </w:pPr>
  </w:style>
  <w:style w:type="paragraph" w:customStyle="1" w:styleId="Titulo1">
    <w:name w:val="Titulo_1"/>
    <w:basedOn w:val="Normal"/>
    <w:next w:val="Normal"/>
    <w:link w:val="Titulo1Car"/>
    <w:autoRedefine/>
    <w:qFormat/>
    <w:rsid w:val="004349AA"/>
    <w:pPr>
      <w:numPr>
        <w:numId w:val="1"/>
      </w:numPr>
      <w:spacing w:before="120" w:after="120"/>
      <w:ind w:right="709"/>
    </w:pPr>
    <w:rPr>
      <w:rFonts w:ascii="Roboto Medium" w:hAnsi="Roboto Medium" w:cs="Arial"/>
      <w:color w:val="00A2DB"/>
      <w:sz w:val="28"/>
      <w:szCs w:val="20"/>
    </w:rPr>
  </w:style>
  <w:style w:type="paragraph" w:customStyle="1" w:styleId="Titulo2">
    <w:name w:val="Titulo_2"/>
    <w:basedOn w:val="Normal"/>
    <w:next w:val="Normal"/>
    <w:autoRedefine/>
    <w:qFormat/>
    <w:rsid w:val="004349AA"/>
    <w:pPr>
      <w:numPr>
        <w:ilvl w:val="1"/>
        <w:numId w:val="1"/>
      </w:numPr>
      <w:spacing w:before="240" w:after="240"/>
      <w:ind w:right="709"/>
    </w:pPr>
    <w:rPr>
      <w:rFonts w:ascii="Roboto Light" w:hAnsi="Roboto Light" w:cs="Arial"/>
      <w:color w:val="00A2DB"/>
      <w:szCs w:val="20"/>
    </w:rPr>
  </w:style>
  <w:style w:type="character" w:customStyle="1" w:styleId="Ttulo1Char">
    <w:name w:val="Título 1 Char"/>
    <w:basedOn w:val="Fontepargpadro"/>
    <w:link w:val="Ttulo1"/>
    <w:uiPriority w:val="9"/>
    <w:rsid w:val="00304439"/>
    <w:rPr>
      <w:rFonts w:asciiTheme="majorHAnsi" w:eastAsiaTheme="majorEastAsia" w:hAnsiTheme="majorHAnsi" w:cstheme="majorBidi"/>
      <w:color w:val="374C80" w:themeColor="accent1" w:themeShade="BF"/>
      <w:sz w:val="32"/>
      <w:szCs w:val="32"/>
    </w:rPr>
  </w:style>
  <w:style w:type="character" w:customStyle="1" w:styleId="Ttulo2Char">
    <w:name w:val="Título 2 Char"/>
    <w:basedOn w:val="Fontepargpadro"/>
    <w:link w:val="Ttulo2"/>
    <w:uiPriority w:val="9"/>
    <w:rsid w:val="00116320"/>
    <w:rPr>
      <w:rFonts w:asciiTheme="majorHAnsi" w:eastAsiaTheme="majorEastAsia" w:hAnsiTheme="majorHAnsi" w:cstheme="majorBidi"/>
      <w:color w:val="374C80" w:themeColor="accent1" w:themeShade="BF"/>
      <w:sz w:val="26"/>
      <w:szCs w:val="26"/>
    </w:rPr>
  </w:style>
  <w:style w:type="paragraph" w:customStyle="1" w:styleId="Titulo3">
    <w:name w:val="Titulo_3"/>
    <w:basedOn w:val="Normal"/>
    <w:next w:val="Normal"/>
    <w:qFormat/>
    <w:rsid w:val="00D712C9"/>
    <w:pPr>
      <w:numPr>
        <w:ilvl w:val="2"/>
        <w:numId w:val="1"/>
      </w:numPr>
      <w:spacing w:before="120" w:after="120"/>
      <w:ind w:left="504" w:right="709"/>
    </w:pPr>
    <w:rPr>
      <w:color w:val="00A2DB"/>
      <w:sz w:val="28"/>
    </w:rPr>
  </w:style>
  <w:style w:type="paragraph" w:styleId="CabealhodoSumrio">
    <w:name w:val="TOC Heading"/>
    <w:basedOn w:val="Ttulo1"/>
    <w:next w:val="Normal"/>
    <w:uiPriority w:val="39"/>
    <w:unhideWhenUsed/>
    <w:qFormat/>
    <w:rsid w:val="008141BE"/>
    <w:pPr>
      <w:spacing w:line="259" w:lineRule="auto"/>
      <w:outlineLvl w:val="9"/>
    </w:pPr>
    <w:rPr>
      <w:lang w:val="es-CL" w:eastAsia="ja-JP"/>
    </w:rPr>
  </w:style>
  <w:style w:type="character" w:customStyle="1" w:styleId="Titulo1Car">
    <w:name w:val="Titulo_1 Car"/>
    <w:basedOn w:val="Fontepargpadro"/>
    <w:link w:val="Titulo1"/>
    <w:rsid w:val="004349AA"/>
    <w:rPr>
      <w:rFonts w:ascii="Roboto Medium" w:hAnsi="Roboto Medium" w:cs="Arial"/>
      <w:color w:val="00A2DB"/>
      <w:sz w:val="28"/>
      <w:szCs w:val="20"/>
      <w:lang w:val="pt-BR"/>
    </w:rPr>
  </w:style>
  <w:style w:type="paragraph" w:styleId="Sumrio1">
    <w:name w:val="toc 1"/>
    <w:basedOn w:val="Normal"/>
    <w:next w:val="Normal"/>
    <w:autoRedefine/>
    <w:uiPriority w:val="39"/>
    <w:unhideWhenUsed/>
    <w:rsid w:val="00931B1C"/>
    <w:pPr>
      <w:tabs>
        <w:tab w:val="left" w:pos="480"/>
        <w:tab w:val="right" w:leader="dot" w:pos="10070"/>
      </w:tabs>
      <w:spacing w:before="120" w:after="120"/>
    </w:pPr>
    <w:rPr>
      <w:rFonts w:ascii="Roboto" w:hAnsi="Roboto" w:cs="Arial"/>
      <w:b/>
      <w:bCs/>
      <w:caps/>
      <w:noProof/>
      <w:sz w:val="20"/>
      <w:szCs w:val="20"/>
    </w:rPr>
  </w:style>
  <w:style w:type="character" w:styleId="Hyperlink">
    <w:name w:val="Hyperlink"/>
    <w:basedOn w:val="Fontepargpadro"/>
    <w:uiPriority w:val="99"/>
    <w:unhideWhenUsed/>
    <w:rsid w:val="008141BE"/>
    <w:rPr>
      <w:color w:val="9454C3" w:themeColor="hyperlink"/>
      <w:u w:val="single"/>
    </w:rPr>
  </w:style>
  <w:style w:type="character" w:customStyle="1" w:styleId="Ttulo3Char">
    <w:name w:val="Título 3 Char"/>
    <w:basedOn w:val="Fontepargpadro"/>
    <w:link w:val="Ttulo3"/>
    <w:uiPriority w:val="9"/>
    <w:rsid w:val="00E1204D"/>
    <w:rPr>
      <w:rFonts w:asciiTheme="majorHAnsi" w:eastAsiaTheme="majorEastAsia" w:hAnsiTheme="majorHAnsi" w:cstheme="majorBidi"/>
      <w:color w:val="243255" w:themeColor="accent1" w:themeShade="7F"/>
    </w:rPr>
  </w:style>
  <w:style w:type="paragraph" w:styleId="Sumrio2">
    <w:name w:val="toc 2"/>
    <w:basedOn w:val="Normal"/>
    <w:next w:val="Normal"/>
    <w:autoRedefine/>
    <w:uiPriority w:val="39"/>
    <w:unhideWhenUsed/>
    <w:rsid w:val="00E1204D"/>
    <w:pPr>
      <w:ind w:left="240"/>
    </w:pPr>
    <w:rPr>
      <w:rFonts w:asciiTheme="minorHAnsi" w:hAnsiTheme="minorHAnsi"/>
      <w:smallCaps/>
      <w:sz w:val="20"/>
      <w:szCs w:val="20"/>
    </w:rPr>
  </w:style>
  <w:style w:type="paragraph" w:styleId="Sumrio3">
    <w:name w:val="toc 3"/>
    <w:basedOn w:val="Normal"/>
    <w:next w:val="Normal"/>
    <w:autoRedefine/>
    <w:uiPriority w:val="39"/>
    <w:unhideWhenUsed/>
    <w:rsid w:val="00E1204D"/>
    <w:pPr>
      <w:ind w:left="480"/>
    </w:pPr>
    <w:rPr>
      <w:rFonts w:asciiTheme="minorHAnsi" w:hAnsiTheme="minorHAnsi"/>
      <w:i/>
      <w:iCs/>
      <w:sz w:val="20"/>
      <w:szCs w:val="20"/>
    </w:rPr>
  </w:style>
  <w:style w:type="paragraph" w:styleId="Sumrio4">
    <w:name w:val="toc 4"/>
    <w:basedOn w:val="Normal"/>
    <w:next w:val="Normal"/>
    <w:autoRedefine/>
    <w:uiPriority w:val="39"/>
    <w:unhideWhenUsed/>
    <w:rsid w:val="00E1204D"/>
    <w:pPr>
      <w:ind w:left="720"/>
    </w:pPr>
    <w:rPr>
      <w:rFonts w:asciiTheme="minorHAnsi" w:hAnsiTheme="minorHAnsi"/>
      <w:sz w:val="18"/>
      <w:szCs w:val="18"/>
    </w:rPr>
  </w:style>
  <w:style w:type="paragraph" w:styleId="Sumrio5">
    <w:name w:val="toc 5"/>
    <w:basedOn w:val="Normal"/>
    <w:next w:val="Normal"/>
    <w:autoRedefine/>
    <w:uiPriority w:val="39"/>
    <w:unhideWhenUsed/>
    <w:rsid w:val="00E1204D"/>
    <w:pPr>
      <w:ind w:left="960"/>
    </w:pPr>
    <w:rPr>
      <w:rFonts w:asciiTheme="minorHAnsi" w:hAnsiTheme="minorHAnsi"/>
      <w:sz w:val="18"/>
      <w:szCs w:val="18"/>
    </w:rPr>
  </w:style>
  <w:style w:type="paragraph" w:styleId="Sumrio6">
    <w:name w:val="toc 6"/>
    <w:basedOn w:val="Normal"/>
    <w:next w:val="Normal"/>
    <w:autoRedefine/>
    <w:uiPriority w:val="39"/>
    <w:unhideWhenUsed/>
    <w:rsid w:val="00E1204D"/>
    <w:pPr>
      <w:ind w:left="1200"/>
    </w:pPr>
    <w:rPr>
      <w:rFonts w:asciiTheme="minorHAnsi" w:hAnsiTheme="minorHAnsi"/>
      <w:sz w:val="18"/>
      <w:szCs w:val="18"/>
    </w:rPr>
  </w:style>
  <w:style w:type="paragraph" w:styleId="Sumrio7">
    <w:name w:val="toc 7"/>
    <w:basedOn w:val="Normal"/>
    <w:next w:val="Normal"/>
    <w:autoRedefine/>
    <w:uiPriority w:val="39"/>
    <w:unhideWhenUsed/>
    <w:rsid w:val="00E1204D"/>
    <w:pPr>
      <w:ind w:left="1440"/>
    </w:pPr>
    <w:rPr>
      <w:rFonts w:asciiTheme="minorHAnsi" w:hAnsiTheme="minorHAnsi"/>
      <w:sz w:val="18"/>
      <w:szCs w:val="18"/>
    </w:rPr>
  </w:style>
  <w:style w:type="paragraph" w:styleId="Sumrio8">
    <w:name w:val="toc 8"/>
    <w:basedOn w:val="Normal"/>
    <w:next w:val="Normal"/>
    <w:autoRedefine/>
    <w:uiPriority w:val="39"/>
    <w:unhideWhenUsed/>
    <w:rsid w:val="00E1204D"/>
    <w:pPr>
      <w:ind w:left="1680"/>
    </w:pPr>
    <w:rPr>
      <w:rFonts w:asciiTheme="minorHAnsi" w:hAnsiTheme="minorHAnsi"/>
      <w:sz w:val="18"/>
      <w:szCs w:val="18"/>
    </w:rPr>
  </w:style>
  <w:style w:type="paragraph" w:styleId="Sumrio9">
    <w:name w:val="toc 9"/>
    <w:basedOn w:val="Normal"/>
    <w:next w:val="Normal"/>
    <w:autoRedefine/>
    <w:uiPriority w:val="39"/>
    <w:unhideWhenUsed/>
    <w:rsid w:val="00E1204D"/>
    <w:pPr>
      <w:ind w:left="1920"/>
    </w:pPr>
    <w:rPr>
      <w:rFonts w:asciiTheme="minorHAnsi" w:hAnsiTheme="minorHAnsi"/>
      <w:sz w:val="18"/>
      <w:szCs w:val="18"/>
    </w:rPr>
  </w:style>
  <w:style w:type="paragraph" w:customStyle="1" w:styleId="TableParagraph">
    <w:name w:val="Table Paragraph"/>
    <w:basedOn w:val="Normal"/>
    <w:uiPriority w:val="1"/>
    <w:qFormat/>
    <w:rsid w:val="00622B25"/>
    <w:pPr>
      <w:widowControl w:val="0"/>
      <w:autoSpaceDE w:val="0"/>
      <w:autoSpaceDN w:val="0"/>
      <w:jc w:val="left"/>
    </w:pPr>
    <w:rPr>
      <w:rFonts w:ascii="Arial" w:eastAsia="Arial" w:hAnsi="Arial" w:cs="Arial"/>
      <w:sz w:val="22"/>
      <w:szCs w:val="22"/>
      <w:lang w:val="pt-PT" w:eastAsia="pt-PT" w:bidi="pt-PT"/>
    </w:rPr>
  </w:style>
  <w:style w:type="table" w:customStyle="1" w:styleId="TableNormal">
    <w:name w:val="Table Normal"/>
    <w:uiPriority w:val="2"/>
    <w:semiHidden/>
    <w:qFormat/>
    <w:rsid w:val="00622B25"/>
    <w:pPr>
      <w:widowControl w:val="0"/>
      <w:autoSpaceDE w:val="0"/>
      <w:autoSpaceDN w:val="0"/>
    </w:pPr>
    <w:rPr>
      <w:rFonts w:asciiTheme="minorHAnsi" w:eastAsiaTheme="minorHAnsi" w:hAnsiTheme="minorHAnsi"/>
      <w:sz w:val="22"/>
      <w:szCs w:val="22"/>
      <w:lang w:val="en-US" w:eastAsia="en-US"/>
    </w:rPr>
    <w:tblPr>
      <w:tblCellMar>
        <w:top w:w="0" w:type="dxa"/>
        <w:left w:w="0" w:type="dxa"/>
        <w:bottom w:w="0" w:type="dxa"/>
        <w:right w:w="0" w:type="dxa"/>
      </w:tblCellMar>
    </w:tblPr>
  </w:style>
  <w:style w:type="table" w:styleId="Tabelacomgrade">
    <w:name w:val="Table Grid"/>
    <w:basedOn w:val="Tabelanormal"/>
    <w:uiPriority w:val="59"/>
    <w:rsid w:val="005D7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4-nfase3">
    <w:name w:val="Grid Table 4 Accent 3"/>
    <w:basedOn w:val="Tabelanormal"/>
    <w:uiPriority w:val="49"/>
    <w:rsid w:val="005D75A4"/>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insideV w:val="nil"/>
        </w:tcBorders>
        <w:shd w:val="clear" w:color="auto" w:fill="297FD5" w:themeFill="accent3"/>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paragraph" w:customStyle="1" w:styleId="Marcador">
    <w:name w:val="Marcador"/>
    <w:basedOn w:val="Normal"/>
    <w:rsid w:val="00F51FD6"/>
    <w:pPr>
      <w:numPr>
        <w:numId w:val="8"/>
      </w:numPr>
      <w:spacing w:before="60" w:after="60"/>
    </w:pPr>
    <w:rPr>
      <w:rFonts w:ascii="Arial" w:eastAsia="Times New Roman" w:hAnsi="Arial" w:cs="Times New Roman"/>
      <w:sz w:val="22"/>
      <w:szCs w:val="20"/>
      <w:lang w:eastAsia="pt-BR"/>
    </w:rPr>
  </w:style>
  <w:style w:type="paragraph" w:customStyle="1" w:styleId="Default">
    <w:name w:val="Default"/>
    <w:rsid w:val="00F51FD6"/>
    <w:pPr>
      <w:autoSpaceDE w:val="0"/>
      <w:autoSpaceDN w:val="0"/>
      <w:adjustRightInd w:val="0"/>
    </w:pPr>
    <w:rPr>
      <w:rFonts w:ascii="Verdana" w:eastAsia="Calibri" w:hAnsi="Verdana" w:cs="Verdana"/>
      <w:color w:val="000000"/>
      <w:lang w:val="pt-BR" w:eastAsia="en-US"/>
    </w:rPr>
  </w:style>
  <w:style w:type="character" w:customStyle="1" w:styleId="normaltextrun">
    <w:name w:val="normaltextrun"/>
    <w:rsid w:val="00F51FD6"/>
  </w:style>
  <w:style w:type="paragraph" w:styleId="Corpodetexto">
    <w:name w:val="Body Text"/>
    <w:basedOn w:val="Normal"/>
    <w:link w:val="CorpodetextoChar"/>
    <w:uiPriority w:val="1"/>
    <w:qFormat/>
    <w:rsid w:val="008719CE"/>
    <w:pPr>
      <w:widowControl w:val="0"/>
      <w:autoSpaceDE w:val="0"/>
      <w:autoSpaceDN w:val="0"/>
      <w:jc w:val="left"/>
    </w:pPr>
    <w:rPr>
      <w:rFonts w:ascii="Arial" w:eastAsia="Arial" w:hAnsi="Arial" w:cs="Arial"/>
      <w:sz w:val="22"/>
      <w:szCs w:val="22"/>
      <w:lang w:eastAsia="pt-BR" w:bidi="pt-BR"/>
    </w:rPr>
  </w:style>
  <w:style w:type="character" w:customStyle="1" w:styleId="CorpodetextoChar">
    <w:name w:val="Corpo de texto Char"/>
    <w:basedOn w:val="Fontepargpadro"/>
    <w:link w:val="Corpodetexto"/>
    <w:uiPriority w:val="1"/>
    <w:rsid w:val="008719CE"/>
    <w:rPr>
      <w:rFonts w:ascii="Arial" w:eastAsia="Arial" w:hAnsi="Arial" w:cs="Arial"/>
      <w:sz w:val="22"/>
      <w:szCs w:val="22"/>
      <w:lang w:val="pt-BR" w:eastAsia="pt-BR" w:bidi="pt-BR"/>
    </w:rPr>
  </w:style>
  <w:style w:type="character" w:customStyle="1" w:styleId="PargrafodaListaChar">
    <w:name w:val="Parágrafo da Lista Char"/>
    <w:link w:val="PargrafodaLista"/>
    <w:uiPriority w:val="34"/>
    <w:locked/>
    <w:rsid w:val="0054424A"/>
    <w:rPr>
      <w:lang w:val="pt-BR"/>
    </w:rPr>
  </w:style>
  <w:style w:type="paragraph" w:customStyle="1" w:styleId="ATTitulo1">
    <w:name w:val="_AT_Titulo1#"/>
    <w:basedOn w:val="PargrafodaLista"/>
    <w:link w:val="ATTitulo1Char"/>
    <w:qFormat/>
    <w:rsid w:val="00EA7176"/>
    <w:pPr>
      <w:numPr>
        <w:numId w:val="31"/>
      </w:numPr>
      <w:spacing w:after="200" w:line="276" w:lineRule="auto"/>
      <w:jc w:val="left"/>
    </w:pPr>
    <w:rPr>
      <w:rFonts w:ascii="Arial" w:eastAsia="Calibri" w:hAnsi="Arial" w:cs="Times New Roman"/>
      <w:sz w:val="32"/>
      <w:szCs w:val="32"/>
      <w:lang w:eastAsia="en-US"/>
    </w:rPr>
  </w:style>
  <w:style w:type="paragraph" w:customStyle="1" w:styleId="ATTitulo2">
    <w:name w:val="_AT_Titulo2#"/>
    <w:basedOn w:val="PargrafodaLista"/>
    <w:link w:val="ATTitulo2Char"/>
    <w:qFormat/>
    <w:rsid w:val="00EA7176"/>
    <w:pPr>
      <w:numPr>
        <w:ilvl w:val="1"/>
        <w:numId w:val="31"/>
      </w:numPr>
      <w:tabs>
        <w:tab w:val="num" w:pos="1440"/>
      </w:tabs>
      <w:spacing w:before="120" w:after="120"/>
      <w:ind w:left="1440" w:hanging="360"/>
      <w:contextualSpacing w:val="0"/>
      <w:jc w:val="left"/>
    </w:pPr>
    <w:rPr>
      <w:rFonts w:ascii="Arial" w:eastAsia="Calibri" w:hAnsi="Arial" w:cs="Times New Roman"/>
      <w:sz w:val="28"/>
      <w:szCs w:val="28"/>
      <w:lang w:eastAsia="en-US"/>
    </w:rPr>
  </w:style>
  <w:style w:type="paragraph" w:customStyle="1" w:styleId="ATTitulo3">
    <w:name w:val="_AT_Titulo3#"/>
    <w:basedOn w:val="PargrafodaLista"/>
    <w:link w:val="ATTitulo3Char"/>
    <w:qFormat/>
    <w:rsid w:val="00EA7176"/>
    <w:pPr>
      <w:numPr>
        <w:ilvl w:val="2"/>
        <w:numId w:val="31"/>
      </w:numPr>
      <w:tabs>
        <w:tab w:val="num" w:pos="2160"/>
      </w:tabs>
      <w:spacing w:before="120" w:after="120"/>
      <w:ind w:left="2160" w:hanging="180"/>
      <w:contextualSpacing w:val="0"/>
      <w:jc w:val="left"/>
    </w:pPr>
    <w:rPr>
      <w:rFonts w:ascii="Arial" w:eastAsia="Calibri" w:hAnsi="Arial" w:cs="Times New Roman"/>
      <w:lang w:eastAsia="en-US"/>
    </w:rPr>
  </w:style>
  <w:style w:type="paragraph" w:customStyle="1" w:styleId="ATTitulo4">
    <w:name w:val="_AT_Titulo4#"/>
    <w:basedOn w:val="PargrafodaLista"/>
    <w:qFormat/>
    <w:rsid w:val="00EA7176"/>
    <w:pPr>
      <w:numPr>
        <w:ilvl w:val="3"/>
        <w:numId w:val="31"/>
      </w:numPr>
      <w:tabs>
        <w:tab w:val="num" w:pos="360"/>
        <w:tab w:val="num" w:pos="2880"/>
      </w:tabs>
      <w:spacing w:before="120" w:after="120"/>
      <w:ind w:left="646" w:hanging="646"/>
      <w:contextualSpacing w:val="0"/>
      <w:jc w:val="left"/>
    </w:pPr>
    <w:rPr>
      <w:rFonts w:ascii="Arial" w:eastAsia="Calibri" w:hAnsi="Arial" w:cs="Times New Roman"/>
      <w:lang w:eastAsia="en-US"/>
    </w:rPr>
  </w:style>
  <w:style w:type="character" w:customStyle="1" w:styleId="ATTitulo2Char">
    <w:name w:val="_AT_Titulo2# Char"/>
    <w:link w:val="ATTitulo2"/>
    <w:rsid w:val="00EA7176"/>
    <w:rPr>
      <w:rFonts w:ascii="Arial" w:eastAsia="Calibri" w:hAnsi="Arial" w:cs="Times New Roman"/>
      <w:sz w:val="28"/>
      <w:szCs w:val="28"/>
      <w:lang w:val="pt-BR" w:eastAsia="en-US"/>
    </w:rPr>
  </w:style>
  <w:style w:type="character" w:customStyle="1" w:styleId="ATTitulo1Char">
    <w:name w:val="_AT_Titulo1# Char"/>
    <w:link w:val="ATTitulo1"/>
    <w:rsid w:val="007E50DB"/>
    <w:rPr>
      <w:rFonts w:ascii="Arial" w:eastAsia="Calibri" w:hAnsi="Arial" w:cs="Times New Roman"/>
      <w:sz w:val="32"/>
      <w:szCs w:val="32"/>
      <w:lang w:val="pt-BR" w:eastAsia="en-US"/>
    </w:rPr>
  </w:style>
  <w:style w:type="paragraph" w:customStyle="1" w:styleId="ATNormal">
    <w:name w:val="_AT_Normal"/>
    <w:basedOn w:val="Normal"/>
    <w:link w:val="ATNormalChar"/>
    <w:qFormat/>
    <w:rsid w:val="007E50DB"/>
    <w:pPr>
      <w:spacing w:before="120" w:after="120"/>
      <w:ind w:left="284"/>
    </w:pPr>
    <w:rPr>
      <w:rFonts w:ascii="Arial" w:eastAsia="Times New Roman" w:hAnsi="Arial" w:cs="Arial"/>
      <w:lang w:eastAsia="en-US"/>
    </w:rPr>
  </w:style>
  <w:style w:type="character" w:customStyle="1" w:styleId="ATNormalChar">
    <w:name w:val="_AT_Normal Char"/>
    <w:link w:val="ATNormal"/>
    <w:locked/>
    <w:rsid w:val="007E50DB"/>
    <w:rPr>
      <w:rFonts w:ascii="Arial" w:eastAsia="Times New Roman" w:hAnsi="Arial" w:cs="Arial"/>
      <w:lang w:val="pt-BR" w:eastAsia="en-US"/>
    </w:rPr>
  </w:style>
  <w:style w:type="character" w:customStyle="1" w:styleId="ATTitulo3Char">
    <w:name w:val="_AT_Titulo3# Char"/>
    <w:link w:val="ATTitulo3"/>
    <w:rsid w:val="007E50DB"/>
    <w:rPr>
      <w:rFonts w:ascii="Arial" w:eastAsia="Calibri" w:hAnsi="Arial" w:cs="Times New Roman"/>
      <w:lang w:val="pt-BR" w:eastAsia="en-US"/>
    </w:rPr>
  </w:style>
  <w:style w:type="paragraph" w:customStyle="1" w:styleId="ATMarcadorRecuo">
    <w:name w:val="_AT_Marcador_Recuo"/>
    <w:basedOn w:val="PargrafodaLista"/>
    <w:link w:val="ATMarcadorRecuoChar"/>
    <w:qFormat/>
    <w:rsid w:val="007E50DB"/>
    <w:pPr>
      <w:numPr>
        <w:numId w:val="33"/>
      </w:numPr>
      <w:spacing w:before="120" w:after="120"/>
      <w:ind w:left="1003" w:hanging="357"/>
      <w:contextualSpacing w:val="0"/>
      <w:jc w:val="left"/>
    </w:pPr>
    <w:rPr>
      <w:rFonts w:ascii="Arial" w:eastAsia="Calibri" w:hAnsi="Arial" w:cs="Times New Roman"/>
      <w:lang w:eastAsia="en-US"/>
    </w:rPr>
  </w:style>
  <w:style w:type="character" w:customStyle="1" w:styleId="ATMarcadorRecuoChar">
    <w:name w:val="_AT_Marcador_Recuo Char"/>
    <w:link w:val="ATMarcadorRecuo"/>
    <w:rsid w:val="007E50DB"/>
    <w:rPr>
      <w:rFonts w:ascii="Arial" w:eastAsia="Calibri" w:hAnsi="Arial" w:cs="Times New Roman"/>
      <w:lang w:val="pt-BR" w:eastAsia="en-US"/>
    </w:rPr>
  </w:style>
  <w:style w:type="paragraph" w:styleId="Textodecomentrio">
    <w:name w:val="annotation text"/>
    <w:basedOn w:val="Normal"/>
    <w:link w:val="TextodecomentrioChar"/>
    <w:uiPriority w:val="99"/>
    <w:unhideWhenUsed/>
    <w:rsid w:val="007E50DB"/>
    <w:pPr>
      <w:spacing w:after="200"/>
      <w:jc w:val="left"/>
    </w:pPr>
    <w:rPr>
      <w:rFonts w:eastAsia="Times New Roman" w:cs="Times New Roman"/>
      <w:sz w:val="20"/>
      <w:szCs w:val="20"/>
      <w:lang w:eastAsia="en-US"/>
    </w:rPr>
  </w:style>
  <w:style w:type="character" w:customStyle="1" w:styleId="TextodecomentrioChar">
    <w:name w:val="Texto de comentário Char"/>
    <w:basedOn w:val="Fontepargpadro"/>
    <w:link w:val="Textodecomentrio"/>
    <w:uiPriority w:val="99"/>
    <w:rsid w:val="007E50DB"/>
    <w:rPr>
      <w:rFonts w:eastAsia="Times New Roman" w:cs="Times New Roman"/>
      <w:sz w:val="20"/>
      <w:szCs w:val="20"/>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501404">
      <w:bodyDiv w:val="1"/>
      <w:marLeft w:val="0"/>
      <w:marRight w:val="0"/>
      <w:marTop w:val="0"/>
      <w:marBottom w:val="0"/>
      <w:divBdr>
        <w:top w:val="none" w:sz="0" w:space="0" w:color="auto"/>
        <w:left w:val="none" w:sz="0" w:space="0" w:color="auto"/>
        <w:bottom w:val="none" w:sz="0" w:space="0" w:color="auto"/>
        <w:right w:val="none" w:sz="0" w:space="0" w:color="auto"/>
      </w:divBdr>
    </w:div>
    <w:div w:id="901788313">
      <w:bodyDiv w:val="1"/>
      <w:marLeft w:val="0"/>
      <w:marRight w:val="0"/>
      <w:marTop w:val="0"/>
      <w:marBottom w:val="0"/>
      <w:divBdr>
        <w:top w:val="none" w:sz="0" w:space="0" w:color="auto"/>
        <w:left w:val="none" w:sz="0" w:space="0" w:color="auto"/>
        <w:bottom w:val="none" w:sz="0" w:space="0" w:color="auto"/>
        <w:right w:val="none" w:sz="0" w:space="0" w:color="auto"/>
      </w:divBdr>
    </w:div>
    <w:div w:id="19588309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gurancainfo.qualidade@sonda.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gurancainfo.qualidade@sonda.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Azul Quente">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ci_x00f3_n xmlns="4997845b-4d24-481b-a5f9-1fc71bdf2a86">Template de informe para Cliente 2019 v1 Portada Ciudad</Descripci_x00f3_n>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8D2690359C2CA49B5C1EDDABA45E750" ma:contentTypeVersion="6" ma:contentTypeDescription="Crear nuevo documento." ma:contentTypeScope="" ma:versionID="b766db6f356ec26c63e412b562c61ec4">
  <xsd:schema xmlns:xsd="http://www.w3.org/2001/XMLSchema" xmlns:xs="http://www.w3.org/2001/XMLSchema" xmlns:p="http://schemas.microsoft.com/office/2006/metadata/properties" xmlns:ns2="dc1af24c-eede-4c4d-9326-29c03d315472" xmlns:ns3="4997845b-4d24-481b-a5f9-1fc71bdf2a86" targetNamespace="http://schemas.microsoft.com/office/2006/metadata/properties" ma:root="true" ma:fieldsID="10a8d3e34c1c1f88155d6cebd3d6c0c0" ns2:_="" ns3:_="">
    <xsd:import namespace="dc1af24c-eede-4c4d-9326-29c03d315472"/>
    <xsd:import namespace="4997845b-4d24-481b-a5f9-1fc71bdf2a86"/>
    <xsd:element name="properties">
      <xsd:complexType>
        <xsd:sequence>
          <xsd:element name="documentManagement">
            <xsd:complexType>
              <xsd:all>
                <xsd:element ref="ns2:SharedWithUsers" minOccurs="0"/>
                <xsd:element ref="ns2:SharedWithDetails" minOccurs="0"/>
                <xsd:element ref="ns3:Descripci_x00f3_n"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f24c-eede-4c4d-9326-29c03d315472"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97845b-4d24-481b-a5f9-1fc71bdf2a86" elementFormDefault="qualified">
    <xsd:import namespace="http://schemas.microsoft.com/office/2006/documentManagement/types"/>
    <xsd:import namespace="http://schemas.microsoft.com/office/infopath/2007/PartnerControls"/>
    <xsd:element name="Descripci_x00f3_n" ma:index="10" nillable="true" ma:displayName="Descripción" ma:internalName="Descripci_x00f3_n">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1AABF-BC53-43CF-B3BA-EF39E33F26F3}">
  <ds:schemaRefs>
    <ds:schemaRef ds:uri="http://schemas.microsoft.com/sharepoint/v3/contenttype/forms"/>
  </ds:schemaRefs>
</ds:datastoreItem>
</file>

<file path=customXml/itemProps2.xml><?xml version="1.0" encoding="utf-8"?>
<ds:datastoreItem xmlns:ds="http://schemas.openxmlformats.org/officeDocument/2006/customXml" ds:itemID="{5EA64EDC-2A98-48FB-89EB-FB6EF2312C14}">
  <ds:schemaRefs>
    <ds:schemaRef ds:uri="dc1af24c-eede-4c4d-9326-29c03d315472"/>
    <ds:schemaRef ds:uri="http://purl.org/dc/terms/"/>
    <ds:schemaRef ds:uri="http://www.w3.org/XML/1998/namespace"/>
    <ds:schemaRef ds:uri="http://purl.org/dc/elements/1.1/"/>
    <ds:schemaRef ds:uri="http://purl.org/dc/dcmitype/"/>
    <ds:schemaRef ds:uri="http://schemas.microsoft.com/office/infopath/2007/PartnerControls"/>
    <ds:schemaRef ds:uri="4997845b-4d24-481b-a5f9-1fc71bdf2a86"/>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74EBD633-8BD9-451D-94E9-740240CD1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af24c-eede-4c4d-9326-29c03d315472"/>
    <ds:schemaRef ds:uri="4997845b-4d24-481b-a5f9-1fc71bdf2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72B534-8DCD-4DA9-AD91-0D74670E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10782</Words>
  <Characters>58224</Characters>
  <Application>Microsoft Office Word</Application>
  <DocSecurity>4</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Soto Sanhueza</dc:creator>
  <cp:keywords/>
  <dc:description/>
  <cp:lastModifiedBy>Adriana Das Neves Duarte</cp:lastModifiedBy>
  <cp:revision>2</cp:revision>
  <dcterms:created xsi:type="dcterms:W3CDTF">2023-09-28T22:12:00Z</dcterms:created>
  <dcterms:modified xsi:type="dcterms:W3CDTF">2023-09-28T22:12:00Z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0x01010048D2690359C2CA49B5C1EDDABA45E750</vt:lpwstr>
  </property>
</Properties>
</file>