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ECA82F" w14:textId="600E83C3" w:rsidR="00246E6B" w:rsidRDefault="00BE3C02" w:rsidP="0077484A">
      <w:pPr>
        <w:spacing w:line="276" w:lineRule="auto"/>
        <w:jc w:val="left"/>
      </w:pPr>
      <w:r>
        <w:rPr>
          <w:noProof/>
          <w:lang w:eastAsia="pt-BR"/>
        </w:rPr>
        <mc:AlternateContent>
          <mc:Choice Requires="wps">
            <w:drawing>
              <wp:anchor distT="45720" distB="45720" distL="114300" distR="114300" simplePos="0" relativeHeight="251716608" behindDoc="0" locked="0" layoutInCell="1" allowOverlap="1" wp14:anchorId="27E1B3A5" wp14:editId="55926DE3">
                <wp:simplePos x="0" y="0"/>
                <wp:positionH relativeFrom="column">
                  <wp:posOffset>380365</wp:posOffset>
                </wp:positionH>
                <wp:positionV relativeFrom="paragraph">
                  <wp:posOffset>5219700</wp:posOffset>
                </wp:positionV>
                <wp:extent cx="530542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1404620"/>
                        </a:xfrm>
                        <a:prstGeom prst="rect">
                          <a:avLst/>
                        </a:prstGeom>
                        <a:noFill/>
                        <a:ln w="9525">
                          <a:noFill/>
                          <a:miter lim="800000"/>
                          <a:headEnd/>
                          <a:tailEnd/>
                        </a:ln>
                      </wps:spPr>
                      <wps:txbx>
                        <w:txbxContent>
                          <w:p w14:paraId="25EE4DE7" w14:textId="727B2E22" w:rsidR="00BD5E31" w:rsidRPr="003F74D9" w:rsidRDefault="00BD5E31" w:rsidP="00BE3C02">
                            <w:pPr>
                              <w:jc w:val="left"/>
                              <w:rPr>
                                <w:rFonts w:ascii="Roboto Medium" w:hAnsi="Roboto Medium"/>
                                <w:color w:val="0066FF"/>
                                <w:sz w:val="56"/>
                                <w:szCs w:val="56"/>
                              </w:rPr>
                            </w:pPr>
                            <w:r>
                              <w:rPr>
                                <w:rFonts w:eastAsiaTheme="majorEastAsia" w:cstheme="majorBidi"/>
                                <w:b/>
                                <w:color w:val="205DF5"/>
                                <w:sz w:val="48"/>
                                <w:szCs w:val="32"/>
                                <w:lang w:eastAsia="en-US"/>
                              </w:rPr>
                              <w:t xml:space="preserve">DESCRITIVO </w:t>
                            </w:r>
                            <w:r w:rsidR="0004685A">
                              <w:rPr>
                                <w:rFonts w:eastAsiaTheme="majorEastAsia" w:cstheme="majorBidi"/>
                                <w:b/>
                                <w:color w:val="205DF5"/>
                                <w:sz w:val="48"/>
                                <w:szCs w:val="32"/>
                                <w:lang w:eastAsia="en-US"/>
                              </w:rPr>
                              <w:t xml:space="preserve">PROFESSIONAL SERVICES DE </w:t>
                            </w:r>
                            <w:r w:rsidR="002A2F4A">
                              <w:rPr>
                                <w:rFonts w:eastAsiaTheme="majorEastAsia" w:cstheme="majorBidi"/>
                                <w:b/>
                                <w:bCs/>
                                <w:color w:val="205DF5"/>
                                <w:sz w:val="48"/>
                                <w:szCs w:val="32"/>
                                <w:lang w:eastAsia="en-US"/>
                              </w:rPr>
                              <w:t>D</w:t>
                            </w:r>
                            <w:r w:rsidR="000851DE">
                              <w:rPr>
                                <w:rFonts w:eastAsiaTheme="majorEastAsia" w:cstheme="majorBidi"/>
                                <w:b/>
                                <w:bCs/>
                                <w:color w:val="205DF5"/>
                                <w:sz w:val="48"/>
                                <w:szCs w:val="32"/>
                                <w:lang w:eastAsia="en-US"/>
                              </w:rPr>
                              <w:t>I</w:t>
                            </w:r>
                            <w:r w:rsidR="002A2F4A">
                              <w:rPr>
                                <w:rFonts w:eastAsiaTheme="majorEastAsia" w:cstheme="majorBidi"/>
                                <w:b/>
                                <w:bCs/>
                                <w:color w:val="205DF5"/>
                                <w:sz w:val="48"/>
                                <w:szCs w:val="32"/>
                                <w:lang w:eastAsia="en-US"/>
                              </w:rPr>
                              <w:t>SASTER RECOVERY</w:t>
                            </w:r>
                            <w:r w:rsidR="003E5FB1" w:rsidRPr="003E5FB1">
                              <w:rPr>
                                <w:rFonts w:eastAsiaTheme="majorEastAsia" w:cstheme="majorBidi"/>
                                <w:b/>
                                <w:bCs/>
                                <w:color w:val="205DF5"/>
                                <w:sz w:val="48"/>
                                <w:szCs w:val="32"/>
                                <w:lang w:eastAsia="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E1B3A5" id="_x0000_t202" coordsize="21600,21600" o:spt="202" path="m,l,21600r21600,l21600,xe">
                <v:stroke joinstyle="miter"/>
                <v:path gradientshapeok="t" o:connecttype="rect"/>
              </v:shapetype>
              <v:shape id="Cuadro de texto 2" o:spid="_x0000_s1026" type="#_x0000_t202" style="position:absolute;margin-left:29.95pt;margin-top:411pt;width:417.75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" filled="f" stroked="f">
                <v:textbox style="mso-fit-shape-to-text:t">
                  <w:txbxContent>
                    <w:p w14:paraId="25EE4DE7" w14:textId="727B2E22" w:rsidR="00BD5E31" w:rsidRPr="003F74D9" w:rsidRDefault="00BD5E31" w:rsidP="00BE3C02">
                      <w:pPr>
                        <w:jc w:val="left"/>
                        <w:rPr>
                          <w:rFonts w:ascii="Roboto Medium" w:hAnsi="Roboto Medium"/>
                          <w:color w:val="0066FF"/>
                          <w:sz w:val="56"/>
                          <w:szCs w:val="56"/>
                        </w:rPr>
                      </w:pPr>
                      <w:r>
                        <w:rPr>
                          <w:rFonts w:eastAsiaTheme="majorEastAsia" w:cstheme="majorBidi"/>
                          <w:b/>
                          <w:color w:val="205DF5"/>
                          <w:sz w:val="48"/>
                          <w:szCs w:val="32"/>
                          <w:lang w:eastAsia="en-US"/>
                        </w:rPr>
                        <w:t xml:space="preserve">DESCRITIVO </w:t>
                      </w:r>
                      <w:r w:rsidR="0004685A">
                        <w:rPr>
                          <w:rFonts w:eastAsiaTheme="majorEastAsia" w:cstheme="majorBidi"/>
                          <w:b/>
                          <w:color w:val="205DF5"/>
                          <w:sz w:val="48"/>
                          <w:szCs w:val="32"/>
                          <w:lang w:eastAsia="en-US"/>
                        </w:rPr>
                        <w:t xml:space="preserve">PROFESSIONAL SERVICES DE </w:t>
                      </w:r>
                      <w:r w:rsidR="002A2F4A">
                        <w:rPr>
                          <w:rFonts w:eastAsiaTheme="majorEastAsia" w:cstheme="majorBidi"/>
                          <w:b/>
                          <w:bCs/>
                          <w:color w:val="205DF5"/>
                          <w:sz w:val="48"/>
                          <w:szCs w:val="32"/>
                          <w:lang w:eastAsia="en-US"/>
                        </w:rPr>
                        <w:t>D</w:t>
                      </w:r>
                      <w:r w:rsidR="000851DE">
                        <w:rPr>
                          <w:rFonts w:eastAsiaTheme="majorEastAsia" w:cstheme="majorBidi"/>
                          <w:b/>
                          <w:bCs/>
                          <w:color w:val="205DF5"/>
                          <w:sz w:val="48"/>
                          <w:szCs w:val="32"/>
                          <w:lang w:eastAsia="en-US"/>
                        </w:rPr>
                        <w:t>I</w:t>
                      </w:r>
                      <w:r w:rsidR="002A2F4A">
                        <w:rPr>
                          <w:rFonts w:eastAsiaTheme="majorEastAsia" w:cstheme="majorBidi"/>
                          <w:b/>
                          <w:bCs/>
                          <w:color w:val="205DF5"/>
                          <w:sz w:val="48"/>
                          <w:szCs w:val="32"/>
                          <w:lang w:eastAsia="en-US"/>
                        </w:rPr>
                        <w:t>SASTER RECOVERY</w:t>
                      </w:r>
                      <w:r w:rsidR="003E5FB1" w:rsidRPr="003E5FB1">
                        <w:rPr>
                          <w:rFonts w:eastAsiaTheme="majorEastAsia" w:cstheme="majorBidi"/>
                          <w:b/>
                          <w:bCs/>
                          <w:color w:val="205DF5"/>
                          <w:sz w:val="48"/>
                          <w:szCs w:val="32"/>
                          <w:lang w:eastAsia="en-US"/>
                        </w:rPr>
                        <w:t xml:space="preserve"> </w:t>
                      </w:r>
                    </w:p>
                  </w:txbxContent>
                </v:textbox>
                <w10:wrap type="square"/>
              </v:shape>
            </w:pict>
          </mc:Fallback>
        </mc:AlternateContent>
      </w:r>
      <w:r w:rsidR="00246E6B">
        <w:br w:type="page"/>
      </w:r>
    </w:p>
    <w:sdt>
      <w:sdtPr>
        <w:rPr>
          <w:rFonts w:ascii="Montserrat" w:eastAsiaTheme="minorEastAsia" w:hAnsi="Montserrat" w:cstheme="minorBidi"/>
          <w:color w:val="auto"/>
          <w:sz w:val="24"/>
          <w:szCs w:val="24"/>
          <w:lang w:val="es-ES" w:eastAsia="es-ES"/>
        </w:rPr>
        <w:id w:val="1147165876"/>
        <w:docPartObj>
          <w:docPartGallery w:val="Table of Contents"/>
          <w:docPartUnique/>
        </w:docPartObj>
      </w:sdtPr>
      <w:sdtEndPr>
        <w:rPr>
          <w:rFonts w:cs="Arial"/>
          <w:b/>
          <w:bCs/>
          <w:sz w:val="20"/>
        </w:rPr>
      </w:sdtEndPr>
      <w:sdtContent>
        <w:p w14:paraId="6E3DCFA6" w14:textId="77777777" w:rsidR="004349AA" w:rsidRPr="004349AA" w:rsidRDefault="004349AA" w:rsidP="0077484A">
          <w:pPr>
            <w:pStyle w:val="CabealhodoSumrio"/>
            <w:spacing w:line="276" w:lineRule="auto"/>
            <w:jc w:val="center"/>
            <w:rPr>
              <w:rFonts w:ascii="Roboto Medium" w:hAnsi="Roboto Medium"/>
              <w:color w:val="00B0F0"/>
              <w:lang w:val="pt-BR"/>
            </w:rPr>
          </w:pPr>
          <w:r w:rsidRPr="004349AA">
            <w:rPr>
              <w:rFonts w:ascii="Roboto Medium" w:hAnsi="Roboto Medium"/>
              <w:color w:val="00B0F0"/>
              <w:lang w:val="pt-BR"/>
            </w:rPr>
            <w:t>ÍNDICE</w:t>
          </w:r>
        </w:p>
        <w:p w14:paraId="0F251EA9" w14:textId="78C7A8F4" w:rsidR="00060974" w:rsidRDefault="004349AA">
          <w:pPr>
            <w:pStyle w:val="Sumrio1"/>
            <w:tabs>
              <w:tab w:val="left" w:pos="480"/>
              <w:tab w:val="right" w:leader="dot" w:pos="10070"/>
            </w:tabs>
            <w:rPr>
              <w:b w:val="0"/>
              <w:bCs w:val="0"/>
              <w:caps w:val="0"/>
              <w:noProof/>
              <w:sz w:val="22"/>
              <w:szCs w:val="22"/>
              <w:lang w:eastAsia="pt-BR"/>
            </w:rPr>
          </w:pPr>
          <w:r w:rsidRPr="004349AA">
            <w:rPr>
              <w:rFonts w:ascii="Roboto Light" w:hAnsi="Roboto Light" w:cs="Arial"/>
              <w:b w:val="0"/>
              <w:bCs w:val="0"/>
              <w:caps w:val="0"/>
            </w:rPr>
            <w:fldChar w:fldCharType="begin"/>
          </w:r>
          <w:r w:rsidRPr="004349AA">
            <w:rPr>
              <w:rFonts w:ascii="Roboto Light" w:hAnsi="Roboto Light" w:cs="Arial"/>
              <w:b w:val="0"/>
              <w:bCs w:val="0"/>
              <w:caps w:val="0"/>
            </w:rPr>
            <w:instrText xml:space="preserve"> TOC \t "Titulo_1;1;Titulo_2;2;Titulo_3;3" </w:instrText>
          </w:r>
          <w:r w:rsidRPr="004349AA">
            <w:rPr>
              <w:rFonts w:ascii="Roboto Light" w:hAnsi="Roboto Light" w:cs="Arial"/>
              <w:b w:val="0"/>
              <w:bCs w:val="0"/>
              <w:caps w:val="0"/>
            </w:rPr>
            <w:fldChar w:fldCharType="separate"/>
          </w:r>
          <w:r w:rsidR="00060974">
            <w:rPr>
              <w:noProof/>
            </w:rPr>
            <w:t>1.</w:t>
          </w:r>
          <w:r w:rsidR="00060974">
            <w:rPr>
              <w:b w:val="0"/>
              <w:bCs w:val="0"/>
              <w:caps w:val="0"/>
              <w:noProof/>
              <w:sz w:val="22"/>
              <w:szCs w:val="22"/>
              <w:lang w:eastAsia="pt-BR"/>
            </w:rPr>
            <w:tab/>
          </w:r>
          <w:r w:rsidR="00060974">
            <w:rPr>
              <w:noProof/>
            </w:rPr>
            <w:t>Versão do Produto</w:t>
          </w:r>
          <w:r w:rsidR="00060974">
            <w:rPr>
              <w:noProof/>
            </w:rPr>
            <w:tab/>
          </w:r>
          <w:r w:rsidR="00060974">
            <w:rPr>
              <w:noProof/>
            </w:rPr>
            <w:fldChar w:fldCharType="begin"/>
          </w:r>
          <w:r w:rsidR="00060974">
            <w:rPr>
              <w:noProof/>
            </w:rPr>
            <w:instrText xml:space="preserve"> PAGEREF _Toc170327056 \h </w:instrText>
          </w:r>
          <w:r w:rsidR="00060974">
            <w:rPr>
              <w:noProof/>
            </w:rPr>
          </w:r>
          <w:r w:rsidR="00060974">
            <w:rPr>
              <w:noProof/>
            </w:rPr>
            <w:fldChar w:fldCharType="separate"/>
          </w:r>
          <w:r w:rsidR="00060974">
            <w:rPr>
              <w:noProof/>
            </w:rPr>
            <w:t>3</w:t>
          </w:r>
          <w:r w:rsidR="00060974">
            <w:rPr>
              <w:noProof/>
            </w:rPr>
            <w:fldChar w:fldCharType="end"/>
          </w:r>
        </w:p>
        <w:p w14:paraId="1E15E2FB" w14:textId="69C094DF" w:rsidR="00060974" w:rsidRDefault="00060974">
          <w:pPr>
            <w:pStyle w:val="Sumrio1"/>
            <w:tabs>
              <w:tab w:val="left" w:pos="480"/>
              <w:tab w:val="right" w:leader="dot" w:pos="10070"/>
            </w:tabs>
            <w:rPr>
              <w:b w:val="0"/>
              <w:bCs w:val="0"/>
              <w:caps w:val="0"/>
              <w:noProof/>
              <w:sz w:val="22"/>
              <w:szCs w:val="22"/>
              <w:lang w:eastAsia="pt-BR"/>
            </w:rPr>
          </w:pPr>
          <w:r>
            <w:rPr>
              <w:noProof/>
            </w:rPr>
            <w:t>2.</w:t>
          </w:r>
          <w:r>
            <w:rPr>
              <w:b w:val="0"/>
              <w:bCs w:val="0"/>
              <w:caps w:val="0"/>
              <w:noProof/>
              <w:sz w:val="22"/>
              <w:szCs w:val="22"/>
              <w:lang w:eastAsia="pt-BR"/>
            </w:rPr>
            <w:tab/>
          </w:r>
          <w:r>
            <w:rPr>
              <w:noProof/>
            </w:rPr>
            <w:t>Descrição Resumida</w:t>
          </w:r>
          <w:r>
            <w:rPr>
              <w:noProof/>
            </w:rPr>
            <w:tab/>
          </w:r>
          <w:r>
            <w:rPr>
              <w:noProof/>
            </w:rPr>
            <w:fldChar w:fldCharType="begin"/>
          </w:r>
          <w:r>
            <w:rPr>
              <w:noProof/>
            </w:rPr>
            <w:instrText xml:space="preserve"> PAGEREF _Toc170327057 \h </w:instrText>
          </w:r>
          <w:r>
            <w:rPr>
              <w:noProof/>
            </w:rPr>
          </w:r>
          <w:r>
            <w:rPr>
              <w:noProof/>
            </w:rPr>
            <w:fldChar w:fldCharType="separate"/>
          </w:r>
          <w:r>
            <w:rPr>
              <w:noProof/>
            </w:rPr>
            <w:t>3</w:t>
          </w:r>
          <w:r>
            <w:rPr>
              <w:noProof/>
            </w:rPr>
            <w:fldChar w:fldCharType="end"/>
          </w:r>
        </w:p>
        <w:p w14:paraId="48B189C1" w14:textId="3206FDAA" w:rsidR="00060974" w:rsidRDefault="00060974">
          <w:pPr>
            <w:pStyle w:val="Sumrio1"/>
            <w:tabs>
              <w:tab w:val="left" w:pos="480"/>
              <w:tab w:val="right" w:leader="dot" w:pos="10070"/>
            </w:tabs>
            <w:rPr>
              <w:b w:val="0"/>
              <w:bCs w:val="0"/>
              <w:caps w:val="0"/>
              <w:noProof/>
              <w:sz w:val="22"/>
              <w:szCs w:val="22"/>
              <w:lang w:eastAsia="pt-BR"/>
            </w:rPr>
          </w:pPr>
          <w:r>
            <w:rPr>
              <w:noProof/>
            </w:rPr>
            <w:t>3.</w:t>
          </w:r>
          <w:r>
            <w:rPr>
              <w:b w:val="0"/>
              <w:bCs w:val="0"/>
              <w:caps w:val="0"/>
              <w:noProof/>
              <w:sz w:val="22"/>
              <w:szCs w:val="22"/>
              <w:lang w:eastAsia="pt-BR"/>
            </w:rPr>
            <w:tab/>
          </w:r>
          <w:r>
            <w:rPr>
              <w:noProof/>
            </w:rPr>
            <w:t>Objetivo</w:t>
          </w:r>
          <w:r>
            <w:rPr>
              <w:noProof/>
            </w:rPr>
            <w:tab/>
          </w:r>
          <w:r>
            <w:rPr>
              <w:noProof/>
            </w:rPr>
            <w:fldChar w:fldCharType="begin"/>
          </w:r>
          <w:r>
            <w:rPr>
              <w:noProof/>
            </w:rPr>
            <w:instrText xml:space="preserve"> PAGEREF _Toc170327058 \h </w:instrText>
          </w:r>
          <w:r>
            <w:rPr>
              <w:noProof/>
            </w:rPr>
          </w:r>
          <w:r>
            <w:rPr>
              <w:noProof/>
            </w:rPr>
            <w:fldChar w:fldCharType="separate"/>
          </w:r>
          <w:r>
            <w:rPr>
              <w:noProof/>
            </w:rPr>
            <w:t>3</w:t>
          </w:r>
          <w:r>
            <w:rPr>
              <w:noProof/>
            </w:rPr>
            <w:fldChar w:fldCharType="end"/>
          </w:r>
        </w:p>
        <w:p w14:paraId="5DFE9165" w14:textId="163D1CFA" w:rsidR="00060974" w:rsidRDefault="00060974">
          <w:pPr>
            <w:pStyle w:val="Sumrio1"/>
            <w:tabs>
              <w:tab w:val="left" w:pos="480"/>
              <w:tab w:val="right" w:leader="dot" w:pos="10070"/>
            </w:tabs>
            <w:rPr>
              <w:b w:val="0"/>
              <w:bCs w:val="0"/>
              <w:caps w:val="0"/>
              <w:noProof/>
              <w:sz w:val="22"/>
              <w:szCs w:val="22"/>
              <w:lang w:eastAsia="pt-BR"/>
            </w:rPr>
          </w:pPr>
          <w:r>
            <w:rPr>
              <w:noProof/>
            </w:rPr>
            <w:t>4.</w:t>
          </w:r>
          <w:r>
            <w:rPr>
              <w:b w:val="0"/>
              <w:bCs w:val="0"/>
              <w:caps w:val="0"/>
              <w:noProof/>
              <w:sz w:val="22"/>
              <w:szCs w:val="22"/>
              <w:lang w:eastAsia="pt-BR"/>
            </w:rPr>
            <w:tab/>
          </w:r>
          <w:r>
            <w:rPr>
              <w:noProof/>
            </w:rPr>
            <w:t>Benefícios</w:t>
          </w:r>
          <w:r>
            <w:rPr>
              <w:noProof/>
            </w:rPr>
            <w:tab/>
          </w:r>
          <w:r>
            <w:rPr>
              <w:noProof/>
            </w:rPr>
            <w:fldChar w:fldCharType="begin"/>
          </w:r>
          <w:r>
            <w:rPr>
              <w:noProof/>
            </w:rPr>
            <w:instrText xml:space="preserve"> PAGEREF _Toc170327059 \h </w:instrText>
          </w:r>
          <w:r>
            <w:rPr>
              <w:noProof/>
            </w:rPr>
          </w:r>
          <w:r>
            <w:rPr>
              <w:noProof/>
            </w:rPr>
            <w:fldChar w:fldCharType="separate"/>
          </w:r>
          <w:r>
            <w:rPr>
              <w:noProof/>
            </w:rPr>
            <w:t>3</w:t>
          </w:r>
          <w:r>
            <w:rPr>
              <w:noProof/>
            </w:rPr>
            <w:fldChar w:fldCharType="end"/>
          </w:r>
        </w:p>
        <w:p w14:paraId="0A1CB932" w14:textId="53D87058" w:rsidR="00060974" w:rsidRDefault="00060974">
          <w:pPr>
            <w:pStyle w:val="Sumrio2"/>
            <w:tabs>
              <w:tab w:val="left" w:pos="960"/>
              <w:tab w:val="right" w:leader="dot" w:pos="10070"/>
            </w:tabs>
            <w:rPr>
              <w:smallCaps w:val="0"/>
              <w:noProof/>
              <w:sz w:val="22"/>
              <w:szCs w:val="22"/>
              <w:lang w:eastAsia="pt-BR"/>
            </w:rPr>
          </w:pPr>
          <w:r>
            <w:rPr>
              <w:noProof/>
            </w:rPr>
            <w:t>4.1.</w:t>
          </w:r>
          <w:r>
            <w:rPr>
              <w:smallCaps w:val="0"/>
              <w:noProof/>
              <w:sz w:val="22"/>
              <w:szCs w:val="22"/>
              <w:lang w:eastAsia="pt-BR"/>
            </w:rPr>
            <w:tab/>
          </w:r>
          <w:r>
            <w:rPr>
              <w:noProof/>
            </w:rPr>
            <w:t>Diferenciais Comerciais</w:t>
          </w:r>
          <w:r>
            <w:rPr>
              <w:noProof/>
            </w:rPr>
            <w:tab/>
          </w:r>
          <w:r>
            <w:rPr>
              <w:noProof/>
            </w:rPr>
            <w:fldChar w:fldCharType="begin"/>
          </w:r>
          <w:r>
            <w:rPr>
              <w:noProof/>
            </w:rPr>
            <w:instrText xml:space="preserve"> PAGEREF _Toc170327060 \h </w:instrText>
          </w:r>
          <w:r>
            <w:rPr>
              <w:noProof/>
            </w:rPr>
          </w:r>
          <w:r>
            <w:rPr>
              <w:noProof/>
            </w:rPr>
            <w:fldChar w:fldCharType="separate"/>
          </w:r>
          <w:r>
            <w:rPr>
              <w:noProof/>
            </w:rPr>
            <w:t>3</w:t>
          </w:r>
          <w:r>
            <w:rPr>
              <w:noProof/>
            </w:rPr>
            <w:fldChar w:fldCharType="end"/>
          </w:r>
        </w:p>
        <w:p w14:paraId="0AF95D0D" w14:textId="0232435A" w:rsidR="00060974" w:rsidRDefault="00060974">
          <w:pPr>
            <w:pStyle w:val="Sumrio1"/>
            <w:tabs>
              <w:tab w:val="left" w:pos="480"/>
              <w:tab w:val="right" w:leader="dot" w:pos="10070"/>
            </w:tabs>
            <w:rPr>
              <w:b w:val="0"/>
              <w:bCs w:val="0"/>
              <w:caps w:val="0"/>
              <w:noProof/>
              <w:sz w:val="22"/>
              <w:szCs w:val="22"/>
              <w:lang w:eastAsia="pt-BR"/>
            </w:rPr>
          </w:pPr>
          <w:r>
            <w:rPr>
              <w:noProof/>
              <w:lang w:eastAsia="pt-BR"/>
            </w:rPr>
            <w:t>5.</w:t>
          </w:r>
          <w:r>
            <w:rPr>
              <w:b w:val="0"/>
              <w:bCs w:val="0"/>
              <w:caps w:val="0"/>
              <w:noProof/>
              <w:sz w:val="22"/>
              <w:szCs w:val="22"/>
              <w:lang w:eastAsia="pt-BR"/>
            </w:rPr>
            <w:tab/>
          </w:r>
          <w:r>
            <w:rPr>
              <w:noProof/>
              <w:lang w:eastAsia="pt-BR"/>
            </w:rPr>
            <w:t>Escopo de Atuação</w:t>
          </w:r>
          <w:r>
            <w:rPr>
              <w:noProof/>
            </w:rPr>
            <w:tab/>
          </w:r>
          <w:r>
            <w:rPr>
              <w:noProof/>
            </w:rPr>
            <w:fldChar w:fldCharType="begin"/>
          </w:r>
          <w:r>
            <w:rPr>
              <w:noProof/>
            </w:rPr>
            <w:instrText xml:space="preserve"> PAGEREF _Toc170327061 \h </w:instrText>
          </w:r>
          <w:r>
            <w:rPr>
              <w:noProof/>
            </w:rPr>
          </w:r>
          <w:r>
            <w:rPr>
              <w:noProof/>
            </w:rPr>
            <w:fldChar w:fldCharType="separate"/>
          </w:r>
          <w:r>
            <w:rPr>
              <w:noProof/>
            </w:rPr>
            <w:t>3</w:t>
          </w:r>
          <w:r>
            <w:rPr>
              <w:noProof/>
            </w:rPr>
            <w:fldChar w:fldCharType="end"/>
          </w:r>
        </w:p>
        <w:p w14:paraId="1B7383CE" w14:textId="43D3C759" w:rsidR="00060974" w:rsidRDefault="00060974">
          <w:pPr>
            <w:pStyle w:val="Sumrio1"/>
            <w:tabs>
              <w:tab w:val="left" w:pos="480"/>
              <w:tab w:val="right" w:leader="dot" w:pos="10070"/>
            </w:tabs>
            <w:rPr>
              <w:b w:val="0"/>
              <w:bCs w:val="0"/>
              <w:caps w:val="0"/>
              <w:noProof/>
              <w:sz w:val="22"/>
              <w:szCs w:val="22"/>
              <w:lang w:eastAsia="pt-BR"/>
            </w:rPr>
          </w:pPr>
          <w:r>
            <w:rPr>
              <w:noProof/>
            </w:rPr>
            <w:t>6.</w:t>
          </w:r>
          <w:r>
            <w:rPr>
              <w:b w:val="0"/>
              <w:bCs w:val="0"/>
              <w:caps w:val="0"/>
              <w:noProof/>
              <w:sz w:val="22"/>
              <w:szCs w:val="22"/>
              <w:lang w:eastAsia="pt-BR"/>
            </w:rPr>
            <w:tab/>
          </w:r>
          <w:r>
            <w:rPr>
              <w:noProof/>
            </w:rPr>
            <w:t>Ofertas</w:t>
          </w:r>
          <w:r>
            <w:rPr>
              <w:noProof/>
            </w:rPr>
            <w:tab/>
          </w:r>
          <w:r>
            <w:rPr>
              <w:noProof/>
            </w:rPr>
            <w:fldChar w:fldCharType="begin"/>
          </w:r>
          <w:r>
            <w:rPr>
              <w:noProof/>
            </w:rPr>
            <w:instrText xml:space="preserve"> PAGEREF _Toc170327062 \h </w:instrText>
          </w:r>
          <w:r>
            <w:rPr>
              <w:noProof/>
            </w:rPr>
          </w:r>
          <w:r>
            <w:rPr>
              <w:noProof/>
            </w:rPr>
            <w:fldChar w:fldCharType="separate"/>
          </w:r>
          <w:r>
            <w:rPr>
              <w:noProof/>
            </w:rPr>
            <w:t>5</w:t>
          </w:r>
          <w:r>
            <w:rPr>
              <w:noProof/>
            </w:rPr>
            <w:fldChar w:fldCharType="end"/>
          </w:r>
        </w:p>
        <w:p w14:paraId="399445A3" w14:textId="2886ACEA" w:rsidR="00060974" w:rsidRDefault="00060974">
          <w:pPr>
            <w:pStyle w:val="Sumrio1"/>
            <w:tabs>
              <w:tab w:val="left" w:pos="480"/>
              <w:tab w:val="right" w:leader="dot" w:pos="10070"/>
            </w:tabs>
            <w:rPr>
              <w:b w:val="0"/>
              <w:bCs w:val="0"/>
              <w:caps w:val="0"/>
              <w:noProof/>
              <w:sz w:val="22"/>
              <w:szCs w:val="22"/>
              <w:lang w:eastAsia="pt-BR"/>
            </w:rPr>
          </w:pPr>
          <w:r>
            <w:rPr>
              <w:noProof/>
            </w:rPr>
            <w:t>7.</w:t>
          </w:r>
          <w:r>
            <w:rPr>
              <w:b w:val="0"/>
              <w:bCs w:val="0"/>
              <w:caps w:val="0"/>
              <w:noProof/>
              <w:sz w:val="22"/>
              <w:szCs w:val="22"/>
              <w:lang w:eastAsia="pt-BR"/>
            </w:rPr>
            <w:tab/>
          </w:r>
          <w:r>
            <w:rPr>
              <w:noProof/>
            </w:rPr>
            <w:t>Premissas e Requisitos</w:t>
          </w:r>
          <w:r>
            <w:rPr>
              <w:noProof/>
            </w:rPr>
            <w:tab/>
          </w:r>
          <w:r>
            <w:rPr>
              <w:noProof/>
            </w:rPr>
            <w:fldChar w:fldCharType="begin"/>
          </w:r>
          <w:r>
            <w:rPr>
              <w:noProof/>
            </w:rPr>
            <w:instrText xml:space="preserve"> PAGEREF _Toc170327063 \h </w:instrText>
          </w:r>
          <w:r>
            <w:rPr>
              <w:noProof/>
            </w:rPr>
          </w:r>
          <w:r>
            <w:rPr>
              <w:noProof/>
            </w:rPr>
            <w:fldChar w:fldCharType="separate"/>
          </w:r>
          <w:r>
            <w:rPr>
              <w:noProof/>
            </w:rPr>
            <w:t>5</w:t>
          </w:r>
          <w:r>
            <w:rPr>
              <w:noProof/>
            </w:rPr>
            <w:fldChar w:fldCharType="end"/>
          </w:r>
        </w:p>
        <w:p w14:paraId="084042DA" w14:textId="7C237D9F" w:rsidR="00060974" w:rsidRDefault="00060974">
          <w:pPr>
            <w:pStyle w:val="Sumrio1"/>
            <w:tabs>
              <w:tab w:val="left" w:pos="480"/>
              <w:tab w:val="right" w:leader="dot" w:pos="10070"/>
            </w:tabs>
            <w:rPr>
              <w:b w:val="0"/>
              <w:bCs w:val="0"/>
              <w:caps w:val="0"/>
              <w:noProof/>
              <w:sz w:val="22"/>
              <w:szCs w:val="22"/>
              <w:lang w:eastAsia="pt-BR"/>
            </w:rPr>
          </w:pPr>
          <w:r>
            <w:rPr>
              <w:noProof/>
            </w:rPr>
            <w:t>8.</w:t>
          </w:r>
          <w:r>
            <w:rPr>
              <w:b w:val="0"/>
              <w:bCs w:val="0"/>
              <w:caps w:val="0"/>
              <w:noProof/>
              <w:sz w:val="22"/>
              <w:szCs w:val="22"/>
              <w:lang w:eastAsia="pt-BR"/>
            </w:rPr>
            <w:tab/>
          </w:r>
          <w:r>
            <w:rPr>
              <w:noProof/>
            </w:rPr>
            <w:t>Matriz de Responsabilidade</w:t>
          </w:r>
          <w:r>
            <w:rPr>
              <w:noProof/>
            </w:rPr>
            <w:tab/>
          </w:r>
          <w:r>
            <w:rPr>
              <w:noProof/>
            </w:rPr>
            <w:fldChar w:fldCharType="begin"/>
          </w:r>
          <w:r>
            <w:rPr>
              <w:noProof/>
            </w:rPr>
            <w:instrText xml:space="preserve"> PAGEREF _Toc170327064 \h </w:instrText>
          </w:r>
          <w:r>
            <w:rPr>
              <w:noProof/>
            </w:rPr>
          </w:r>
          <w:r>
            <w:rPr>
              <w:noProof/>
            </w:rPr>
            <w:fldChar w:fldCharType="separate"/>
          </w:r>
          <w:r>
            <w:rPr>
              <w:noProof/>
            </w:rPr>
            <w:t>5</w:t>
          </w:r>
          <w:r>
            <w:rPr>
              <w:noProof/>
            </w:rPr>
            <w:fldChar w:fldCharType="end"/>
          </w:r>
        </w:p>
        <w:p w14:paraId="2451675C" w14:textId="450959B4" w:rsidR="00060974" w:rsidRDefault="00060974">
          <w:pPr>
            <w:pStyle w:val="Sumrio1"/>
            <w:tabs>
              <w:tab w:val="left" w:pos="480"/>
              <w:tab w:val="right" w:leader="dot" w:pos="10070"/>
            </w:tabs>
            <w:rPr>
              <w:b w:val="0"/>
              <w:bCs w:val="0"/>
              <w:caps w:val="0"/>
              <w:noProof/>
              <w:sz w:val="22"/>
              <w:szCs w:val="22"/>
              <w:lang w:eastAsia="pt-BR"/>
            </w:rPr>
          </w:pPr>
          <w:r w:rsidRPr="00395F04">
            <w:rPr>
              <w:rFonts w:asciiTheme="majorHAnsi" w:hAnsiTheme="majorHAnsi" w:cstheme="majorHAnsi"/>
              <w:noProof/>
            </w:rPr>
            <w:t>9.</w:t>
          </w:r>
          <w:r>
            <w:rPr>
              <w:b w:val="0"/>
              <w:bCs w:val="0"/>
              <w:caps w:val="0"/>
              <w:noProof/>
              <w:sz w:val="22"/>
              <w:szCs w:val="22"/>
              <w:lang w:eastAsia="pt-BR"/>
            </w:rPr>
            <w:tab/>
          </w:r>
          <w:r w:rsidRPr="00395F04">
            <w:rPr>
              <w:rFonts w:asciiTheme="majorHAnsi" w:hAnsiTheme="majorHAnsi" w:cstheme="majorHAnsi"/>
              <w:noProof/>
            </w:rPr>
            <w:t>Requisição de Serviço</w:t>
          </w:r>
          <w:r>
            <w:rPr>
              <w:noProof/>
            </w:rPr>
            <w:tab/>
          </w:r>
          <w:r>
            <w:rPr>
              <w:noProof/>
            </w:rPr>
            <w:fldChar w:fldCharType="begin"/>
          </w:r>
          <w:r>
            <w:rPr>
              <w:noProof/>
            </w:rPr>
            <w:instrText xml:space="preserve"> PAGEREF _Toc170327065 \h </w:instrText>
          </w:r>
          <w:r>
            <w:rPr>
              <w:noProof/>
            </w:rPr>
          </w:r>
          <w:r>
            <w:rPr>
              <w:noProof/>
            </w:rPr>
            <w:fldChar w:fldCharType="separate"/>
          </w:r>
          <w:r>
            <w:rPr>
              <w:noProof/>
            </w:rPr>
            <w:t>6</w:t>
          </w:r>
          <w:r>
            <w:rPr>
              <w:noProof/>
            </w:rPr>
            <w:fldChar w:fldCharType="end"/>
          </w:r>
        </w:p>
        <w:p w14:paraId="61F6F6CE" w14:textId="23368021" w:rsidR="00060974" w:rsidRDefault="00060974">
          <w:pPr>
            <w:pStyle w:val="Sumrio1"/>
            <w:tabs>
              <w:tab w:val="left" w:pos="480"/>
              <w:tab w:val="right" w:leader="dot" w:pos="10070"/>
            </w:tabs>
            <w:rPr>
              <w:b w:val="0"/>
              <w:bCs w:val="0"/>
              <w:caps w:val="0"/>
              <w:noProof/>
              <w:sz w:val="22"/>
              <w:szCs w:val="22"/>
              <w:lang w:eastAsia="pt-BR"/>
            </w:rPr>
          </w:pPr>
          <w:r>
            <w:rPr>
              <w:noProof/>
            </w:rPr>
            <w:t>10.</w:t>
          </w:r>
          <w:r>
            <w:rPr>
              <w:b w:val="0"/>
              <w:bCs w:val="0"/>
              <w:caps w:val="0"/>
              <w:noProof/>
              <w:sz w:val="22"/>
              <w:szCs w:val="22"/>
              <w:lang w:eastAsia="pt-BR"/>
            </w:rPr>
            <w:tab/>
          </w:r>
          <w:r>
            <w:rPr>
              <w:noProof/>
            </w:rPr>
            <w:t>Nível de Serviço</w:t>
          </w:r>
          <w:r>
            <w:rPr>
              <w:noProof/>
            </w:rPr>
            <w:tab/>
          </w:r>
          <w:r>
            <w:rPr>
              <w:noProof/>
            </w:rPr>
            <w:fldChar w:fldCharType="begin"/>
          </w:r>
          <w:r>
            <w:rPr>
              <w:noProof/>
            </w:rPr>
            <w:instrText xml:space="preserve"> PAGEREF _Toc170327066 \h </w:instrText>
          </w:r>
          <w:r>
            <w:rPr>
              <w:noProof/>
            </w:rPr>
          </w:r>
          <w:r>
            <w:rPr>
              <w:noProof/>
            </w:rPr>
            <w:fldChar w:fldCharType="separate"/>
          </w:r>
          <w:r>
            <w:rPr>
              <w:noProof/>
            </w:rPr>
            <w:t>6</w:t>
          </w:r>
          <w:r>
            <w:rPr>
              <w:noProof/>
            </w:rPr>
            <w:fldChar w:fldCharType="end"/>
          </w:r>
        </w:p>
        <w:p w14:paraId="3F66F386" w14:textId="248EA38D" w:rsidR="004349AA" w:rsidRPr="00A62606" w:rsidRDefault="004349AA" w:rsidP="0077484A">
          <w:pPr>
            <w:spacing w:line="276" w:lineRule="auto"/>
            <w:rPr>
              <w:rFonts w:cs="Arial"/>
            </w:rPr>
          </w:pPr>
          <w:r w:rsidRPr="004349AA">
            <w:rPr>
              <w:rFonts w:ascii="Roboto Light" w:hAnsi="Roboto Light" w:cs="Arial"/>
              <w:b/>
              <w:bCs/>
              <w:caps/>
              <w:szCs w:val="20"/>
            </w:rPr>
            <w:fldChar w:fldCharType="end"/>
          </w:r>
        </w:p>
      </w:sdtContent>
    </w:sdt>
    <w:p w14:paraId="6B993464" w14:textId="77777777" w:rsidR="004349AA" w:rsidRDefault="004349AA" w:rsidP="0077484A">
      <w:pPr>
        <w:spacing w:line="276" w:lineRule="auto"/>
        <w:rPr>
          <w:color w:val="00A2DB"/>
          <w:sz w:val="52"/>
        </w:rPr>
      </w:pPr>
      <w:r>
        <w:br w:type="page"/>
      </w:r>
    </w:p>
    <w:p w14:paraId="12B2486D" w14:textId="77777777" w:rsidR="00060974" w:rsidRPr="001E7E16" w:rsidRDefault="00060974" w:rsidP="00060974">
      <w:pPr>
        <w:pStyle w:val="Titulo1"/>
      </w:pPr>
      <w:bookmarkStart w:id="0" w:name="_Toc170309940"/>
      <w:bookmarkStart w:id="1" w:name="_Toc170327056"/>
      <w:r>
        <w:t>Versão do Produto</w:t>
      </w:r>
      <w:bookmarkEnd w:id="0"/>
      <w:bookmarkEnd w:id="1"/>
    </w:p>
    <w:tbl>
      <w:tblPr>
        <w:tblStyle w:val="TabeladeGradeClara"/>
        <w:tblW w:w="10070" w:type="dxa"/>
        <w:jc w:val="center"/>
        <w:tblLook w:val="04A0" w:firstRow="1" w:lastRow="0" w:firstColumn="1" w:lastColumn="0" w:noHBand="0" w:noVBand="1"/>
      </w:tblPr>
      <w:tblGrid>
        <w:gridCol w:w="2962"/>
        <w:gridCol w:w="4830"/>
        <w:gridCol w:w="2278"/>
      </w:tblGrid>
      <w:tr w:rsidR="00060974" w:rsidRPr="00862F10" w14:paraId="3306ECAE" w14:textId="77777777" w:rsidTr="003B33F6">
        <w:trPr>
          <w:trHeight w:val="615"/>
          <w:jc w:val="center"/>
        </w:trPr>
        <w:tc>
          <w:tcPr>
            <w:tcW w:w="2962" w:type="dxa"/>
            <w:shd w:val="clear" w:color="auto" w:fill="297FD5" w:themeFill="accent3"/>
            <w:vAlign w:val="center"/>
            <w:hideMark/>
          </w:tcPr>
          <w:p w14:paraId="5C91442E" w14:textId="77777777" w:rsidR="00060974" w:rsidRPr="00862F10" w:rsidRDefault="00060974" w:rsidP="003B33F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Versão</w:t>
            </w:r>
          </w:p>
        </w:tc>
        <w:tc>
          <w:tcPr>
            <w:tcW w:w="4830" w:type="dxa"/>
            <w:shd w:val="clear" w:color="auto" w:fill="297FD5" w:themeFill="accent3"/>
            <w:vAlign w:val="center"/>
          </w:tcPr>
          <w:p w14:paraId="4BF17698" w14:textId="77777777" w:rsidR="00060974" w:rsidRDefault="00060974" w:rsidP="003B33F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 xml:space="preserve">Escopo </w:t>
            </w:r>
          </w:p>
        </w:tc>
        <w:tc>
          <w:tcPr>
            <w:tcW w:w="2278" w:type="dxa"/>
            <w:shd w:val="clear" w:color="auto" w:fill="297FD5" w:themeFill="accent3"/>
            <w:vAlign w:val="center"/>
            <w:hideMark/>
          </w:tcPr>
          <w:p w14:paraId="095F95EA" w14:textId="77777777" w:rsidR="00060974" w:rsidRPr="00862F10" w:rsidRDefault="00060974" w:rsidP="003B33F6">
            <w:pPr>
              <w:jc w:val="center"/>
              <w:rPr>
                <w:rFonts w:asciiTheme="majorHAnsi" w:hAnsiTheme="majorHAnsi" w:cs="Arial"/>
                <w:b/>
                <w:color w:val="FFFFFF"/>
                <w:szCs w:val="20"/>
                <w:lang w:eastAsia="pt-BR"/>
              </w:rPr>
            </w:pPr>
            <w:r>
              <w:rPr>
                <w:rFonts w:asciiTheme="majorHAnsi" w:hAnsiTheme="majorHAnsi" w:cs="Arial"/>
                <w:b/>
                <w:color w:val="FFFFFF"/>
                <w:szCs w:val="20"/>
                <w:lang w:eastAsia="pt-BR"/>
              </w:rPr>
              <w:t>Data de Atualização</w:t>
            </w:r>
          </w:p>
        </w:tc>
      </w:tr>
      <w:tr w:rsidR="00060974" w:rsidRPr="00862F10" w14:paraId="191B505C" w14:textId="77777777" w:rsidTr="003B33F6">
        <w:trPr>
          <w:trHeight w:val="332"/>
          <w:jc w:val="center"/>
        </w:trPr>
        <w:tc>
          <w:tcPr>
            <w:tcW w:w="2962" w:type="dxa"/>
            <w:vAlign w:val="center"/>
          </w:tcPr>
          <w:p w14:paraId="2BB28B4E" w14:textId="77777777" w:rsidR="00060974" w:rsidRPr="00862F10" w:rsidRDefault="00060974" w:rsidP="003B33F6">
            <w:pPr>
              <w:jc w:val="left"/>
              <w:rPr>
                <w:rFonts w:asciiTheme="majorHAnsi" w:hAnsiTheme="majorHAnsi" w:cs="Arial"/>
                <w:color w:val="000000"/>
                <w:szCs w:val="20"/>
                <w:lang w:eastAsia="pt-BR"/>
              </w:rPr>
            </w:pPr>
            <w:r>
              <w:rPr>
                <w:rFonts w:asciiTheme="majorHAnsi" w:hAnsiTheme="majorHAnsi" w:cs="Arial"/>
                <w:color w:val="000000"/>
                <w:szCs w:val="20"/>
                <w:lang w:eastAsia="pt-BR"/>
              </w:rPr>
              <w:t>Versão 01</w:t>
            </w:r>
          </w:p>
        </w:tc>
        <w:tc>
          <w:tcPr>
            <w:tcW w:w="4830" w:type="dxa"/>
            <w:vAlign w:val="center"/>
          </w:tcPr>
          <w:p w14:paraId="7B96FCBC" w14:textId="77777777" w:rsidR="00060974" w:rsidRPr="00862F10" w:rsidRDefault="00060974" w:rsidP="003B33F6">
            <w:pPr>
              <w:jc w:val="left"/>
              <w:rPr>
                <w:rFonts w:asciiTheme="majorHAnsi" w:hAnsiTheme="majorHAnsi" w:cs="Arial"/>
                <w:color w:val="000000"/>
                <w:szCs w:val="20"/>
                <w:lang w:eastAsia="pt-BR"/>
              </w:rPr>
            </w:pPr>
            <w:r>
              <w:rPr>
                <w:rFonts w:asciiTheme="majorHAnsi" w:hAnsiTheme="majorHAnsi" w:cs="Arial"/>
                <w:color w:val="000000"/>
                <w:szCs w:val="20"/>
                <w:lang w:eastAsia="pt-BR"/>
              </w:rPr>
              <w:t>Criação do documento</w:t>
            </w:r>
          </w:p>
        </w:tc>
        <w:tc>
          <w:tcPr>
            <w:tcW w:w="2278" w:type="dxa"/>
            <w:vAlign w:val="center"/>
          </w:tcPr>
          <w:p w14:paraId="6A6AAA7C" w14:textId="77777777" w:rsidR="00060974" w:rsidRPr="00862F10" w:rsidRDefault="00060974" w:rsidP="003B33F6">
            <w:pPr>
              <w:jc w:val="left"/>
              <w:rPr>
                <w:rFonts w:asciiTheme="majorHAnsi" w:hAnsiTheme="majorHAnsi" w:cs="Arial"/>
                <w:color w:val="000000"/>
                <w:szCs w:val="20"/>
                <w:lang w:eastAsia="pt-BR"/>
              </w:rPr>
            </w:pPr>
            <w:r>
              <w:rPr>
                <w:rFonts w:asciiTheme="majorHAnsi" w:hAnsiTheme="majorHAnsi" w:cs="Arial"/>
                <w:color w:val="000000"/>
                <w:szCs w:val="20"/>
                <w:lang w:eastAsia="pt-BR"/>
              </w:rPr>
              <w:t>-</w:t>
            </w:r>
          </w:p>
        </w:tc>
      </w:tr>
    </w:tbl>
    <w:p w14:paraId="55493C22" w14:textId="18463A3A" w:rsidR="00BE3C02" w:rsidRPr="004349AA" w:rsidRDefault="00D62804" w:rsidP="00275C42">
      <w:pPr>
        <w:pStyle w:val="Titulo1"/>
      </w:pPr>
      <w:bookmarkStart w:id="2" w:name="_Toc170327057"/>
      <w:r>
        <w:t>Descrição Resumida</w:t>
      </w:r>
      <w:bookmarkEnd w:id="2"/>
    </w:p>
    <w:p w14:paraId="3A856DDA" w14:textId="1B0B6784" w:rsidR="002A2F4A" w:rsidRDefault="002A2F4A" w:rsidP="001A4803">
      <w:pPr>
        <w:spacing w:after="160"/>
        <w:rPr>
          <w:rFonts w:ascii="Calibri" w:eastAsiaTheme="minorHAnsi" w:hAnsi="Calibri"/>
          <w:noProof/>
          <w:sz w:val="22"/>
          <w:szCs w:val="22"/>
          <w:lang w:eastAsia="en-US"/>
        </w:rPr>
      </w:pPr>
      <w:bookmarkStart w:id="3" w:name="_Hlk518996485"/>
      <w:r w:rsidRPr="002A2F4A">
        <w:rPr>
          <w:rFonts w:ascii="Calibri" w:eastAsiaTheme="minorHAnsi" w:hAnsi="Calibri"/>
          <w:noProof/>
          <w:sz w:val="22"/>
          <w:szCs w:val="22"/>
          <w:lang w:eastAsia="en-US"/>
        </w:rPr>
        <w:t xml:space="preserve">O </w:t>
      </w:r>
      <w:r w:rsidR="0004685A">
        <w:rPr>
          <w:rFonts w:ascii="Calibri" w:eastAsiaTheme="minorHAnsi" w:hAnsi="Calibri"/>
          <w:noProof/>
          <w:sz w:val="22"/>
          <w:szCs w:val="22"/>
          <w:lang w:eastAsia="en-US"/>
        </w:rPr>
        <w:t xml:space="preserve">Professional Services de </w:t>
      </w:r>
      <w:r w:rsidRPr="002A2F4A">
        <w:rPr>
          <w:rFonts w:ascii="Calibri" w:eastAsiaTheme="minorHAnsi" w:hAnsi="Calibri"/>
          <w:noProof/>
          <w:sz w:val="22"/>
          <w:szCs w:val="22"/>
          <w:lang w:eastAsia="en-US"/>
        </w:rPr>
        <w:t xml:space="preserve">Disaster Recovery (Recuperação de Desastres) é uma solução essencial para garantir a continuidade dos negócios em caso de eventos catastróficos, como falhas de hardware, desastres naturais ou ataques cibernéticos. Ele envolve o desenvolvimento e implementação de estratégias, planos e procedimentos para recuperar rapidamente sistemas críticos, dados e operações após tais incidentes. Isso inclui a replicação em tempo real ou periódica de dados para um ambiente de backup geograficamente distante, a configuração de infraestrutura redundante e a automação de processos de recuperação para minimizar o tempo de inatividade e garantir a integridade e disponibilidade dos dados e sistemas empresariais. </w:t>
      </w:r>
    </w:p>
    <w:p w14:paraId="6F591468" w14:textId="0B7F99D4" w:rsidR="00135754" w:rsidRDefault="00135754" w:rsidP="00275C42">
      <w:pPr>
        <w:pStyle w:val="Titulo1"/>
      </w:pPr>
      <w:bookmarkStart w:id="4" w:name="_Toc170327058"/>
      <w:r>
        <w:t>Objetivo</w:t>
      </w:r>
      <w:bookmarkEnd w:id="4"/>
    </w:p>
    <w:p w14:paraId="359901B2" w14:textId="6BD5F0F5" w:rsidR="002A2F4A" w:rsidRDefault="00C709CD" w:rsidP="00B176A0">
      <w:pPr>
        <w:spacing w:after="160"/>
        <w:rPr>
          <w:rFonts w:ascii="Segoe UI" w:hAnsi="Segoe UI" w:cs="Segoe UI"/>
          <w:color w:val="0D0D0D"/>
          <w:shd w:val="clear" w:color="auto" w:fill="FFFFFF"/>
        </w:rPr>
      </w:pPr>
      <w:r>
        <w:rPr>
          <w:rFonts w:ascii="Calibri" w:eastAsiaTheme="minorHAnsi" w:hAnsi="Calibri"/>
          <w:noProof/>
          <w:sz w:val="22"/>
          <w:szCs w:val="22"/>
          <w:lang w:eastAsia="en-US"/>
        </w:rPr>
        <w:t>O ser</w:t>
      </w:r>
      <w:r w:rsidR="002A2F4A">
        <w:rPr>
          <w:rFonts w:ascii="Calibri" w:eastAsiaTheme="minorHAnsi" w:hAnsi="Calibri"/>
          <w:noProof/>
          <w:sz w:val="22"/>
          <w:szCs w:val="22"/>
          <w:lang w:eastAsia="en-US"/>
        </w:rPr>
        <w:t xml:space="preserve">viço tem como objetivo </w:t>
      </w:r>
      <w:r w:rsidR="002A2F4A">
        <w:rPr>
          <w:rFonts w:ascii="Segoe UI" w:hAnsi="Segoe UI" w:cs="Segoe UI"/>
          <w:color w:val="0D0D0D"/>
          <w:shd w:val="clear" w:color="auto" w:fill="FFFFFF"/>
        </w:rPr>
        <w:t xml:space="preserve">ajudar os </w:t>
      </w:r>
      <w:r w:rsidR="002A2F4A" w:rsidRPr="002A2F4A">
        <w:rPr>
          <w:rFonts w:ascii="Segoe UI" w:hAnsi="Segoe UI" w:cs="Segoe UI"/>
          <w:b/>
          <w:color w:val="0D0D0D"/>
          <w:shd w:val="clear" w:color="auto" w:fill="FFFFFF"/>
        </w:rPr>
        <w:t>CLIENTES</w:t>
      </w:r>
      <w:r w:rsidR="002A2F4A">
        <w:rPr>
          <w:rFonts w:ascii="Segoe UI" w:hAnsi="Segoe UI" w:cs="Segoe UI"/>
          <w:color w:val="0D0D0D"/>
          <w:shd w:val="clear" w:color="auto" w:fill="FFFFFF"/>
        </w:rPr>
        <w:t xml:space="preserve"> a se prepararem para o pior e a se recuperarem rapidamente para retomar as atividades comerciais normais.</w:t>
      </w:r>
    </w:p>
    <w:p w14:paraId="5E672894" w14:textId="77777777" w:rsidR="00135754" w:rsidRDefault="00135754" w:rsidP="00275C42">
      <w:pPr>
        <w:pStyle w:val="Titulo1"/>
      </w:pPr>
      <w:bookmarkStart w:id="5" w:name="_Toc170327059"/>
      <w:r>
        <w:t>Benefícios</w:t>
      </w:r>
      <w:bookmarkEnd w:id="5"/>
    </w:p>
    <w:p w14:paraId="368CAD80" w14:textId="1A168081" w:rsidR="00135754" w:rsidRDefault="00135754" w:rsidP="00622DEE">
      <w:pPr>
        <w:spacing w:after="160"/>
        <w:rPr>
          <w:rFonts w:ascii="Calibri" w:eastAsiaTheme="minorHAnsi" w:hAnsi="Calibri"/>
          <w:noProof/>
          <w:sz w:val="22"/>
          <w:szCs w:val="22"/>
          <w:lang w:eastAsia="en-US"/>
        </w:rPr>
      </w:pPr>
      <w:r w:rsidRPr="00622DEE">
        <w:rPr>
          <w:rFonts w:ascii="Calibri" w:eastAsiaTheme="minorHAnsi" w:hAnsi="Calibri"/>
          <w:noProof/>
          <w:sz w:val="22"/>
          <w:szCs w:val="22"/>
          <w:lang w:eastAsia="en-US"/>
        </w:rPr>
        <w:t>Os benefícios do serviço são:</w:t>
      </w:r>
      <w:r w:rsidR="00622DEE" w:rsidRPr="00622DEE">
        <w:rPr>
          <w:rFonts w:ascii="Calibri" w:eastAsiaTheme="minorHAnsi" w:hAnsi="Calibri"/>
          <w:noProof/>
          <w:sz w:val="22"/>
          <w:szCs w:val="22"/>
          <w:lang w:eastAsia="en-US"/>
        </w:rPr>
        <w:t xml:space="preserve">  </w:t>
      </w:r>
    </w:p>
    <w:p w14:paraId="507674E7" w14:textId="3E746404" w:rsidR="002A2F4A" w:rsidRPr="002A2F4A" w:rsidRDefault="002A2F4A" w:rsidP="00932C85">
      <w:pPr>
        <w:pStyle w:val="PargrafodaLista"/>
        <w:numPr>
          <w:ilvl w:val="0"/>
          <w:numId w:val="3"/>
        </w:numPr>
        <w:spacing w:after="160"/>
        <w:rPr>
          <w:rFonts w:ascii="Calibri" w:eastAsiaTheme="minorHAnsi" w:hAnsi="Calibri"/>
          <w:noProof/>
          <w:sz w:val="22"/>
          <w:szCs w:val="22"/>
          <w:lang w:eastAsia="en-US"/>
        </w:rPr>
      </w:pPr>
      <w:r w:rsidRPr="00932C85">
        <w:rPr>
          <w:rFonts w:ascii="Calibri" w:eastAsiaTheme="minorHAnsi" w:hAnsi="Calibri"/>
          <w:b/>
          <w:noProof/>
          <w:sz w:val="22"/>
          <w:szCs w:val="22"/>
          <w:lang w:eastAsia="en-US"/>
        </w:rPr>
        <w:t>Continuidade dos Negócios:</w:t>
      </w:r>
      <w:r w:rsidRPr="002A2F4A">
        <w:rPr>
          <w:rFonts w:ascii="Calibri" w:eastAsiaTheme="minorHAnsi" w:hAnsi="Calibri"/>
          <w:noProof/>
          <w:sz w:val="22"/>
          <w:szCs w:val="22"/>
          <w:lang w:eastAsia="en-US"/>
        </w:rPr>
        <w:t xml:space="preserve"> permite que as operações d</w:t>
      </w:r>
      <w:r>
        <w:rPr>
          <w:rFonts w:ascii="Calibri" w:eastAsiaTheme="minorHAnsi" w:hAnsi="Calibri"/>
          <w:noProof/>
          <w:sz w:val="22"/>
          <w:szCs w:val="22"/>
          <w:lang w:eastAsia="en-US"/>
        </w:rPr>
        <w:t xml:space="preserve">o </w:t>
      </w:r>
      <w:r w:rsidRPr="00BC0EA5">
        <w:rPr>
          <w:rFonts w:ascii="Calibri" w:eastAsiaTheme="minorHAnsi" w:hAnsi="Calibri"/>
          <w:b/>
          <w:noProof/>
          <w:sz w:val="22"/>
          <w:szCs w:val="22"/>
          <w:lang w:eastAsia="en-US"/>
        </w:rPr>
        <w:t xml:space="preserve">CLIENTE </w:t>
      </w:r>
      <w:r w:rsidRPr="002A2F4A">
        <w:rPr>
          <w:rFonts w:ascii="Calibri" w:eastAsiaTheme="minorHAnsi" w:hAnsi="Calibri"/>
          <w:noProof/>
          <w:sz w:val="22"/>
          <w:szCs w:val="22"/>
          <w:lang w:eastAsia="en-US"/>
        </w:rPr>
        <w:t>continuem mesmo após um desastre, minimizando o tempo de inatividad</w:t>
      </w:r>
      <w:r>
        <w:rPr>
          <w:rFonts w:ascii="Calibri" w:eastAsiaTheme="minorHAnsi" w:hAnsi="Calibri"/>
          <w:noProof/>
          <w:sz w:val="22"/>
          <w:szCs w:val="22"/>
          <w:lang w:eastAsia="en-US"/>
        </w:rPr>
        <w:t>e e mantendo a produtividad;</w:t>
      </w:r>
    </w:p>
    <w:p w14:paraId="6B6F9EC0" w14:textId="47D05D68" w:rsidR="002A2F4A" w:rsidRPr="002A2F4A" w:rsidRDefault="002A2F4A" w:rsidP="00932C85">
      <w:pPr>
        <w:pStyle w:val="PargrafodaLista"/>
        <w:numPr>
          <w:ilvl w:val="0"/>
          <w:numId w:val="3"/>
        </w:numPr>
        <w:spacing w:after="160"/>
        <w:rPr>
          <w:rFonts w:ascii="Calibri" w:eastAsiaTheme="minorHAnsi" w:hAnsi="Calibri"/>
          <w:noProof/>
          <w:sz w:val="22"/>
          <w:szCs w:val="22"/>
          <w:lang w:eastAsia="en-US"/>
        </w:rPr>
      </w:pPr>
      <w:r w:rsidRPr="00932C85">
        <w:rPr>
          <w:rFonts w:ascii="Calibri" w:eastAsiaTheme="minorHAnsi" w:hAnsi="Calibri"/>
          <w:b/>
          <w:noProof/>
          <w:sz w:val="22"/>
          <w:szCs w:val="22"/>
          <w:lang w:eastAsia="en-US"/>
        </w:rPr>
        <w:t>Redução de Perdas Financeiras:</w:t>
      </w:r>
      <w:r w:rsidRPr="002A2F4A">
        <w:rPr>
          <w:rFonts w:ascii="Calibri" w:eastAsiaTheme="minorHAnsi" w:hAnsi="Calibri"/>
          <w:noProof/>
          <w:sz w:val="22"/>
          <w:szCs w:val="22"/>
          <w:lang w:eastAsia="en-US"/>
        </w:rPr>
        <w:t xml:space="preserve"> minimiza o</w:t>
      </w:r>
      <w:r w:rsidR="0061457F">
        <w:rPr>
          <w:rFonts w:ascii="Calibri" w:eastAsiaTheme="minorHAnsi" w:hAnsi="Calibri"/>
          <w:noProof/>
          <w:sz w:val="22"/>
          <w:szCs w:val="22"/>
          <w:lang w:eastAsia="en-US"/>
        </w:rPr>
        <w:t xml:space="preserve"> tempo de inatividade e permiti</w:t>
      </w:r>
      <w:r w:rsidRPr="002A2F4A">
        <w:rPr>
          <w:rFonts w:ascii="Calibri" w:eastAsiaTheme="minorHAnsi" w:hAnsi="Calibri"/>
          <w:noProof/>
          <w:sz w:val="22"/>
          <w:szCs w:val="22"/>
          <w:lang w:eastAsia="en-US"/>
        </w:rPr>
        <w:t xml:space="preserve"> a rápida re</w:t>
      </w:r>
      <w:r w:rsidR="0061457F">
        <w:rPr>
          <w:rFonts w:ascii="Calibri" w:eastAsiaTheme="minorHAnsi" w:hAnsi="Calibri"/>
          <w:noProof/>
          <w:sz w:val="22"/>
          <w:szCs w:val="22"/>
          <w:lang w:eastAsia="en-US"/>
        </w:rPr>
        <w:t>cuperação dos sistemas críticos;</w:t>
      </w:r>
      <w:r w:rsidRPr="002A2F4A">
        <w:rPr>
          <w:rFonts w:ascii="Calibri" w:eastAsiaTheme="minorHAnsi" w:hAnsi="Calibri"/>
          <w:noProof/>
          <w:sz w:val="22"/>
          <w:szCs w:val="22"/>
          <w:lang w:eastAsia="en-US"/>
        </w:rPr>
        <w:t>.</w:t>
      </w:r>
    </w:p>
    <w:p w14:paraId="342A2DFA" w14:textId="2352C8D3" w:rsidR="002A2F4A" w:rsidRPr="002A2F4A" w:rsidRDefault="002A2F4A" w:rsidP="00932C85">
      <w:pPr>
        <w:pStyle w:val="PargrafodaLista"/>
        <w:numPr>
          <w:ilvl w:val="0"/>
          <w:numId w:val="3"/>
        </w:numPr>
        <w:spacing w:after="160"/>
        <w:rPr>
          <w:rFonts w:ascii="Calibri" w:eastAsiaTheme="minorHAnsi" w:hAnsi="Calibri"/>
          <w:noProof/>
          <w:sz w:val="22"/>
          <w:szCs w:val="22"/>
          <w:lang w:eastAsia="en-US"/>
        </w:rPr>
      </w:pPr>
      <w:r w:rsidRPr="00932C85">
        <w:rPr>
          <w:rFonts w:ascii="Calibri" w:eastAsiaTheme="minorHAnsi" w:hAnsi="Calibri"/>
          <w:b/>
          <w:noProof/>
          <w:sz w:val="22"/>
          <w:szCs w:val="22"/>
          <w:lang w:eastAsia="en-US"/>
        </w:rPr>
        <w:t>Proteção de Dados e Ativos:</w:t>
      </w:r>
      <w:r w:rsidRPr="00932C85">
        <w:rPr>
          <w:rFonts w:ascii="Calibri" w:eastAsiaTheme="minorHAnsi" w:hAnsi="Calibri"/>
          <w:noProof/>
          <w:sz w:val="22"/>
          <w:szCs w:val="22"/>
          <w:lang w:eastAsia="en-US"/>
        </w:rPr>
        <w:t xml:space="preserve"> </w:t>
      </w:r>
      <w:r w:rsidR="0061457F" w:rsidRPr="0061457F">
        <w:rPr>
          <w:rFonts w:ascii="Calibri" w:eastAsiaTheme="minorHAnsi" w:hAnsi="Calibri"/>
          <w:noProof/>
          <w:sz w:val="22"/>
          <w:szCs w:val="22"/>
          <w:lang w:eastAsia="en-US"/>
        </w:rPr>
        <w:t>implementar</w:t>
      </w:r>
      <w:r w:rsidRPr="0061457F">
        <w:rPr>
          <w:rFonts w:ascii="Calibri" w:eastAsiaTheme="minorHAnsi" w:hAnsi="Calibri"/>
          <w:noProof/>
          <w:sz w:val="22"/>
          <w:szCs w:val="22"/>
          <w:lang w:eastAsia="en-US"/>
        </w:rPr>
        <w:t xml:space="preserve"> medidas de backup e recuperação de dados ajuda a proteger os ativos digitais </w:t>
      </w:r>
      <w:r w:rsidR="0061457F" w:rsidRPr="0061457F">
        <w:rPr>
          <w:rFonts w:ascii="Calibri" w:eastAsiaTheme="minorHAnsi" w:hAnsi="Calibri"/>
          <w:noProof/>
          <w:sz w:val="22"/>
          <w:szCs w:val="22"/>
          <w:lang w:eastAsia="en-US"/>
        </w:rPr>
        <w:t xml:space="preserve">do </w:t>
      </w:r>
      <w:r w:rsidR="0061457F" w:rsidRPr="00932C85">
        <w:rPr>
          <w:rFonts w:ascii="Calibri" w:eastAsiaTheme="minorHAnsi" w:hAnsi="Calibri"/>
          <w:b/>
          <w:noProof/>
          <w:sz w:val="22"/>
          <w:szCs w:val="22"/>
          <w:lang w:eastAsia="en-US"/>
        </w:rPr>
        <w:t>CLIENTE</w:t>
      </w:r>
      <w:r w:rsidRPr="0061457F">
        <w:rPr>
          <w:rFonts w:ascii="Calibri" w:eastAsiaTheme="minorHAnsi" w:hAnsi="Calibri"/>
          <w:noProof/>
          <w:sz w:val="22"/>
          <w:szCs w:val="22"/>
          <w:lang w:eastAsia="en-US"/>
        </w:rPr>
        <w:t>, garantindo a integridade</w:t>
      </w:r>
      <w:r w:rsidRPr="002A2F4A">
        <w:rPr>
          <w:rFonts w:ascii="Calibri" w:eastAsiaTheme="minorHAnsi" w:hAnsi="Calibri"/>
          <w:noProof/>
          <w:sz w:val="22"/>
          <w:szCs w:val="22"/>
          <w:lang w:eastAsia="en-US"/>
        </w:rPr>
        <w:t xml:space="preserve"> e disponibilidade das informações críticas.</w:t>
      </w:r>
    </w:p>
    <w:p w14:paraId="51329DF8" w14:textId="0145CC82" w:rsidR="002A2F4A" w:rsidRPr="002A2F4A" w:rsidRDefault="002A2F4A" w:rsidP="00932C85">
      <w:pPr>
        <w:pStyle w:val="PargrafodaLista"/>
        <w:numPr>
          <w:ilvl w:val="0"/>
          <w:numId w:val="3"/>
        </w:numPr>
        <w:spacing w:after="160"/>
        <w:rPr>
          <w:rFonts w:ascii="Calibri" w:eastAsiaTheme="minorHAnsi" w:hAnsi="Calibri"/>
          <w:noProof/>
          <w:sz w:val="22"/>
          <w:szCs w:val="22"/>
          <w:lang w:eastAsia="en-US"/>
        </w:rPr>
      </w:pPr>
      <w:r w:rsidRPr="00932C85">
        <w:rPr>
          <w:rFonts w:ascii="Calibri" w:eastAsiaTheme="minorHAnsi" w:hAnsi="Calibri"/>
          <w:b/>
          <w:noProof/>
          <w:sz w:val="22"/>
          <w:szCs w:val="22"/>
          <w:lang w:eastAsia="en-US"/>
        </w:rPr>
        <w:t>Cumprimento de Regulamentações:</w:t>
      </w:r>
      <w:r w:rsidRPr="002A2F4A">
        <w:rPr>
          <w:rFonts w:ascii="Calibri" w:eastAsiaTheme="minorHAnsi" w:hAnsi="Calibri"/>
          <w:noProof/>
          <w:sz w:val="22"/>
          <w:szCs w:val="22"/>
          <w:lang w:eastAsia="en-US"/>
        </w:rPr>
        <w:t xml:space="preserve"> </w:t>
      </w:r>
      <w:r w:rsidR="0061457F">
        <w:rPr>
          <w:rFonts w:ascii="Calibri" w:eastAsiaTheme="minorHAnsi" w:hAnsi="Calibri"/>
          <w:noProof/>
          <w:sz w:val="22"/>
          <w:szCs w:val="22"/>
          <w:lang w:eastAsia="en-US"/>
        </w:rPr>
        <w:t xml:space="preserve">cada vez mais </w:t>
      </w:r>
      <w:r w:rsidRPr="002A2F4A">
        <w:rPr>
          <w:rFonts w:ascii="Calibri" w:eastAsiaTheme="minorHAnsi" w:hAnsi="Calibri"/>
          <w:noProof/>
          <w:sz w:val="22"/>
          <w:szCs w:val="22"/>
          <w:lang w:eastAsia="en-US"/>
        </w:rPr>
        <w:t xml:space="preserve">o cumprimento de regulamentações relacionadas à segurança e </w:t>
      </w:r>
      <w:r w:rsidR="0061457F">
        <w:rPr>
          <w:rFonts w:ascii="Calibri" w:eastAsiaTheme="minorHAnsi" w:hAnsi="Calibri"/>
          <w:noProof/>
          <w:sz w:val="22"/>
          <w:szCs w:val="22"/>
          <w:lang w:eastAsia="en-US"/>
        </w:rPr>
        <w:t>proteção de dados é mandatório;</w:t>
      </w:r>
    </w:p>
    <w:p w14:paraId="434A0888" w14:textId="77AB278F" w:rsidR="00135754" w:rsidRDefault="00135754" w:rsidP="00F112B8">
      <w:pPr>
        <w:pStyle w:val="Titulo2"/>
      </w:pPr>
      <w:bookmarkStart w:id="6" w:name="_Toc170327060"/>
      <w:r>
        <w:t xml:space="preserve">Diferenciais </w:t>
      </w:r>
      <w:r w:rsidR="00275C42">
        <w:t>C</w:t>
      </w:r>
      <w:r>
        <w:t>omerciais</w:t>
      </w:r>
      <w:bookmarkEnd w:id="6"/>
    </w:p>
    <w:p w14:paraId="3318E3AB" w14:textId="02D67FAE" w:rsidR="00E65095" w:rsidRPr="00932C85" w:rsidRDefault="004B535A" w:rsidP="00932C85">
      <w:pPr>
        <w:pStyle w:val="PargrafodaLista"/>
        <w:numPr>
          <w:ilvl w:val="0"/>
          <w:numId w:val="3"/>
        </w:numPr>
        <w:spacing w:after="160"/>
        <w:rPr>
          <w:rFonts w:ascii="Calibri" w:eastAsiaTheme="minorHAnsi" w:hAnsi="Calibri" w:cs="Calibri"/>
          <w:noProof/>
          <w:sz w:val="22"/>
          <w:szCs w:val="22"/>
          <w:lang w:eastAsia="en-US"/>
        </w:rPr>
      </w:pPr>
      <w:r w:rsidRPr="00932C85">
        <w:rPr>
          <w:rFonts w:ascii="Calibri" w:eastAsiaTheme="minorHAnsi" w:hAnsi="Calibri"/>
          <w:noProof/>
          <w:sz w:val="22"/>
          <w:szCs w:val="22"/>
          <w:lang w:eastAsia="en-US"/>
        </w:rPr>
        <w:t>Experiência</w:t>
      </w:r>
      <w:r w:rsidR="00E65095" w:rsidRPr="00932C85">
        <w:rPr>
          <w:rFonts w:ascii="Calibri" w:eastAsiaTheme="minorHAnsi" w:hAnsi="Calibri"/>
          <w:noProof/>
          <w:sz w:val="22"/>
          <w:szCs w:val="22"/>
          <w:lang w:eastAsia="en-US"/>
        </w:rPr>
        <w:t xml:space="preserve"> com </w:t>
      </w:r>
      <w:r w:rsidR="00932C85" w:rsidRPr="00932C85">
        <w:rPr>
          <w:rFonts w:ascii="Calibri" w:eastAsiaTheme="minorHAnsi" w:hAnsi="Calibri"/>
          <w:noProof/>
          <w:sz w:val="22"/>
          <w:szCs w:val="22"/>
          <w:lang w:eastAsia="en-US"/>
        </w:rPr>
        <w:t>serviços de replicação de dados que garantem qualidade do serviço</w:t>
      </w:r>
      <w:r w:rsidRPr="00932C85">
        <w:rPr>
          <w:rFonts w:ascii="Calibri" w:eastAsiaTheme="minorHAnsi" w:hAnsi="Calibri"/>
          <w:noProof/>
          <w:sz w:val="22"/>
          <w:szCs w:val="22"/>
          <w:lang w:eastAsia="en-US"/>
        </w:rPr>
        <w:t>. Além de</w:t>
      </w:r>
      <w:r w:rsidR="00B90DC5" w:rsidRPr="00932C85">
        <w:rPr>
          <w:rFonts w:ascii="Calibri" w:eastAsiaTheme="minorHAnsi" w:hAnsi="Calibri"/>
          <w:noProof/>
          <w:sz w:val="22"/>
          <w:szCs w:val="22"/>
          <w:lang w:eastAsia="en-US"/>
        </w:rPr>
        <w:t xml:space="preserve"> experiência em</w:t>
      </w:r>
      <w:r w:rsidRPr="00932C85">
        <w:rPr>
          <w:rFonts w:ascii="Calibri" w:eastAsiaTheme="minorHAnsi" w:hAnsi="Calibri"/>
          <w:noProof/>
          <w:sz w:val="22"/>
          <w:szCs w:val="22"/>
          <w:lang w:eastAsia="en-US"/>
        </w:rPr>
        <w:t xml:space="preserve"> implementar as melhores prát</w:t>
      </w:r>
      <w:r w:rsidR="00932C85" w:rsidRPr="00932C85">
        <w:rPr>
          <w:rFonts w:ascii="Calibri" w:eastAsiaTheme="minorHAnsi" w:hAnsi="Calibri"/>
          <w:noProof/>
          <w:sz w:val="22"/>
          <w:szCs w:val="22"/>
          <w:lang w:eastAsia="en-US"/>
        </w:rPr>
        <w:t>icas de segurança;</w:t>
      </w:r>
    </w:p>
    <w:p w14:paraId="142488A5" w14:textId="38B76E9B" w:rsidR="00E65095" w:rsidRPr="00932C85" w:rsidRDefault="00E65095" w:rsidP="00F112B8">
      <w:pPr>
        <w:pStyle w:val="PargrafodaLista"/>
        <w:numPr>
          <w:ilvl w:val="0"/>
          <w:numId w:val="3"/>
        </w:numPr>
        <w:spacing w:after="160"/>
        <w:rPr>
          <w:rFonts w:ascii="Calibri" w:eastAsiaTheme="minorHAnsi" w:hAnsi="Calibri" w:cs="Calibri"/>
          <w:noProof/>
          <w:sz w:val="22"/>
          <w:szCs w:val="22"/>
          <w:lang w:eastAsia="en-US"/>
        </w:rPr>
      </w:pPr>
      <w:r w:rsidRPr="00932C85">
        <w:rPr>
          <w:rFonts w:ascii="Calibri" w:eastAsiaTheme="minorHAnsi" w:hAnsi="Calibri" w:cs="Calibri"/>
          <w:noProof/>
          <w:sz w:val="22"/>
          <w:szCs w:val="22"/>
          <w:lang w:eastAsia="en-US"/>
        </w:rPr>
        <w:t>Habilidade em automação de processos e provisionamento de recursos utilizando as práticas de IaC para provisionar e gerenciar recursos de maneira automatizada</w:t>
      </w:r>
      <w:r w:rsidR="00AA3332" w:rsidRPr="00932C85">
        <w:rPr>
          <w:rFonts w:ascii="Calibri" w:eastAsiaTheme="minorHAnsi" w:hAnsi="Calibri" w:cs="Calibri"/>
          <w:noProof/>
          <w:sz w:val="22"/>
          <w:szCs w:val="22"/>
          <w:lang w:eastAsia="en-US"/>
        </w:rPr>
        <w:t>;</w:t>
      </w:r>
    </w:p>
    <w:p w14:paraId="71CF781A" w14:textId="77777777" w:rsidR="00082920" w:rsidRPr="00932C85" w:rsidRDefault="00082920" w:rsidP="00082920">
      <w:pPr>
        <w:pStyle w:val="PargrafodaLista"/>
        <w:numPr>
          <w:ilvl w:val="0"/>
          <w:numId w:val="3"/>
        </w:numPr>
        <w:spacing w:after="160"/>
        <w:rPr>
          <w:rFonts w:ascii="Calibri" w:eastAsiaTheme="minorHAnsi" w:hAnsi="Calibri" w:cs="Calibri"/>
          <w:noProof/>
          <w:sz w:val="22"/>
          <w:szCs w:val="22"/>
          <w:lang w:eastAsia="en-US"/>
        </w:rPr>
      </w:pPr>
      <w:r w:rsidRPr="00932C85">
        <w:rPr>
          <w:rFonts w:ascii="Calibri" w:eastAsiaTheme="minorHAnsi" w:hAnsi="Calibri" w:cs="Calibri"/>
          <w:noProof/>
          <w:sz w:val="22"/>
          <w:szCs w:val="22"/>
          <w:lang w:eastAsia="en-US"/>
        </w:rPr>
        <w:t>Conhecimento em design de soluções escaláveis, seguras e resilientes, além de habilidade para projetar soluções que possam escalar automaticamente em resposta às demandas variáveis;</w:t>
      </w:r>
    </w:p>
    <w:p w14:paraId="113F1303" w14:textId="77777777" w:rsidR="00ED12C6" w:rsidRPr="00932C85" w:rsidRDefault="00ED12C6" w:rsidP="00ED12C6">
      <w:pPr>
        <w:pStyle w:val="PargrafodaLista"/>
        <w:numPr>
          <w:ilvl w:val="0"/>
          <w:numId w:val="21"/>
        </w:numPr>
        <w:spacing w:after="160"/>
        <w:rPr>
          <w:rFonts w:eastAsiaTheme="minorHAnsi"/>
          <w:noProof/>
          <w:sz w:val="22"/>
          <w:szCs w:val="22"/>
          <w:lang w:eastAsia="en-US"/>
        </w:rPr>
      </w:pPr>
      <w:r w:rsidRPr="00932C85">
        <w:rPr>
          <w:rFonts w:ascii="Calibri" w:eastAsiaTheme="minorHAnsi" w:hAnsi="Calibri"/>
          <w:noProof/>
          <w:sz w:val="22"/>
          <w:szCs w:val="22"/>
          <w:lang w:eastAsia="en-US"/>
        </w:rPr>
        <w:t xml:space="preserve">Capacidade de atender o </w:t>
      </w:r>
      <w:r w:rsidRPr="00932C85">
        <w:rPr>
          <w:rFonts w:ascii="Calibri" w:eastAsiaTheme="minorHAnsi" w:hAnsi="Calibri"/>
          <w:b/>
          <w:noProof/>
          <w:sz w:val="22"/>
          <w:szCs w:val="22"/>
          <w:lang w:eastAsia="en-US"/>
        </w:rPr>
        <w:t xml:space="preserve">CLIENTE </w:t>
      </w:r>
      <w:r w:rsidRPr="00932C85">
        <w:rPr>
          <w:rFonts w:ascii="Calibri" w:eastAsiaTheme="minorHAnsi" w:hAnsi="Calibri"/>
          <w:noProof/>
          <w:sz w:val="22"/>
          <w:szCs w:val="22"/>
          <w:lang w:eastAsia="en-US"/>
        </w:rPr>
        <w:t xml:space="preserve">de forma integrada com as demais soluções digitais da </w:t>
      </w:r>
      <w:r w:rsidRPr="00932C85">
        <w:rPr>
          <w:rFonts w:ascii="Calibri" w:eastAsiaTheme="minorHAnsi" w:hAnsi="Calibri"/>
          <w:b/>
          <w:noProof/>
          <w:sz w:val="22"/>
          <w:szCs w:val="22"/>
          <w:lang w:eastAsia="en-US"/>
        </w:rPr>
        <w:t>SONDA</w:t>
      </w:r>
      <w:r w:rsidRPr="00932C85">
        <w:rPr>
          <w:rFonts w:ascii="Calibri" w:eastAsiaTheme="minorHAnsi" w:hAnsi="Calibri"/>
          <w:noProof/>
          <w:sz w:val="22"/>
          <w:szCs w:val="22"/>
          <w:lang w:eastAsia="en-US"/>
        </w:rPr>
        <w:t xml:space="preserve">. </w:t>
      </w:r>
    </w:p>
    <w:p w14:paraId="24986EB3" w14:textId="519C9544" w:rsidR="00C91974" w:rsidRDefault="001705F9" w:rsidP="00275C42">
      <w:pPr>
        <w:pStyle w:val="Titulo1"/>
        <w:rPr>
          <w:lang w:eastAsia="pt-BR"/>
        </w:rPr>
      </w:pPr>
      <w:bookmarkStart w:id="7" w:name="_Toc153445413"/>
      <w:bookmarkStart w:id="8" w:name="_Toc153445414"/>
      <w:bookmarkStart w:id="9" w:name="_Toc153445415"/>
      <w:bookmarkStart w:id="10" w:name="_Toc153445416"/>
      <w:bookmarkStart w:id="11" w:name="_Toc153445417"/>
      <w:bookmarkStart w:id="12" w:name="_Toc153445418"/>
      <w:bookmarkStart w:id="13" w:name="_Toc153445419"/>
      <w:bookmarkStart w:id="14" w:name="_Toc153445420"/>
      <w:bookmarkStart w:id="15" w:name="_Toc153445438"/>
      <w:bookmarkStart w:id="16" w:name="_Toc153445439"/>
      <w:bookmarkStart w:id="17" w:name="_Toc153445440"/>
      <w:bookmarkStart w:id="18" w:name="_Toc153445441"/>
      <w:bookmarkStart w:id="19" w:name="_Toc153445442"/>
      <w:bookmarkStart w:id="20" w:name="_Toc153445443"/>
      <w:bookmarkStart w:id="21" w:name="_Toc153445444"/>
      <w:bookmarkStart w:id="22" w:name="_Toc153445445"/>
      <w:bookmarkStart w:id="23" w:name="_Toc153445446"/>
      <w:bookmarkStart w:id="24" w:name="_Toc153445447"/>
      <w:bookmarkStart w:id="25" w:name="_Toc153445448"/>
      <w:bookmarkStart w:id="26" w:name="_Toc153445449"/>
      <w:bookmarkStart w:id="27" w:name="_Toc153445450"/>
      <w:bookmarkStart w:id="28" w:name="_Toc153445451"/>
      <w:bookmarkStart w:id="29" w:name="_Toc153445452"/>
      <w:bookmarkStart w:id="30" w:name="_Toc153445453"/>
      <w:bookmarkStart w:id="31" w:name="_Toc153445454"/>
      <w:bookmarkStart w:id="32" w:name="_Toc153445455"/>
      <w:bookmarkStart w:id="33" w:name="_Toc153445456"/>
      <w:bookmarkStart w:id="34" w:name="_Toc153445457"/>
      <w:bookmarkStart w:id="35" w:name="_Toc153445458"/>
      <w:bookmarkStart w:id="36" w:name="_Toc153445459"/>
      <w:bookmarkStart w:id="37" w:name="_Toc153445460"/>
      <w:bookmarkStart w:id="38" w:name="_Toc153445461"/>
      <w:bookmarkStart w:id="39" w:name="_Toc153445462"/>
      <w:bookmarkStart w:id="40" w:name="_Toc153445463"/>
      <w:bookmarkStart w:id="41" w:name="_Toc153445464"/>
      <w:bookmarkStart w:id="42" w:name="_Toc153445465"/>
      <w:bookmarkStart w:id="43" w:name="_Toc153445466"/>
      <w:bookmarkStart w:id="44" w:name="_Toc153445467"/>
      <w:bookmarkStart w:id="45" w:name="_Toc153445468"/>
      <w:bookmarkStart w:id="46" w:name="_Toc153445469"/>
      <w:bookmarkStart w:id="47" w:name="_Toc153445470"/>
      <w:bookmarkStart w:id="48" w:name="_Toc153445471"/>
      <w:bookmarkStart w:id="49" w:name="_Toc153445472"/>
      <w:bookmarkStart w:id="50" w:name="_Toc153445473"/>
      <w:bookmarkStart w:id="51" w:name="_Toc153445474"/>
      <w:bookmarkStart w:id="52" w:name="_Toc147499641"/>
      <w:bookmarkStart w:id="53" w:name="_Toc147499752"/>
      <w:bookmarkStart w:id="54" w:name="_Toc147500386"/>
      <w:bookmarkStart w:id="55" w:name="_Toc17032706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lang w:eastAsia="pt-BR"/>
        </w:rPr>
        <w:t>Escopo de Atuação</w:t>
      </w:r>
      <w:bookmarkEnd w:id="55"/>
    </w:p>
    <w:p w14:paraId="64633859" w14:textId="578A170D" w:rsidR="00856781" w:rsidRPr="00F15957" w:rsidRDefault="00856781" w:rsidP="00F15957">
      <w:pPr>
        <w:spacing w:after="160"/>
        <w:rPr>
          <w:rFonts w:ascii="Calibri" w:eastAsiaTheme="minorHAnsi" w:hAnsi="Calibri"/>
          <w:noProof/>
          <w:sz w:val="22"/>
          <w:szCs w:val="22"/>
          <w:lang w:eastAsia="en-US"/>
        </w:rPr>
      </w:pPr>
      <w:r w:rsidRPr="00F15957">
        <w:rPr>
          <w:rFonts w:ascii="Calibri" w:eastAsiaTheme="minorHAnsi" w:hAnsi="Calibri"/>
          <w:noProof/>
          <w:sz w:val="22"/>
          <w:szCs w:val="22"/>
          <w:lang w:eastAsia="en-US"/>
        </w:rPr>
        <w:t xml:space="preserve">Existem várias modalidades de Disaster Recovery que os </w:t>
      </w:r>
      <w:r w:rsidRPr="00F15957">
        <w:rPr>
          <w:rFonts w:ascii="Calibri" w:eastAsiaTheme="minorHAnsi" w:hAnsi="Calibri"/>
          <w:b/>
          <w:noProof/>
          <w:sz w:val="22"/>
          <w:szCs w:val="22"/>
          <w:lang w:eastAsia="en-US"/>
        </w:rPr>
        <w:t>CLIENTES</w:t>
      </w:r>
      <w:r w:rsidRPr="00F15957">
        <w:rPr>
          <w:rFonts w:ascii="Calibri" w:eastAsiaTheme="minorHAnsi" w:hAnsi="Calibri"/>
          <w:noProof/>
          <w:sz w:val="22"/>
          <w:szCs w:val="22"/>
          <w:lang w:eastAsia="en-US"/>
        </w:rPr>
        <w:t xml:space="preserve"> podem considerar, dependendo de suas necessidades</w:t>
      </w:r>
      <w:r w:rsidR="00932C85" w:rsidRPr="00F15957">
        <w:rPr>
          <w:rFonts w:ascii="Calibri" w:eastAsiaTheme="minorHAnsi" w:hAnsi="Calibri"/>
          <w:noProof/>
          <w:sz w:val="22"/>
          <w:szCs w:val="22"/>
          <w:lang w:eastAsia="en-US"/>
        </w:rPr>
        <w:t>,</w:t>
      </w:r>
      <w:r w:rsidRPr="00F15957">
        <w:rPr>
          <w:rFonts w:ascii="Calibri" w:eastAsiaTheme="minorHAnsi" w:hAnsi="Calibri"/>
          <w:noProof/>
          <w:sz w:val="22"/>
          <w:szCs w:val="22"/>
          <w:lang w:eastAsia="en-US"/>
        </w:rPr>
        <w:t xml:space="preserve"> incluindo orçamento, tolerância ao tempo de inatividade e importância dos dados e sistemas a serem protegidos.</w:t>
      </w:r>
    </w:p>
    <w:p w14:paraId="33AA2B5B" w14:textId="63897944" w:rsidR="00856781" w:rsidRPr="00F15957" w:rsidRDefault="00856781" w:rsidP="00F15957">
      <w:pPr>
        <w:spacing w:after="160"/>
        <w:rPr>
          <w:rFonts w:ascii="Calibri" w:eastAsiaTheme="minorHAnsi" w:hAnsi="Calibri"/>
          <w:noProof/>
          <w:sz w:val="22"/>
          <w:szCs w:val="22"/>
          <w:lang w:eastAsia="en-US"/>
        </w:rPr>
      </w:pPr>
      <w:r w:rsidRPr="00F15957">
        <w:rPr>
          <w:rFonts w:ascii="Calibri" w:eastAsiaTheme="minorHAnsi" w:hAnsi="Calibri"/>
          <w:noProof/>
          <w:sz w:val="22"/>
          <w:szCs w:val="22"/>
          <w:lang w:eastAsia="en-US"/>
        </w:rPr>
        <w:t xml:space="preserve">Uma das modalidades </w:t>
      </w:r>
      <w:r w:rsidR="00932C85" w:rsidRPr="00F15957">
        <w:rPr>
          <w:rFonts w:ascii="Calibri" w:eastAsiaTheme="minorHAnsi" w:hAnsi="Calibri"/>
          <w:noProof/>
          <w:sz w:val="22"/>
          <w:szCs w:val="22"/>
          <w:lang w:eastAsia="en-US"/>
        </w:rPr>
        <w:t>mais comuns</w:t>
      </w:r>
      <w:r w:rsidRPr="00F15957">
        <w:rPr>
          <w:rFonts w:ascii="Calibri" w:eastAsiaTheme="minorHAnsi" w:hAnsi="Calibri"/>
          <w:noProof/>
          <w:sz w:val="22"/>
          <w:szCs w:val="22"/>
          <w:lang w:eastAsia="en-US"/>
        </w:rPr>
        <w:t xml:space="preserve"> é a Replicação de Dados, que pode ser síncrona ou assíncrona. Na replicação síncrona, os dados críticos são replicados em tempo real para um local secundário, garantindo que ambos os locais tenham uma cópia atualizada dos dados. Já na replicação assíncrona, os dados são replicados em intervalos de tempo pré-definidos, o que pode resultar em perda de dados em caso de desastre.</w:t>
      </w:r>
    </w:p>
    <w:p w14:paraId="6D0CD3D2" w14:textId="63A87FF7" w:rsidR="00856781" w:rsidRPr="00F15957" w:rsidRDefault="00932C85" w:rsidP="00F15957">
      <w:pPr>
        <w:spacing w:after="160"/>
        <w:rPr>
          <w:rFonts w:ascii="Calibri" w:eastAsiaTheme="minorHAnsi" w:hAnsi="Calibri"/>
          <w:noProof/>
          <w:sz w:val="22"/>
          <w:szCs w:val="22"/>
          <w:lang w:eastAsia="en-US"/>
        </w:rPr>
      </w:pPr>
      <w:r w:rsidRPr="00F15957">
        <w:rPr>
          <w:rFonts w:ascii="Calibri" w:eastAsiaTheme="minorHAnsi" w:hAnsi="Calibri"/>
          <w:noProof/>
          <w:sz w:val="22"/>
          <w:szCs w:val="22"/>
          <w:lang w:eastAsia="en-US"/>
        </w:rPr>
        <w:t xml:space="preserve">Além disso, alguns </w:t>
      </w:r>
      <w:r w:rsidRPr="00F15957">
        <w:rPr>
          <w:rFonts w:ascii="Calibri" w:eastAsiaTheme="minorHAnsi" w:hAnsi="Calibri"/>
          <w:b/>
          <w:noProof/>
          <w:sz w:val="22"/>
          <w:szCs w:val="22"/>
          <w:lang w:eastAsia="en-US"/>
        </w:rPr>
        <w:t>CLIENTES</w:t>
      </w:r>
      <w:r w:rsidR="00856781" w:rsidRPr="00F15957">
        <w:rPr>
          <w:rFonts w:ascii="Calibri" w:eastAsiaTheme="minorHAnsi" w:hAnsi="Calibri"/>
          <w:b/>
          <w:noProof/>
          <w:sz w:val="22"/>
          <w:szCs w:val="22"/>
          <w:lang w:eastAsia="en-US"/>
        </w:rPr>
        <w:t xml:space="preserve"> </w:t>
      </w:r>
      <w:r w:rsidR="00856781" w:rsidRPr="00F15957">
        <w:rPr>
          <w:rFonts w:ascii="Calibri" w:eastAsiaTheme="minorHAnsi" w:hAnsi="Calibri"/>
          <w:noProof/>
          <w:sz w:val="22"/>
          <w:szCs w:val="22"/>
          <w:lang w:eastAsia="en-US"/>
        </w:rPr>
        <w:t>optam por manter um Site de Recuperação de Desastres (DR Site), onde uma réplica exata do ambiente de produção é mantida em um local separado e seguro. Se ocorrer um desastre, os sistemas podem ser rapidamente ativados no site de recuperação para manter a continuidade dos negócios.</w:t>
      </w:r>
    </w:p>
    <w:p w14:paraId="20271142" w14:textId="5CE8733F" w:rsidR="00856781" w:rsidRPr="00F15957" w:rsidRDefault="00856781" w:rsidP="00F15957">
      <w:pPr>
        <w:spacing w:after="160"/>
        <w:rPr>
          <w:rFonts w:ascii="Calibri" w:eastAsiaTheme="minorHAnsi" w:hAnsi="Calibri"/>
          <w:noProof/>
          <w:sz w:val="22"/>
          <w:szCs w:val="22"/>
          <w:lang w:eastAsia="en-US"/>
        </w:rPr>
      </w:pPr>
      <w:r w:rsidRPr="00F15957">
        <w:rPr>
          <w:rFonts w:ascii="Calibri" w:eastAsiaTheme="minorHAnsi" w:hAnsi="Calibri"/>
          <w:noProof/>
          <w:sz w:val="22"/>
          <w:szCs w:val="22"/>
          <w:lang w:eastAsia="en-US"/>
        </w:rPr>
        <w:t>Outras opções incluem a Recuperação de Desastres na Nuvem, que envolve o uso de serviços de nuvem para hospedar backups ou até mesmo a infraestrut</w:t>
      </w:r>
      <w:r w:rsidR="00932C85" w:rsidRPr="00F15957">
        <w:rPr>
          <w:rFonts w:ascii="Calibri" w:eastAsiaTheme="minorHAnsi" w:hAnsi="Calibri"/>
          <w:noProof/>
          <w:sz w:val="22"/>
          <w:szCs w:val="22"/>
          <w:lang w:eastAsia="en-US"/>
        </w:rPr>
        <w:t>ura de recuperação de desastres</w:t>
      </w:r>
      <w:r w:rsidRPr="00F15957">
        <w:rPr>
          <w:rFonts w:ascii="Calibri" w:eastAsiaTheme="minorHAnsi" w:hAnsi="Calibri"/>
          <w:noProof/>
          <w:sz w:val="22"/>
          <w:szCs w:val="22"/>
          <w:lang w:eastAsia="en-US"/>
        </w:rPr>
        <w:t>.</w:t>
      </w:r>
    </w:p>
    <w:p w14:paraId="319BECA9" w14:textId="0C3461ED" w:rsidR="0061457F" w:rsidRPr="00932C85" w:rsidRDefault="00932C85" w:rsidP="00932C85">
      <w:p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 xml:space="preserve">Em todos os cenários a </w:t>
      </w:r>
      <w:r w:rsidRPr="00F15957">
        <w:rPr>
          <w:rFonts w:ascii="Calibri" w:eastAsiaTheme="minorHAnsi" w:hAnsi="Calibri"/>
          <w:b/>
          <w:noProof/>
          <w:sz w:val="22"/>
          <w:szCs w:val="22"/>
          <w:lang w:eastAsia="en-US"/>
        </w:rPr>
        <w:t xml:space="preserve">SONDA </w:t>
      </w:r>
      <w:r w:rsidRPr="00932C85">
        <w:rPr>
          <w:rFonts w:ascii="Calibri" w:eastAsiaTheme="minorHAnsi" w:hAnsi="Calibri"/>
          <w:noProof/>
          <w:sz w:val="22"/>
          <w:szCs w:val="22"/>
          <w:lang w:eastAsia="en-US"/>
        </w:rPr>
        <w:t xml:space="preserve">será responsável: </w:t>
      </w:r>
    </w:p>
    <w:p w14:paraId="320D6659" w14:textId="02D70575" w:rsidR="00932C85" w:rsidRPr="009B730A" w:rsidRDefault="00932C85" w:rsidP="00932C85">
      <w:pPr>
        <w:pStyle w:val="PargrafodaLista"/>
        <w:numPr>
          <w:ilvl w:val="0"/>
          <w:numId w:val="3"/>
        </w:numPr>
        <w:spacing w:after="160"/>
        <w:rPr>
          <w:rFonts w:ascii="Calibri" w:eastAsiaTheme="minorHAnsi" w:hAnsi="Calibri"/>
          <w:b/>
          <w:noProof/>
          <w:sz w:val="22"/>
          <w:szCs w:val="22"/>
          <w:lang w:eastAsia="en-US"/>
        </w:rPr>
      </w:pPr>
      <w:bookmarkStart w:id="56" w:name="_GoBack"/>
      <w:r w:rsidRPr="009B730A">
        <w:rPr>
          <w:rFonts w:ascii="Calibri" w:eastAsiaTheme="minorHAnsi" w:hAnsi="Calibri"/>
          <w:b/>
          <w:noProof/>
          <w:sz w:val="22"/>
          <w:szCs w:val="22"/>
          <w:lang w:eastAsia="en-US"/>
        </w:rPr>
        <w:t>Definição da estratégia de migração:</w:t>
      </w:r>
    </w:p>
    <w:p w14:paraId="76EF13A1" w14:textId="720AF541" w:rsidR="0061457F" w:rsidRPr="00932C85" w:rsidRDefault="0061457F" w:rsidP="00932C85">
      <w:pPr>
        <w:pStyle w:val="PargrafodaLista"/>
        <w:numPr>
          <w:ilvl w:val="1"/>
          <w:numId w:val="3"/>
        </w:numPr>
        <w:spacing w:after="160"/>
        <w:rPr>
          <w:rFonts w:ascii="Calibri" w:eastAsiaTheme="minorHAnsi" w:hAnsi="Calibri"/>
          <w:noProof/>
          <w:sz w:val="22"/>
          <w:szCs w:val="22"/>
          <w:lang w:eastAsia="en-US"/>
        </w:rPr>
      </w:pPr>
      <w:r w:rsidRPr="00932C85">
        <w:rPr>
          <w:rFonts w:ascii="Calibri" w:eastAsiaTheme="minorHAnsi" w:hAnsi="Calibri"/>
          <w:b/>
          <w:noProof/>
          <w:sz w:val="22"/>
          <w:szCs w:val="22"/>
          <w:lang w:eastAsia="en-US"/>
        </w:rPr>
        <w:t>Reunião de Kickoff:</w:t>
      </w:r>
      <w:r w:rsidRPr="00932C85">
        <w:rPr>
          <w:rFonts w:ascii="Calibri" w:eastAsiaTheme="minorHAnsi" w:hAnsi="Calibri"/>
          <w:noProof/>
          <w:sz w:val="22"/>
          <w:szCs w:val="22"/>
          <w:lang w:eastAsia="en-US"/>
        </w:rPr>
        <w:t xml:space="preserve"> É responsabilidade da </w:t>
      </w:r>
      <w:r w:rsidRPr="00932C85">
        <w:rPr>
          <w:rFonts w:ascii="Calibri" w:eastAsiaTheme="minorHAnsi" w:hAnsi="Calibri"/>
          <w:b/>
          <w:noProof/>
          <w:sz w:val="22"/>
          <w:szCs w:val="22"/>
          <w:lang w:eastAsia="en-US"/>
        </w:rPr>
        <w:t>SONDA</w:t>
      </w:r>
      <w:r w:rsidRPr="00932C85">
        <w:rPr>
          <w:rFonts w:ascii="Calibri" w:eastAsiaTheme="minorHAnsi" w:hAnsi="Calibri"/>
          <w:noProof/>
          <w:sz w:val="22"/>
          <w:szCs w:val="22"/>
          <w:lang w:eastAsia="en-US"/>
        </w:rPr>
        <w:t>, nesta reunião, entregar o planejamento das atividades de migração, desde seu início até sua finalização. Deverá contemplar os seguintes tópicos:</w:t>
      </w:r>
    </w:p>
    <w:p w14:paraId="4CD0EF0A" w14:textId="69D52444" w:rsidR="0061457F" w:rsidRPr="00932C85" w:rsidRDefault="0061457F" w:rsidP="00932C85">
      <w:pPr>
        <w:pStyle w:val="PargrafodaLista"/>
        <w:numPr>
          <w:ilvl w:val="2"/>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Confirmação do escopo;</w:t>
      </w:r>
    </w:p>
    <w:p w14:paraId="066F2DAD" w14:textId="0EC7E46E" w:rsidR="0061457F" w:rsidRPr="00932C85" w:rsidRDefault="0061457F" w:rsidP="00932C85">
      <w:pPr>
        <w:pStyle w:val="PargrafodaLista"/>
        <w:numPr>
          <w:ilvl w:val="2"/>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Apresentação das equipes;</w:t>
      </w:r>
    </w:p>
    <w:p w14:paraId="7237ED8F" w14:textId="4FF1446A" w:rsidR="0061457F" w:rsidRPr="00932C85" w:rsidRDefault="0061457F" w:rsidP="00932C85">
      <w:pPr>
        <w:pStyle w:val="PargrafodaLista"/>
        <w:numPr>
          <w:ilvl w:val="2"/>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Detalhando o perfil dos participantes;</w:t>
      </w:r>
    </w:p>
    <w:p w14:paraId="66A16B20" w14:textId="2E2F753A" w:rsidR="0061457F" w:rsidRPr="00932C85" w:rsidRDefault="0061457F" w:rsidP="00932C85">
      <w:pPr>
        <w:pStyle w:val="PargrafodaLista"/>
        <w:numPr>
          <w:ilvl w:val="2"/>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Os pontos focais e responsáveis;</w:t>
      </w:r>
    </w:p>
    <w:p w14:paraId="5997A548" w14:textId="53D1060B" w:rsidR="0061457F" w:rsidRDefault="0061457F" w:rsidP="00932C85">
      <w:pPr>
        <w:pStyle w:val="PargrafodaLista"/>
        <w:numPr>
          <w:ilvl w:val="2"/>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Discussões sobre agenda de reuniões, riscos e oportunidades, planos de execução das fases de migração, serviços de transferência de conhecimento e capacitação, cronogramas de monitoram</w:t>
      </w:r>
      <w:r w:rsidR="00932C85">
        <w:rPr>
          <w:rFonts w:ascii="Calibri" w:eastAsiaTheme="minorHAnsi" w:hAnsi="Calibri"/>
          <w:noProof/>
          <w:sz w:val="22"/>
          <w:szCs w:val="22"/>
          <w:lang w:eastAsia="en-US"/>
        </w:rPr>
        <w:t>ento e controle do progress;</w:t>
      </w:r>
    </w:p>
    <w:p w14:paraId="29ACA242" w14:textId="40B28E58" w:rsidR="0061457F" w:rsidRDefault="0061457F" w:rsidP="00932C85">
      <w:pPr>
        <w:pStyle w:val="PargrafodaLista"/>
        <w:numPr>
          <w:ilvl w:val="1"/>
          <w:numId w:val="3"/>
        </w:numPr>
        <w:spacing w:after="160"/>
        <w:rPr>
          <w:rFonts w:ascii="Calibri" w:eastAsiaTheme="minorHAnsi" w:hAnsi="Calibri"/>
          <w:noProof/>
          <w:sz w:val="22"/>
          <w:szCs w:val="22"/>
          <w:lang w:eastAsia="en-US"/>
        </w:rPr>
      </w:pPr>
      <w:r w:rsidRPr="00932C85">
        <w:rPr>
          <w:rFonts w:ascii="Calibri" w:eastAsiaTheme="minorHAnsi" w:hAnsi="Calibri"/>
          <w:b/>
          <w:noProof/>
          <w:sz w:val="22"/>
          <w:szCs w:val="22"/>
          <w:lang w:eastAsia="en-US"/>
        </w:rPr>
        <w:t>Mapeamento do Ambiente:</w:t>
      </w:r>
      <w:r w:rsidRPr="00932C85">
        <w:rPr>
          <w:rFonts w:ascii="Calibri" w:eastAsiaTheme="minorHAnsi" w:hAnsi="Calibri"/>
          <w:noProof/>
          <w:sz w:val="22"/>
          <w:szCs w:val="22"/>
          <w:lang w:eastAsia="en-US"/>
        </w:rPr>
        <w:t xml:space="preserve"> Serão levantadas todas as informações sobre a arquitetura do ambiente</w:t>
      </w:r>
      <w:r w:rsidR="00CC0D82">
        <w:rPr>
          <w:rFonts w:ascii="Calibri" w:eastAsiaTheme="minorHAnsi" w:hAnsi="Calibri"/>
          <w:noProof/>
          <w:sz w:val="22"/>
          <w:szCs w:val="22"/>
          <w:lang w:eastAsia="en-US"/>
        </w:rPr>
        <w:t xml:space="preserve"> de  infraestrutura</w:t>
      </w:r>
      <w:r w:rsidRPr="00932C85">
        <w:rPr>
          <w:rFonts w:ascii="Calibri" w:eastAsiaTheme="minorHAnsi" w:hAnsi="Calibri"/>
          <w:noProof/>
          <w:sz w:val="22"/>
          <w:szCs w:val="22"/>
          <w:lang w:eastAsia="en-US"/>
        </w:rPr>
        <w:t>: tecnologias, quantitativos, configurações, relação entre aplicações. Nessa fase deverão ser realizadas as entrevistas com a partes interessadas para compreender as necessidades, as proposições e soluções.</w:t>
      </w:r>
    </w:p>
    <w:p w14:paraId="1D0BA5E1" w14:textId="3FBF20BB" w:rsidR="00615D07" w:rsidRPr="00615D07" w:rsidRDefault="00615D07" w:rsidP="00615D07">
      <w:pPr>
        <w:pStyle w:val="PargrafodaLista"/>
        <w:numPr>
          <w:ilvl w:val="2"/>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Elaboração do plano de implementação;</w:t>
      </w:r>
    </w:p>
    <w:p w14:paraId="5ED9956B" w14:textId="5B79AB8F" w:rsidR="0061457F" w:rsidRDefault="0061457F" w:rsidP="00615D07">
      <w:pPr>
        <w:pStyle w:val="PargrafodaLista"/>
        <w:numPr>
          <w:ilvl w:val="0"/>
          <w:numId w:val="3"/>
        </w:numPr>
        <w:spacing w:after="160"/>
        <w:rPr>
          <w:rFonts w:ascii="Calibri" w:eastAsiaTheme="minorHAnsi" w:hAnsi="Calibri"/>
          <w:noProof/>
          <w:sz w:val="22"/>
          <w:szCs w:val="22"/>
          <w:lang w:eastAsia="en-US"/>
        </w:rPr>
      </w:pPr>
      <w:r w:rsidRPr="00F15957">
        <w:rPr>
          <w:rFonts w:ascii="Calibri" w:eastAsiaTheme="minorHAnsi" w:hAnsi="Calibri"/>
          <w:b/>
          <w:noProof/>
          <w:sz w:val="22"/>
          <w:szCs w:val="22"/>
          <w:lang w:eastAsia="en-US"/>
        </w:rPr>
        <w:t>Implementação:</w:t>
      </w:r>
      <w:r w:rsidRPr="00932C85">
        <w:rPr>
          <w:rFonts w:ascii="Calibri" w:eastAsiaTheme="minorHAnsi" w:hAnsi="Calibri"/>
          <w:noProof/>
          <w:sz w:val="22"/>
          <w:szCs w:val="22"/>
          <w:lang w:eastAsia="en-US"/>
        </w:rPr>
        <w:t xml:space="preserve"> Nessa fase será realizada a configuração do ambiente</w:t>
      </w:r>
      <w:r w:rsidR="00CC0D82">
        <w:rPr>
          <w:rFonts w:ascii="Calibri" w:eastAsiaTheme="minorHAnsi" w:hAnsi="Calibri"/>
          <w:noProof/>
          <w:sz w:val="22"/>
          <w:szCs w:val="22"/>
          <w:lang w:eastAsia="en-US"/>
        </w:rPr>
        <w:t xml:space="preserve"> de infraestrutura</w:t>
      </w:r>
      <w:r w:rsidRPr="00932C85">
        <w:rPr>
          <w:rFonts w:ascii="Calibri" w:eastAsiaTheme="minorHAnsi" w:hAnsi="Calibri"/>
          <w:noProof/>
          <w:sz w:val="22"/>
          <w:szCs w:val="22"/>
          <w:lang w:eastAsia="en-US"/>
        </w:rPr>
        <w:t>, ativação de VPN, redes, criação dos servidores e demais recursos.</w:t>
      </w:r>
    </w:p>
    <w:p w14:paraId="1CCD0DEE" w14:textId="77777777" w:rsidR="00615D07" w:rsidRPr="00932C85" w:rsidRDefault="00615D07" w:rsidP="00615D07">
      <w:pPr>
        <w:pStyle w:val="PargrafodaLista"/>
        <w:numPr>
          <w:ilvl w:val="1"/>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 xml:space="preserve">Ativação </w:t>
      </w:r>
      <w:r>
        <w:rPr>
          <w:rFonts w:ascii="Calibri" w:eastAsiaTheme="minorHAnsi" w:hAnsi="Calibri"/>
          <w:noProof/>
          <w:sz w:val="22"/>
          <w:szCs w:val="22"/>
          <w:lang w:eastAsia="en-US"/>
        </w:rPr>
        <w:t>d</w:t>
      </w:r>
      <w:r w:rsidRPr="00932C85">
        <w:rPr>
          <w:rFonts w:ascii="Calibri" w:eastAsiaTheme="minorHAnsi" w:hAnsi="Calibri"/>
          <w:noProof/>
          <w:sz w:val="22"/>
          <w:szCs w:val="22"/>
          <w:lang w:eastAsia="en-US"/>
        </w:rPr>
        <w:t xml:space="preserve">a </w:t>
      </w:r>
      <w:r>
        <w:rPr>
          <w:rFonts w:ascii="Calibri" w:eastAsiaTheme="minorHAnsi" w:hAnsi="Calibri"/>
          <w:noProof/>
          <w:sz w:val="22"/>
          <w:szCs w:val="22"/>
          <w:lang w:eastAsia="en-US"/>
        </w:rPr>
        <w:t>infraestrutura</w:t>
      </w:r>
      <w:r w:rsidRPr="00932C85">
        <w:rPr>
          <w:rFonts w:ascii="Calibri" w:eastAsiaTheme="minorHAnsi" w:hAnsi="Calibri"/>
          <w:noProof/>
          <w:sz w:val="22"/>
          <w:szCs w:val="22"/>
          <w:lang w:eastAsia="en-US"/>
        </w:rPr>
        <w:t xml:space="preserve"> (usuários</w:t>
      </w:r>
      <w:r>
        <w:rPr>
          <w:rFonts w:ascii="Calibri" w:eastAsiaTheme="minorHAnsi" w:hAnsi="Calibri"/>
          <w:noProof/>
          <w:sz w:val="22"/>
          <w:szCs w:val="22"/>
          <w:lang w:eastAsia="en-US"/>
        </w:rPr>
        <w:t xml:space="preserve"> e </w:t>
      </w:r>
      <w:r w:rsidRPr="00932C85">
        <w:rPr>
          <w:rFonts w:ascii="Calibri" w:eastAsiaTheme="minorHAnsi" w:hAnsi="Calibri"/>
          <w:noProof/>
          <w:sz w:val="22"/>
          <w:szCs w:val="22"/>
          <w:lang w:eastAsia="en-US"/>
        </w:rPr>
        <w:t>políticas);</w:t>
      </w:r>
    </w:p>
    <w:p w14:paraId="019C33CA" w14:textId="77777777" w:rsidR="00615D07" w:rsidRPr="00932C85" w:rsidRDefault="00615D07" w:rsidP="00615D07">
      <w:pPr>
        <w:pStyle w:val="PargrafodaLista"/>
        <w:numPr>
          <w:ilvl w:val="1"/>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Ativação da infraestrutura de rede;</w:t>
      </w:r>
    </w:p>
    <w:p w14:paraId="65B77E04" w14:textId="3B848509" w:rsidR="00615D07" w:rsidRPr="00615D07" w:rsidRDefault="00615D07" w:rsidP="00615D07">
      <w:pPr>
        <w:pStyle w:val="PargrafodaLista"/>
        <w:numPr>
          <w:ilvl w:val="1"/>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Ativação da arquitetura computacional;</w:t>
      </w:r>
    </w:p>
    <w:p w14:paraId="5C4602BC" w14:textId="042C91EC" w:rsidR="0061457F" w:rsidRDefault="0061457F" w:rsidP="00615D07">
      <w:pPr>
        <w:pStyle w:val="PargrafodaLista"/>
        <w:numPr>
          <w:ilvl w:val="0"/>
          <w:numId w:val="3"/>
        </w:numPr>
        <w:spacing w:after="160"/>
        <w:rPr>
          <w:rFonts w:ascii="Calibri" w:eastAsiaTheme="minorHAnsi" w:hAnsi="Calibri"/>
          <w:noProof/>
          <w:sz w:val="22"/>
          <w:szCs w:val="22"/>
          <w:lang w:eastAsia="en-US"/>
        </w:rPr>
      </w:pPr>
      <w:r w:rsidRPr="00F15957">
        <w:rPr>
          <w:rFonts w:ascii="Calibri" w:eastAsiaTheme="minorHAnsi" w:hAnsi="Calibri"/>
          <w:b/>
          <w:noProof/>
          <w:sz w:val="22"/>
          <w:szCs w:val="22"/>
          <w:lang w:eastAsia="en-US"/>
        </w:rPr>
        <w:t>Replicação:</w:t>
      </w:r>
      <w:r w:rsidRPr="00932C85">
        <w:rPr>
          <w:rFonts w:ascii="Calibri" w:eastAsiaTheme="minorHAnsi" w:hAnsi="Calibri"/>
          <w:noProof/>
          <w:sz w:val="22"/>
          <w:szCs w:val="22"/>
          <w:lang w:eastAsia="en-US"/>
        </w:rPr>
        <w:t xml:space="preserve"> Nessa fase estão contempladas as atividades de replicação do ambiente</w:t>
      </w:r>
      <w:r w:rsidR="00CC0D82">
        <w:rPr>
          <w:rFonts w:ascii="Calibri" w:eastAsiaTheme="minorHAnsi" w:hAnsi="Calibri"/>
          <w:noProof/>
          <w:sz w:val="22"/>
          <w:szCs w:val="22"/>
          <w:lang w:eastAsia="en-US"/>
        </w:rPr>
        <w:t xml:space="preserve"> de infraestrutura</w:t>
      </w:r>
      <w:r w:rsidRPr="00932C85">
        <w:rPr>
          <w:rFonts w:ascii="Calibri" w:eastAsiaTheme="minorHAnsi" w:hAnsi="Calibri"/>
          <w:noProof/>
          <w:sz w:val="22"/>
          <w:szCs w:val="22"/>
          <w:lang w:eastAsia="en-US"/>
        </w:rPr>
        <w:t>.</w:t>
      </w:r>
    </w:p>
    <w:p w14:paraId="60721832" w14:textId="77777777" w:rsidR="00615D07" w:rsidRPr="00932C85" w:rsidRDefault="00615D07" w:rsidP="00615D07">
      <w:pPr>
        <w:pStyle w:val="PargrafodaLista"/>
        <w:numPr>
          <w:ilvl w:val="1"/>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Replicação dos dados;</w:t>
      </w:r>
    </w:p>
    <w:p w14:paraId="3CE6B691" w14:textId="67BAF24E" w:rsidR="00615D07" w:rsidRPr="00615D07" w:rsidRDefault="00615D07" w:rsidP="00615D07">
      <w:pPr>
        <w:pStyle w:val="PargrafodaLista"/>
        <w:numPr>
          <w:ilvl w:val="1"/>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Configuração dos processos de ativação.</w:t>
      </w:r>
    </w:p>
    <w:p w14:paraId="04E3D079" w14:textId="24046067" w:rsidR="0061457F" w:rsidRPr="00195B2E" w:rsidRDefault="0061457F" w:rsidP="00615D07">
      <w:pPr>
        <w:pStyle w:val="PargrafodaLista"/>
        <w:numPr>
          <w:ilvl w:val="0"/>
          <w:numId w:val="3"/>
        </w:numPr>
        <w:spacing w:after="160"/>
        <w:rPr>
          <w:rFonts w:ascii="Calibri" w:eastAsiaTheme="minorHAnsi" w:hAnsi="Calibri"/>
          <w:b/>
          <w:noProof/>
          <w:sz w:val="22"/>
          <w:szCs w:val="22"/>
          <w:lang w:eastAsia="en-US"/>
        </w:rPr>
      </w:pPr>
      <w:r w:rsidRPr="00F15957">
        <w:rPr>
          <w:rFonts w:ascii="Calibri" w:eastAsiaTheme="minorHAnsi" w:hAnsi="Calibri"/>
          <w:b/>
          <w:noProof/>
          <w:sz w:val="22"/>
          <w:szCs w:val="22"/>
          <w:lang w:eastAsia="en-US"/>
        </w:rPr>
        <w:t>Ativação:</w:t>
      </w:r>
      <w:r w:rsidRPr="00932C85">
        <w:rPr>
          <w:rFonts w:ascii="Calibri" w:eastAsiaTheme="minorHAnsi" w:hAnsi="Calibri"/>
          <w:noProof/>
          <w:sz w:val="22"/>
          <w:szCs w:val="22"/>
          <w:lang w:eastAsia="en-US"/>
        </w:rPr>
        <w:t xml:space="preserve"> Nessa fase estão contempladas as atividades de ativação do ambiente de teste, validação e </w:t>
      </w:r>
      <w:r w:rsidRPr="009472AD">
        <w:rPr>
          <w:rFonts w:ascii="Calibri" w:eastAsiaTheme="minorHAnsi" w:hAnsi="Calibri"/>
          <w:noProof/>
          <w:sz w:val="22"/>
          <w:szCs w:val="22"/>
          <w:lang w:eastAsia="en-US"/>
        </w:rPr>
        <w:t>ativação em solução de DR</w:t>
      </w:r>
      <w:r w:rsidR="00CC0D82" w:rsidRPr="009472AD">
        <w:rPr>
          <w:rFonts w:ascii="Calibri" w:eastAsiaTheme="minorHAnsi" w:hAnsi="Calibri"/>
          <w:noProof/>
          <w:sz w:val="22"/>
          <w:szCs w:val="22"/>
          <w:lang w:eastAsia="en-US"/>
        </w:rPr>
        <w:t xml:space="preserve"> de infraestrutura</w:t>
      </w:r>
      <w:r w:rsidR="009472AD">
        <w:rPr>
          <w:rFonts w:ascii="Calibri" w:eastAsiaTheme="minorHAnsi" w:hAnsi="Calibri"/>
          <w:noProof/>
          <w:sz w:val="22"/>
          <w:szCs w:val="22"/>
          <w:lang w:eastAsia="en-US"/>
        </w:rPr>
        <w:t>;</w:t>
      </w:r>
    </w:p>
    <w:p w14:paraId="7A58A0B9" w14:textId="44EAEF8B" w:rsidR="00C05D5C" w:rsidRPr="009472AD" w:rsidRDefault="00C05D5C" w:rsidP="00615D07">
      <w:pPr>
        <w:pStyle w:val="PargrafodaLista"/>
        <w:numPr>
          <w:ilvl w:val="1"/>
          <w:numId w:val="3"/>
        </w:numPr>
        <w:spacing w:after="160"/>
        <w:rPr>
          <w:rFonts w:ascii="Calibri" w:eastAsiaTheme="minorHAnsi" w:hAnsi="Calibri"/>
          <w:noProof/>
          <w:sz w:val="22"/>
          <w:szCs w:val="22"/>
          <w:lang w:eastAsia="en-US"/>
        </w:rPr>
      </w:pPr>
      <w:r w:rsidRPr="009472AD">
        <w:rPr>
          <w:rFonts w:ascii="Calibri" w:eastAsiaTheme="minorHAnsi" w:hAnsi="Calibri"/>
          <w:noProof/>
          <w:sz w:val="22"/>
          <w:szCs w:val="22"/>
          <w:lang w:eastAsia="en-US"/>
        </w:rPr>
        <w:t>Ativação do ambiente de produção e ativação do ambiente para testes e validações</w:t>
      </w:r>
      <w:r w:rsidR="009472AD">
        <w:rPr>
          <w:rFonts w:ascii="Calibri" w:eastAsiaTheme="minorHAnsi" w:hAnsi="Calibri"/>
          <w:noProof/>
          <w:sz w:val="22"/>
          <w:szCs w:val="22"/>
          <w:lang w:eastAsia="en-US"/>
        </w:rPr>
        <w:t>.</w:t>
      </w:r>
    </w:p>
    <w:p w14:paraId="2CEDBF3F" w14:textId="3CA5924D" w:rsidR="00615D07" w:rsidRPr="00615D07" w:rsidRDefault="00615D07" w:rsidP="00C05D5C">
      <w:pPr>
        <w:pStyle w:val="PargrafodaLista"/>
        <w:numPr>
          <w:ilvl w:val="0"/>
          <w:numId w:val="3"/>
        </w:numPr>
        <w:spacing w:after="160"/>
        <w:rPr>
          <w:rFonts w:ascii="Calibri" w:eastAsiaTheme="minorHAnsi" w:hAnsi="Calibri"/>
          <w:b/>
          <w:noProof/>
          <w:sz w:val="22"/>
          <w:szCs w:val="22"/>
          <w:lang w:eastAsia="en-US"/>
        </w:rPr>
      </w:pPr>
      <w:r w:rsidRPr="00615D07">
        <w:rPr>
          <w:rFonts w:ascii="Calibri" w:eastAsiaTheme="minorHAnsi" w:hAnsi="Calibri"/>
          <w:b/>
          <w:noProof/>
          <w:sz w:val="22"/>
          <w:szCs w:val="22"/>
          <w:lang w:eastAsia="en-US"/>
        </w:rPr>
        <w:t>Sustentação</w:t>
      </w:r>
    </w:p>
    <w:p w14:paraId="4B7E7B5A" w14:textId="3558DB9C" w:rsidR="00C05D5C" w:rsidRPr="00932C85" w:rsidRDefault="00C05D5C" w:rsidP="00615D07">
      <w:pPr>
        <w:pStyle w:val="PargrafodaLista"/>
        <w:numPr>
          <w:ilvl w:val="1"/>
          <w:numId w:val="3"/>
        </w:numPr>
        <w:spacing w:after="160"/>
        <w:rPr>
          <w:rFonts w:ascii="Calibri" w:eastAsiaTheme="minorHAnsi" w:hAnsi="Calibri"/>
          <w:noProof/>
          <w:sz w:val="22"/>
          <w:szCs w:val="22"/>
          <w:lang w:eastAsia="en-US"/>
        </w:rPr>
      </w:pPr>
      <w:r>
        <w:rPr>
          <w:rFonts w:ascii="Calibri" w:eastAsiaTheme="minorHAnsi" w:hAnsi="Calibri"/>
          <w:noProof/>
          <w:sz w:val="22"/>
          <w:szCs w:val="22"/>
          <w:lang w:eastAsia="en-US"/>
        </w:rPr>
        <w:t>Suporte à</w:t>
      </w:r>
      <w:r w:rsidRPr="00932C85">
        <w:rPr>
          <w:rFonts w:ascii="Calibri" w:eastAsiaTheme="minorHAnsi" w:hAnsi="Calibri"/>
          <w:noProof/>
          <w:sz w:val="22"/>
          <w:szCs w:val="22"/>
          <w:lang w:eastAsia="en-US"/>
        </w:rPr>
        <w:t xml:space="preserve"> Incidentes</w:t>
      </w:r>
      <w:r>
        <w:rPr>
          <w:rFonts w:ascii="Calibri" w:eastAsiaTheme="minorHAnsi" w:hAnsi="Calibri"/>
          <w:noProof/>
          <w:sz w:val="22"/>
          <w:szCs w:val="22"/>
          <w:lang w:eastAsia="en-US"/>
        </w:rPr>
        <w:t xml:space="preserve"> (Exemplo: Falha de replicação, falha no acionamento do DR, etc.)</w:t>
      </w:r>
      <w:r w:rsidRPr="00932C85">
        <w:rPr>
          <w:rFonts w:ascii="Calibri" w:eastAsiaTheme="minorHAnsi" w:hAnsi="Calibri"/>
          <w:noProof/>
          <w:sz w:val="22"/>
          <w:szCs w:val="22"/>
          <w:lang w:eastAsia="en-US"/>
        </w:rPr>
        <w:t>;</w:t>
      </w:r>
    </w:p>
    <w:p w14:paraId="42936B85" w14:textId="08DB5EDE" w:rsidR="0061457F" w:rsidRPr="00932C85" w:rsidRDefault="00F15957" w:rsidP="00615D07">
      <w:pPr>
        <w:pStyle w:val="PargrafodaLista"/>
        <w:numPr>
          <w:ilvl w:val="1"/>
          <w:numId w:val="3"/>
        </w:numPr>
        <w:spacing w:after="160"/>
        <w:rPr>
          <w:rFonts w:ascii="Calibri" w:eastAsiaTheme="minorHAnsi" w:hAnsi="Calibri"/>
          <w:noProof/>
          <w:sz w:val="22"/>
          <w:szCs w:val="22"/>
          <w:lang w:eastAsia="en-US"/>
        </w:rPr>
      </w:pPr>
      <w:r>
        <w:rPr>
          <w:rFonts w:ascii="Calibri" w:eastAsiaTheme="minorHAnsi" w:hAnsi="Calibri"/>
          <w:noProof/>
          <w:sz w:val="22"/>
          <w:szCs w:val="22"/>
          <w:lang w:eastAsia="en-US"/>
        </w:rPr>
        <w:t>O s</w:t>
      </w:r>
      <w:r w:rsidR="0061457F" w:rsidRPr="00932C85">
        <w:rPr>
          <w:rFonts w:ascii="Calibri" w:eastAsiaTheme="minorHAnsi" w:hAnsi="Calibri"/>
          <w:noProof/>
          <w:sz w:val="22"/>
          <w:szCs w:val="22"/>
          <w:lang w:eastAsia="en-US"/>
        </w:rPr>
        <w:t>uporte acontecerá em regime 24x7</w:t>
      </w:r>
      <w:r>
        <w:rPr>
          <w:rFonts w:ascii="Calibri" w:eastAsiaTheme="minorHAnsi" w:hAnsi="Calibri"/>
          <w:noProof/>
          <w:sz w:val="22"/>
          <w:szCs w:val="22"/>
          <w:lang w:eastAsia="en-US"/>
        </w:rPr>
        <w:t xml:space="preserve"> ou 8x5 (modalidade a ser definida pelo </w:t>
      </w:r>
      <w:r w:rsidRPr="002A042E">
        <w:rPr>
          <w:rFonts w:ascii="Calibri" w:eastAsiaTheme="minorHAnsi" w:hAnsi="Calibri"/>
          <w:b/>
          <w:noProof/>
          <w:sz w:val="22"/>
          <w:szCs w:val="22"/>
          <w:lang w:eastAsia="en-US"/>
        </w:rPr>
        <w:t>CLIENTE</w:t>
      </w:r>
      <w:r>
        <w:rPr>
          <w:rFonts w:ascii="Calibri" w:eastAsiaTheme="minorHAnsi" w:hAnsi="Calibri"/>
          <w:noProof/>
          <w:sz w:val="22"/>
          <w:szCs w:val="22"/>
          <w:lang w:eastAsia="en-US"/>
        </w:rPr>
        <w:t xml:space="preserve"> na Proposta Técnica Comercial), </w:t>
      </w:r>
      <w:r w:rsidR="0061457F" w:rsidRPr="00932C85">
        <w:rPr>
          <w:rFonts w:ascii="Calibri" w:eastAsiaTheme="minorHAnsi" w:hAnsi="Calibri"/>
          <w:noProof/>
          <w:sz w:val="22"/>
          <w:szCs w:val="22"/>
          <w:lang w:eastAsia="en-US"/>
        </w:rPr>
        <w:t xml:space="preserve">e será prestado em ambiente remoto através de uma conexão segura. Em caso de necessidade de deslocamento ao </w:t>
      </w:r>
      <w:r w:rsidR="002A042E">
        <w:rPr>
          <w:rFonts w:ascii="Calibri" w:eastAsiaTheme="minorHAnsi" w:hAnsi="Calibri"/>
          <w:b/>
          <w:noProof/>
          <w:sz w:val="22"/>
          <w:szCs w:val="22"/>
          <w:lang w:eastAsia="en-US"/>
        </w:rPr>
        <w:t>CL</w:t>
      </w:r>
      <w:r w:rsidRPr="00F15957">
        <w:rPr>
          <w:rFonts w:ascii="Calibri" w:eastAsiaTheme="minorHAnsi" w:hAnsi="Calibri"/>
          <w:b/>
          <w:noProof/>
          <w:sz w:val="22"/>
          <w:szCs w:val="22"/>
          <w:lang w:eastAsia="en-US"/>
        </w:rPr>
        <w:t>I</w:t>
      </w:r>
      <w:r w:rsidR="002A042E">
        <w:rPr>
          <w:rFonts w:ascii="Calibri" w:eastAsiaTheme="minorHAnsi" w:hAnsi="Calibri"/>
          <w:b/>
          <w:noProof/>
          <w:sz w:val="22"/>
          <w:szCs w:val="22"/>
          <w:lang w:eastAsia="en-US"/>
        </w:rPr>
        <w:t>E</w:t>
      </w:r>
      <w:r w:rsidRPr="00F15957">
        <w:rPr>
          <w:rFonts w:ascii="Calibri" w:eastAsiaTheme="minorHAnsi" w:hAnsi="Calibri"/>
          <w:b/>
          <w:noProof/>
          <w:sz w:val="22"/>
          <w:szCs w:val="22"/>
          <w:lang w:eastAsia="en-US"/>
        </w:rPr>
        <w:t>NTE</w:t>
      </w:r>
      <w:r w:rsidR="0061457F" w:rsidRPr="00932C85">
        <w:rPr>
          <w:rFonts w:ascii="Calibri" w:eastAsiaTheme="minorHAnsi" w:hAnsi="Calibri"/>
          <w:noProof/>
          <w:sz w:val="22"/>
          <w:szCs w:val="22"/>
          <w:lang w:eastAsia="en-US"/>
        </w:rPr>
        <w:t xml:space="preserve">, este deverá ser negociado junto a </w:t>
      </w:r>
      <w:r w:rsidR="0061457F" w:rsidRPr="00F15957">
        <w:rPr>
          <w:rFonts w:ascii="Calibri" w:eastAsiaTheme="minorHAnsi" w:hAnsi="Calibri"/>
          <w:b/>
          <w:noProof/>
          <w:sz w:val="22"/>
          <w:szCs w:val="22"/>
          <w:lang w:eastAsia="en-US"/>
        </w:rPr>
        <w:t xml:space="preserve">SONDA, </w:t>
      </w:r>
      <w:r w:rsidR="0061457F" w:rsidRPr="00932C85">
        <w:rPr>
          <w:rFonts w:ascii="Calibri" w:eastAsiaTheme="minorHAnsi" w:hAnsi="Calibri"/>
          <w:noProof/>
          <w:sz w:val="22"/>
          <w:szCs w:val="22"/>
          <w:lang w:eastAsia="en-US"/>
        </w:rPr>
        <w:t>de acordo com a disponibilidade de recursos.</w:t>
      </w:r>
    </w:p>
    <w:p w14:paraId="472D8303" w14:textId="7D6E9DC5" w:rsidR="0061457F" w:rsidRDefault="0061457F" w:rsidP="00615D07">
      <w:pPr>
        <w:pStyle w:val="PargrafodaLista"/>
        <w:numPr>
          <w:ilvl w:val="1"/>
          <w:numId w:val="3"/>
        </w:numPr>
        <w:spacing w:after="160"/>
        <w:rPr>
          <w:rFonts w:ascii="Calibri" w:eastAsiaTheme="minorHAnsi" w:hAnsi="Calibri"/>
          <w:noProof/>
          <w:sz w:val="22"/>
          <w:szCs w:val="22"/>
          <w:lang w:eastAsia="en-US"/>
        </w:rPr>
      </w:pPr>
      <w:r w:rsidRPr="00932C85">
        <w:rPr>
          <w:rFonts w:ascii="Calibri" w:eastAsiaTheme="minorHAnsi" w:hAnsi="Calibri"/>
          <w:noProof/>
          <w:sz w:val="22"/>
          <w:szCs w:val="22"/>
          <w:lang w:eastAsia="en-US"/>
        </w:rPr>
        <w:t>Acompanhamento em situações de crises;</w:t>
      </w:r>
    </w:p>
    <w:p w14:paraId="17A78FAC" w14:textId="669C9BCF" w:rsidR="009472AD" w:rsidRPr="00195B2E" w:rsidRDefault="009472AD" w:rsidP="00615D07">
      <w:pPr>
        <w:pStyle w:val="PargrafodaLista"/>
        <w:numPr>
          <w:ilvl w:val="1"/>
          <w:numId w:val="3"/>
        </w:numPr>
        <w:spacing w:after="160"/>
        <w:rPr>
          <w:rFonts w:ascii="Calibri" w:eastAsiaTheme="minorHAnsi" w:hAnsi="Calibri"/>
          <w:noProof/>
          <w:sz w:val="22"/>
          <w:szCs w:val="22"/>
          <w:lang w:eastAsia="en-US"/>
        </w:rPr>
      </w:pPr>
      <w:r w:rsidRPr="00195B2E">
        <w:rPr>
          <w:rFonts w:ascii="Calibri" w:eastAsiaTheme="minorHAnsi" w:hAnsi="Calibri"/>
          <w:noProof/>
          <w:sz w:val="22"/>
          <w:szCs w:val="22"/>
          <w:lang w:eastAsia="en-US"/>
        </w:rPr>
        <w:t>Monitoramento Contínuo do ambiente de DR</w:t>
      </w:r>
      <w:r w:rsidR="003715A5">
        <w:rPr>
          <w:rFonts w:ascii="Calibri" w:eastAsiaTheme="minorHAnsi" w:hAnsi="Calibri"/>
          <w:noProof/>
          <w:sz w:val="22"/>
          <w:szCs w:val="22"/>
          <w:lang w:eastAsia="en-US"/>
        </w:rPr>
        <w:t>;</w:t>
      </w:r>
      <w:r w:rsidRPr="00195B2E">
        <w:rPr>
          <w:rFonts w:ascii="Calibri" w:eastAsiaTheme="minorHAnsi" w:hAnsi="Calibri"/>
          <w:noProof/>
          <w:sz w:val="22"/>
          <w:szCs w:val="22"/>
          <w:lang w:eastAsia="en-US"/>
        </w:rPr>
        <w:t xml:space="preserve"> </w:t>
      </w:r>
    </w:p>
    <w:p w14:paraId="612E08D7" w14:textId="77777777" w:rsidR="009472AD" w:rsidRPr="00195B2E" w:rsidRDefault="009472AD" w:rsidP="00615D07">
      <w:pPr>
        <w:pStyle w:val="PargrafodaLista"/>
        <w:numPr>
          <w:ilvl w:val="1"/>
          <w:numId w:val="3"/>
        </w:numPr>
        <w:spacing w:after="160"/>
        <w:rPr>
          <w:rFonts w:ascii="Calibri" w:eastAsiaTheme="minorHAnsi" w:hAnsi="Calibri"/>
          <w:noProof/>
          <w:sz w:val="22"/>
          <w:szCs w:val="22"/>
          <w:lang w:eastAsia="en-US"/>
        </w:rPr>
      </w:pPr>
      <w:r w:rsidRPr="00195B2E">
        <w:rPr>
          <w:rFonts w:ascii="Calibri" w:eastAsiaTheme="minorHAnsi" w:hAnsi="Calibri"/>
          <w:b/>
          <w:noProof/>
          <w:sz w:val="22"/>
          <w:szCs w:val="22"/>
          <w:lang w:eastAsia="en-US"/>
        </w:rPr>
        <w:t>Simulações de Desastres</w:t>
      </w:r>
      <w:r w:rsidRPr="00195B2E">
        <w:rPr>
          <w:rFonts w:ascii="Calibri" w:eastAsiaTheme="minorHAnsi" w:hAnsi="Calibri"/>
          <w:noProof/>
          <w:sz w:val="22"/>
          <w:szCs w:val="22"/>
          <w:lang w:eastAsia="en-US"/>
        </w:rPr>
        <w:t>: Conduzir simulações periódicas para treinar a equipe e validar a prontidão.</w:t>
      </w:r>
    </w:p>
    <w:p w14:paraId="7E1C051D" w14:textId="4BCDBCAF" w:rsidR="009472AD" w:rsidRDefault="009472AD" w:rsidP="00615D07">
      <w:pPr>
        <w:pStyle w:val="PargrafodaLista"/>
        <w:numPr>
          <w:ilvl w:val="1"/>
          <w:numId w:val="3"/>
        </w:numPr>
        <w:spacing w:after="160"/>
        <w:rPr>
          <w:rFonts w:ascii="Calibri" w:eastAsiaTheme="minorHAnsi" w:hAnsi="Calibri"/>
          <w:noProof/>
          <w:sz w:val="22"/>
          <w:szCs w:val="22"/>
          <w:lang w:eastAsia="en-US"/>
        </w:rPr>
      </w:pPr>
      <w:r w:rsidRPr="00195B2E">
        <w:rPr>
          <w:rFonts w:ascii="Calibri" w:eastAsiaTheme="minorHAnsi" w:hAnsi="Calibri"/>
          <w:b/>
          <w:noProof/>
          <w:sz w:val="22"/>
          <w:szCs w:val="22"/>
          <w:lang w:eastAsia="en-US"/>
        </w:rPr>
        <w:t>Feedback e Melhorias:</w:t>
      </w:r>
      <w:r w:rsidRPr="00195B2E">
        <w:rPr>
          <w:rFonts w:ascii="Calibri" w:eastAsiaTheme="minorHAnsi" w:hAnsi="Calibri"/>
          <w:noProof/>
          <w:sz w:val="22"/>
          <w:szCs w:val="22"/>
          <w:lang w:eastAsia="en-US"/>
        </w:rPr>
        <w:t xml:space="preserve"> Coletar feedback e implementar melhorias contínuas.</w:t>
      </w:r>
    </w:p>
    <w:p w14:paraId="58D3FB49" w14:textId="0BFA04B5" w:rsidR="009472AD" w:rsidRDefault="009472AD" w:rsidP="00615D07">
      <w:pPr>
        <w:pStyle w:val="PargrafodaLista"/>
        <w:numPr>
          <w:ilvl w:val="1"/>
          <w:numId w:val="3"/>
        </w:numPr>
        <w:spacing w:after="160"/>
        <w:rPr>
          <w:rFonts w:ascii="Calibri" w:eastAsiaTheme="minorHAnsi" w:hAnsi="Calibri"/>
          <w:noProof/>
          <w:sz w:val="22"/>
          <w:szCs w:val="22"/>
          <w:lang w:eastAsia="en-US"/>
        </w:rPr>
      </w:pPr>
      <w:r w:rsidRPr="00195B2E">
        <w:rPr>
          <w:rFonts w:ascii="Calibri" w:eastAsiaTheme="minorHAnsi" w:hAnsi="Calibri"/>
          <w:b/>
          <w:noProof/>
          <w:sz w:val="22"/>
          <w:szCs w:val="22"/>
          <w:lang w:eastAsia="en-US"/>
        </w:rPr>
        <w:t>Auditorias de Segurança:</w:t>
      </w:r>
      <w:r w:rsidRPr="00195B2E">
        <w:rPr>
          <w:rFonts w:ascii="Calibri" w:eastAsiaTheme="minorHAnsi" w:hAnsi="Calibri"/>
          <w:noProof/>
          <w:sz w:val="22"/>
          <w:szCs w:val="22"/>
          <w:lang w:eastAsia="en-US"/>
        </w:rPr>
        <w:t xml:space="preserve"> Realizar auditorias de segurança periódicas para garantir conformidade.</w:t>
      </w:r>
    </w:p>
    <w:p w14:paraId="60E93365" w14:textId="27B5366A" w:rsidR="009472AD" w:rsidRPr="00195B2E" w:rsidRDefault="009472AD" w:rsidP="00615D07">
      <w:pPr>
        <w:pStyle w:val="PargrafodaLista"/>
        <w:numPr>
          <w:ilvl w:val="1"/>
          <w:numId w:val="3"/>
        </w:numPr>
        <w:spacing w:after="160"/>
        <w:rPr>
          <w:rFonts w:ascii="Calibri" w:eastAsiaTheme="minorHAnsi" w:hAnsi="Calibri"/>
          <w:noProof/>
          <w:sz w:val="22"/>
          <w:szCs w:val="22"/>
          <w:lang w:eastAsia="en-US"/>
        </w:rPr>
      </w:pPr>
      <w:r w:rsidRPr="00195B2E">
        <w:rPr>
          <w:rFonts w:ascii="Calibri" w:eastAsiaTheme="minorHAnsi" w:hAnsi="Calibri"/>
          <w:b/>
          <w:noProof/>
          <w:sz w:val="22"/>
          <w:szCs w:val="22"/>
          <w:lang w:eastAsia="en-US"/>
        </w:rPr>
        <w:t>Atualização de Compliance:</w:t>
      </w:r>
      <w:r w:rsidRPr="00195B2E">
        <w:rPr>
          <w:rFonts w:ascii="Calibri" w:eastAsiaTheme="minorHAnsi" w:hAnsi="Calibri"/>
          <w:noProof/>
          <w:sz w:val="22"/>
          <w:szCs w:val="22"/>
          <w:lang w:eastAsia="en-US"/>
        </w:rPr>
        <w:t xml:space="preserve"> Manter o plano de DR em conformidade com as regulamentações e normas aplicáveis.</w:t>
      </w:r>
    </w:p>
    <w:p w14:paraId="6DF53568" w14:textId="29A67A88" w:rsidR="009472AD" w:rsidRPr="00195B2E" w:rsidRDefault="009472AD" w:rsidP="00615D07">
      <w:pPr>
        <w:pStyle w:val="PargrafodaLista"/>
        <w:numPr>
          <w:ilvl w:val="1"/>
          <w:numId w:val="3"/>
        </w:numPr>
        <w:spacing w:after="160"/>
        <w:rPr>
          <w:rFonts w:ascii="Calibri" w:eastAsiaTheme="minorHAnsi" w:hAnsi="Calibri"/>
          <w:noProof/>
          <w:sz w:val="22"/>
          <w:szCs w:val="22"/>
          <w:lang w:eastAsia="en-US"/>
        </w:rPr>
      </w:pPr>
      <w:r w:rsidRPr="00195B2E">
        <w:rPr>
          <w:rFonts w:ascii="Calibri" w:eastAsiaTheme="minorHAnsi" w:hAnsi="Calibri"/>
          <w:b/>
          <w:noProof/>
          <w:sz w:val="22"/>
          <w:szCs w:val="22"/>
          <w:lang w:eastAsia="en-US"/>
        </w:rPr>
        <w:t>Adaptação a Novas Tecnologias:</w:t>
      </w:r>
      <w:r w:rsidRPr="00195B2E">
        <w:rPr>
          <w:rFonts w:ascii="Calibri" w:eastAsiaTheme="minorHAnsi" w:hAnsi="Calibri"/>
          <w:noProof/>
          <w:sz w:val="22"/>
          <w:szCs w:val="22"/>
          <w:lang w:eastAsia="en-US"/>
        </w:rPr>
        <w:t xml:space="preserve"> Ajustar o plano de DR para incorporar novas tecnologias e práticas recomendadas.</w:t>
      </w:r>
    </w:p>
    <w:p w14:paraId="72B78D2B" w14:textId="49B64EAD" w:rsidR="009472AD" w:rsidRPr="00195B2E" w:rsidRDefault="009472AD" w:rsidP="00615D07">
      <w:pPr>
        <w:pStyle w:val="PargrafodaLista"/>
        <w:numPr>
          <w:ilvl w:val="1"/>
          <w:numId w:val="3"/>
        </w:numPr>
        <w:spacing w:after="160"/>
        <w:rPr>
          <w:rFonts w:ascii="Calibri" w:eastAsiaTheme="minorHAnsi" w:hAnsi="Calibri"/>
          <w:noProof/>
          <w:sz w:val="22"/>
          <w:szCs w:val="22"/>
          <w:lang w:eastAsia="en-US"/>
        </w:rPr>
      </w:pPr>
      <w:r w:rsidRPr="00195B2E">
        <w:rPr>
          <w:rFonts w:ascii="Calibri" w:eastAsiaTheme="minorHAnsi" w:hAnsi="Calibri"/>
          <w:noProof/>
          <w:sz w:val="22"/>
          <w:szCs w:val="22"/>
          <w:lang w:eastAsia="en-US"/>
        </w:rPr>
        <w:t>Suporte a replicação (Correções de erros, falha de replicação, falha no acionamento do DR, etc.);</w:t>
      </w:r>
    </w:p>
    <w:bookmarkEnd w:id="56"/>
    <w:p w14:paraId="04B3BDE6" w14:textId="37547C1C" w:rsidR="00CC0D82" w:rsidRPr="00932C85" w:rsidRDefault="00CC0D82" w:rsidP="00F15957">
      <w:pPr>
        <w:pStyle w:val="PargrafodaLista"/>
        <w:numPr>
          <w:ilvl w:val="0"/>
          <w:numId w:val="3"/>
        </w:numPr>
        <w:spacing w:after="160"/>
        <w:rPr>
          <w:rFonts w:ascii="Calibri" w:eastAsiaTheme="minorHAnsi" w:hAnsi="Calibri"/>
          <w:noProof/>
          <w:sz w:val="22"/>
          <w:szCs w:val="22"/>
          <w:lang w:eastAsia="en-US"/>
        </w:rPr>
      </w:pPr>
      <w:r>
        <w:rPr>
          <w:rFonts w:ascii="Calibri" w:eastAsiaTheme="minorHAnsi" w:hAnsi="Calibri"/>
          <w:noProof/>
          <w:sz w:val="22"/>
          <w:szCs w:val="22"/>
          <w:lang w:eastAsia="en-US"/>
        </w:rPr>
        <w:t xml:space="preserve">Inclusão de novos ambientes no escopo de DR, </w:t>
      </w:r>
      <w:r w:rsidR="00794759">
        <w:rPr>
          <w:rFonts w:ascii="Calibri" w:eastAsiaTheme="minorHAnsi" w:hAnsi="Calibri"/>
          <w:noProof/>
          <w:sz w:val="22"/>
          <w:szCs w:val="22"/>
          <w:lang w:eastAsia="en-US"/>
        </w:rPr>
        <w:t xml:space="preserve">será escopo de uma nova Proposta Tecnica Comercial; </w:t>
      </w:r>
    </w:p>
    <w:p w14:paraId="0A09D02D" w14:textId="77777777" w:rsidR="00275C42" w:rsidRDefault="00275C42" w:rsidP="00082920">
      <w:pPr>
        <w:pStyle w:val="Titulo1"/>
      </w:pPr>
      <w:bookmarkStart w:id="57" w:name="_Toc147499643"/>
      <w:bookmarkStart w:id="58" w:name="_Toc147499754"/>
      <w:bookmarkStart w:id="59" w:name="_Toc147500388"/>
      <w:bookmarkStart w:id="60" w:name="_Toc116911302"/>
      <w:bookmarkStart w:id="61" w:name="_Toc153378062"/>
      <w:bookmarkStart w:id="62" w:name="_Toc153445476"/>
      <w:bookmarkStart w:id="63" w:name="_Toc153378063"/>
      <w:bookmarkStart w:id="64" w:name="_Toc153445477"/>
      <w:bookmarkStart w:id="65" w:name="_Toc153378064"/>
      <w:bookmarkStart w:id="66" w:name="_Toc153445478"/>
      <w:bookmarkStart w:id="67" w:name="_Toc153378065"/>
      <w:bookmarkStart w:id="68" w:name="_Toc153445479"/>
      <w:bookmarkStart w:id="69" w:name="_Toc147499646"/>
      <w:bookmarkStart w:id="70" w:name="_Toc147499757"/>
      <w:bookmarkStart w:id="71" w:name="_Toc147500391"/>
      <w:bookmarkStart w:id="72" w:name="_Toc153378066"/>
      <w:bookmarkStart w:id="73" w:name="_Toc153445480"/>
      <w:bookmarkStart w:id="74" w:name="_Toc138778892"/>
      <w:bookmarkStart w:id="75" w:name="_Toc138778893"/>
      <w:bookmarkStart w:id="76" w:name="_Toc153445481"/>
      <w:bookmarkStart w:id="77" w:name="_Toc153360900"/>
      <w:bookmarkStart w:id="78" w:name="_Toc170327062"/>
      <w:bookmarkEnd w:id="3"/>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t>Ofertas</w:t>
      </w:r>
      <w:bookmarkEnd w:id="77"/>
      <w:bookmarkEnd w:id="78"/>
    </w:p>
    <w:p w14:paraId="2D9F5BC5" w14:textId="5DEC72CF" w:rsidR="00302115" w:rsidRDefault="00302115" w:rsidP="00154E00">
      <w:pPr>
        <w:spacing w:after="160"/>
        <w:rPr>
          <w:rFonts w:ascii="Calibri" w:eastAsiaTheme="minorHAnsi" w:hAnsi="Calibri"/>
          <w:noProof/>
          <w:sz w:val="22"/>
          <w:szCs w:val="22"/>
          <w:lang w:eastAsia="en-US"/>
        </w:rPr>
      </w:pPr>
      <w:r w:rsidRPr="00302115">
        <w:rPr>
          <w:rFonts w:ascii="Calibri" w:eastAsiaTheme="minorHAnsi" w:hAnsi="Calibri"/>
          <w:noProof/>
          <w:sz w:val="22"/>
          <w:szCs w:val="22"/>
          <w:lang w:eastAsia="en-US"/>
        </w:rPr>
        <w:t xml:space="preserve">Existem diversos tipos de ofertas de Disaster Recovery (DR), cada uma com suas características e adequações a diferentes necessidades e orçamentos. </w:t>
      </w:r>
      <w:r w:rsidRPr="007C71B9">
        <w:rPr>
          <w:rFonts w:ascii="Calibri" w:eastAsiaTheme="minorHAnsi" w:hAnsi="Calibri"/>
          <w:noProof/>
          <w:sz w:val="22"/>
          <w:szCs w:val="22"/>
          <w:lang w:eastAsia="en-US"/>
        </w:rPr>
        <w:t xml:space="preserve">Cada tipo de oferta tem suas vantagens e desvantagens, e a escolha depende das </w:t>
      </w:r>
      <w:r w:rsidRPr="00302115">
        <w:rPr>
          <w:rFonts w:ascii="Calibri" w:eastAsiaTheme="minorHAnsi" w:hAnsi="Calibri"/>
          <w:noProof/>
          <w:sz w:val="22"/>
          <w:szCs w:val="22"/>
          <w:lang w:eastAsia="en-US"/>
        </w:rPr>
        <w:t xml:space="preserve">necessidades específicas do </w:t>
      </w:r>
      <w:r w:rsidRPr="007C71B9">
        <w:rPr>
          <w:rFonts w:ascii="Calibri" w:eastAsiaTheme="minorHAnsi" w:hAnsi="Calibri"/>
          <w:b/>
          <w:noProof/>
          <w:sz w:val="22"/>
          <w:szCs w:val="22"/>
          <w:lang w:eastAsia="en-US"/>
        </w:rPr>
        <w:t>CLIENTE</w:t>
      </w:r>
      <w:r>
        <w:rPr>
          <w:rFonts w:ascii="Calibri" w:eastAsiaTheme="minorHAnsi" w:hAnsi="Calibri"/>
          <w:noProof/>
          <w:sz w:val="22"/>
          <w:szCs w:val="22"/>
          <w:lang w:eastAsia="en-US"/>
        </w:rPr>
        <w:t xml:space="preserve"> </w:t>
      </w:r>
      <w:r w:rsidRPr="007C71B9">
        <w:rPr>
          <w:rFonts w:ascii="Calibri" w:eastAsiaTheme="minorHAnsi" w:hAnsi="Calibri"/>
          <w:noProof/>
          <w:sz w:val="22"/>
          <w:szCs w:val="22"/>
          <w:lang w:eastAsia="en-US"/>
        </w:rPr>
        <w:t>em termos de tolerância à perda de dados, tempo de recuperação, orçamento e requisitos de conformidade. É importante avaliar cuidadosamente cada opção e criar</w:t>
      </w:r>
      <w:r>
        <w:rPr>
          <w:rFonts w:ascii="Calibri" w:eastAsiaTheme="minorHAnsi" w:hAnsi="Calibri"/>
          <w:noProof/>
          <w:sz w:val="22"/>
          <w:szCs w:val="22"/>
          <w:lang w:eastAsia="en-US"/>
        </w:rPr>
        <w:t>mos</w:t>
      </w:r>
      <w:r w:rsidRPr="007C71B9">
        <w:rPr>
          <w:rFonts w:ascii="Calibri" w:eastAsiaTheme="minorHAnsi" w:hAnsi="Calibri"/>
          <w:noProof/>
          <w:sz w:val="22"/>
          <w:szCs w:val="22"/>
          <w:lang w:eastAsia="en-US"/>
        </w:rPr>
        <w:t xml:space="preserve"> uma estratégia de recuperação de desastres que</w:t>
      </w:r>
      <w:r>
        <w:rPr>
          <w:rFonts w:ascii="Calibri" w:eastAsiaTheme="minorHAnsi" w:hAnsi="Calibri"/>
          <w:noProof/>
          <w:sz w:val="22"/>
          <w:szCs w:val="22"/>
          <w:lang w:eastAsia="en-US"/>
        </w:rPr>
        <w:t xml:space="preserve"> atenda às suas necessidades</w:t>
      </w:r>
      <w:r w:rsidRPr="007C71B9">
        <w:rPr>
          <w:rFonts w:ascii="Calibri" w:eastAsiaTheme="minorHAnsi" w:hAnsi="Calibri"/>
          <w:noProof/>
          <w:sz w:val="22"/>
          <w:szCs w:val="22"/>
          <w:lang w:eastAsia="en-US"/>
        </w:rPr>
        <w:t>.</w:t>
      </w:r>
      <w:r>
        <w:rPr>
          <w:rFonts w:ascii="Calibri" w:eastAsiaTheme="minorHAnsi" w:hAnsi="Calibri"/>
          <w:noProof/>
          <w:sz w:val="22"/>
          <w:szCs w:val="22"/>
          <w:lang w:eastAsia="en-US"/>
        </w:rPr>
        <w:t xml:space="preserve"> O escopo será definido em Proposta Tecnica Comercial e podemos ofertar Site DR </w:t>
      </w:r>
      <w:r w:rsidR="00154E00">
        <w:rPr>
          <w:rFonts w:ascii="Calibri" w:eastAsiaTheme="minorHAnsi" w:hAnsi="Calibri"/>
          <w:noProof/>
          <w:sz w:val="22"/>
          <w:szCs w:val="22"/>
          <w:lang w:eastAsia="en-US"/>
        </w:rPr>
        <w:t>(</w:t>
      </w:r>
      <w:r w:rsidRPr="00302115">
        <w:rPr>
          <w:rFonts w:ascii="Calibri" w:eastAsiaTheme="minorHAnsi" w:hAnsi="Calibri"/>
          <w:noProof/>
          <w:sz w:val="22"/>
          <w:szCs w:val="22"/>
          <w:lang w:eastAsia="en-US"/>
        </w:rPr>
        <w:t>Cold Site</w:t>
      </w:r>
      <w:r w:rsidR="00154E00">
        <w:rPr>
          <w:rFonts w:ascii="Calibri" w:eastAsiaTheme="minorHAnsi" w:hAnsi="Calibri"/>
          <w:noProof/>
          <w:sz w:val="22"/>
          <w:szCs w:val="22"/>
          <w:lang w:eastAsia="en-US"/>
        </w:rPr>
        <w:t xml:space="preserve"> ou Hot Site), </w:t>
      </w:r>
      <w:r w:rsidRPr="00302115">
        <w:rPr>
          <w:rFonts w:ascii="Calibri" w:eastAsiaTheme="minorHAnsi" w:hAnsi="Calibri"/>
          <w:noProof/>
          <w:sz w:val="22"/>
          <w:szCs w:val="22"/>
          <w:lang w:eastAsia="en-US"/>
        </w:rPr>
        <w:t>Rep</w:t>
      </w:r>
      <w:r w:rsidR="00154E00">
        <w:rPr>
          <w:rFonts w:ascii="Calibri" w:eastAsiaTheme="minorHAnsi" w:hAnsi="Calibri"/>
          <w:noProof/>
          <w:sz w:val="22"/>
          <w:szCs w:val="22"/>
          <w:lang w:eastAsia="en-US"/>
        </w:rPr>
        <w:t xml:space="preserve">licação de Dados em Tempo Real ou </w:t>
      </w:r>
      <w:r w:rsidRPr="00302115">
        <w:rPr>
          <w:rFonts w:ascii="Calibri" w:eastAsiaTheme="minorHAnsi" w:hAnsi="Calibri"/>
          <w:noProof/>
          <w:sz w:val="22"/>
          <w:szCs w:val="22"/>
          <w:lang w:eastAsia="en-US"/>
        </w:rPr>
        <w:t>Recuperação em Nuvem (Cloud DR</w:t>
      </w:r>
      <w:r w:rsidR="00154E00">
        <w:rPr>
          <w:rFonts w:ascii="Calibri" w:eastAsiaTheme="minorHAnsi" w:hAnsi="Calibri"/>
          <w:noProof/>
          <w:sz w:val="22"/>
          <w:szCs w:val="22"/>
          <w:lang w:eastAsia="en-US"/>
        </w:rPr>
        <w:t>).</w:t>
      </w:r>
    </w:p>
    <w:p w14:paraId="52FD60A4" w14:textId="6EC31951" w:rsidR="00826492" w:rsidRDefault="00826492" w:rsidP="00154E00">
      <w:pPr>
        <w:spacing w:after="160"/>
        <w:rPr>
          <w:rFonts w:ascii="Calibri" w:eastAsiaTheme="minorHAnsi" w:hAnsi="Calibri"/>
          <w:noProof/>
          <w:sz w:val="22"/>
          <w:szCs w:val="22"/>
          <w:lang w:eastAsia="en-US"/>
        </w:rPr>
      </w:pPr>
      <w:r w:rsidRPr="00BC0EA5">
        <w:rPr>
          <w:rFonts w:ascii="Calibri" w:eastAsiaTheme="minorHAnsi" w:hAnsi="Calibri"/>
          <w:noProof/>
          <w:sz w:val="22"/>
          <w:szCs w:val="22"/>
          <w:lang w:eastAsia="en-US"/>
        </w:rPr>
        <w:t>O Recovery Time Objective (RTO) é um conceito crítico no planejamento de continuidade de negócios e recuperação de desastres. Ele se refere ao tempo máximo tolerável que uma aplicação, sistema, ou processo de negócio pode ficar inativo após uma interrupção antes de que a atividade seja retomada. O RTO será definido conforme definição dos tipos de ofertas e tecnologias envolvidas.</w:t>
      </w:r>
    </w:p>
    <w:p w14:paraId="7ADB666A" w14:textId="5B9618B0" w:rsidR="00AE5ECD" w:rsidRDefault="00302115" w:rsidP="00302115">
      <w:pPr>
        <w:pStyle w:val="Titulo1"/>
      </w:pPr>
      <w:r w:rsidRPr="00302115" w:rsidDel="00302115">
        <w:rPr>
          <w:rFonts w:ascii="Segoe UI" w:eastAsiaTheme="minorHAnsi" w:hAnsi="Segoe UI" w:cs="Segoe UI"/>
          <w:b w:val="0"/>
          <w:color w:val="0D0D0D"/>
          <w:sz w:val="20"/>
          <w:szCs w:val="24"/>
          <w:shd w:val="clear" w:color="auto" w:fill="FFFFFF"/>
          <w:lang w:eastAsia="en-US"/>
        </w:rPr>
        <w:t xml:space="preserve"> </w:t>
      </w:r>
      <w:bookmarkStart w:id="79" w:name="_Toc170327063"/>
      <w:r w:rsidR="00AE5ECD">
        <w:t>Premissas e Requisitos</w:t>
      </w:r>
      <w:bookmarkEnd w:id="79"/>
    </w:p>
    <w:p w14:paraId="0C402483" w14:textId="12B915F1" w:rsidR="00F15957" w:rsidRDefault="00F15957" w:rsidP="00F15957">
      <w:pPr>
        <w:pStyle w:val="PargrafodaLista"/>
        <w:numPr>
          <w:ilvl w:val="0"/>
          <w:numId w:val="38"/>
        </w:numPr>
        <w:spacing w:after="160"/>
        <w:rPr>
          <w:rFonts w:ascii="Calibri" w:eastAsiaTheme="minorHAnsi" w:hAnsi="Calibri"/>
          <w:noProof/>
          <w:sz w:val="22"/>
          <w:szCs w:val="22"/>
          <w:lang w:eastAsia="en-US"/>
        </w:rPr>
      </w:pPr>
      <w:r w:rsidRPr="00F15957">
        <w:rPr>
          <w:rFonts w:ascii="Calibri" w:eastAsiaTheme="minorHAnsi" w:hAnsi="Calibri"/>
          <w:noProof/>
          <w:sz w:val="22"/>
          <w:szCs w:val="22"/>
          <w:lang w:eastAsia="en-US"/>
        </w:rPr>
        <w:t xml:space="preserve">Caso a equipe da </w:t>
      </w:r>
      <w:r w:rsidRPr="00F15957">
        <w:rPr>
          <w:rFonts w:ascii="Calibri" w:eastAsiaTheme="minorHAnsi" w:hAnsi="Calibri"/>
          <w:b/>
          <w:noProof/>
          <w:sz w:val="22"/>
          <w:szCs w:val="22"/>
          <w:lang w:eastAsia="en-US"/>
        </w:rPr>
        <w:t>SONDA</w:t>
      </w:r>
      <w:r w:rsidRPr="00F15957">
        <w:rPr>
          <w:rFonts w:ascii="Calibri" w:eastAsiaTheme="minorHAnsi" w:hAnsi="Calibri"/>
          <w:noProof/>
          <w:sz w:val="22"/>
          <w:szCs w:val="22"/>
          <w:lang w:eastAsia="en-US"/>
        </w:rPr>
        <w:t xml:space="preserve"> entenda que, para a solução de um evento exista a necessidade da intervenção de um recurso do </w:t>
      </w:r>
      <w:r w:rsidRPr="00F15957">
        <w:rPr>
          <w:rFonts w:ascii="Calibri" w:eastAsiaTheme="minorHAnsi" w:hAnsi="Calibri"/>
          <w:b/>
          <w:noProof/>
          <w:sz w:val="22"/>
          <w:szCs w:val="22"/>
          <w:lang w:eastAsia="en-US"/>
        </w:rPr>
        <w:t xml:space="preserve">CLIENTE </w:t>
      </w:r>
      <w:r w:rsidRPr="00F15957">
        <w:rPr>
          <w:rFonts w:ascii="Calibri" w:eastAsiaTheme="minorHAnsi" w:hAnsi="Calibri"/>
          <w:noProof/>
          <w:sz w:val="22"/>
          <w:szCs w:val="22"/>
          <w:lang w:eastAsia="en-US"/>
        </w:rPr>
        <w:t xml:space="preserve">para atividades que estejam fora do alcance do escopo desta Proposta Técnica Comercial, o </w:t>
      </w:r>
      <w:r w:rsidRPr="00F15957">
        <w:rPr>
          <w:rFonts w:ascii="Calibri" w:eastAsiaTheme="minorHAnsi" w:hAnsi="Calibri"/>
          <w:b/>
          <w:noProof/>
          <w:sz w:val="22"/>
          <w:szCs w:val="22"/>
          <w:lang w:eastAsia="en-US"/>
        </w:rPr>
        <w:t>CLIENTE</w:t>
      </w:r>
      <w:r w:rsidRPr="00F15957">
        <w:rPr>
          <w:rFonts w:ascii="Calibri" w:eastAsiaTheme="minorHAnsi" w:hAnsi="Calibri"/>
          <w:noProof/>
          <w:sz w:val="22"/>
          <w:szCs w:val="22"/>
          <w:lang w:eastAsia="en-US"/>
        </w:rPr>
        <w:t xml:space="preserve"> deverá disponibilizar os recursos. Caso a </w:t>
      </w:r>
      <w:r w:rsidRPr="00F15957">
        <w:rPr>
          <w:rFonts w:ascii="Calibri" w:eastAsiaTheme="minorHAnsi" w:hAnsi="Calibri"/>
          <w:b/>
          <w:noProof/>
          <w:sz w:val="22"/>
          <w:szCs w:val="22"/>
          <w:lang w:eastAsia="en-US"/>
        </w:rPr>
        <w:t>SONDA</w:t>
      </w:r>
      <w:r w:rsidRPr="00F15957">
        <w:rPr>
          <w:rFonts w:ascii="Calibri" w:eastAsiaTheme="minorHAnsi" w:hAnsi="Calibri"/>
          <w:noProof/>
          <w:sz w:val="22"/>
          <w:szCs w:val="22"/>
          <w:lang w:eastAsia="en-US"/>
        </w:rPr>
        <w:t xml:space="preserve"> não consiga acesso aos recursos, o assunto será escalado junto a gestão do </w:t>
      </w:r>
      <w:r w:rsidRPr="00F15957">
        <w:rPr>
          <w:rFonts w:ascii="Calibri" w:eastAsiaTheme="minorHAnsi" w:hAnsi="Calibri"/>
          <w:b/>
          <w:noProof/>
          <w:sz w:val="22"/>
          <w:szCs w:val="22"/>
          <w:lang w:eastAsia="en-US"/>
        </w:rPr>
        <w:t>CLIENTE</w:t>
      </w:r>
      <w:r w:rsidR="00CC0D82">
        <w:rPr>
          <w:rFonts w:ascii="Calibri" w:eastAsiaTheme="minorHAnsi" w:hAnsi="Calibri"/>
          <w:b/>
          <w:noProof/>
          <w:sz w:val="22"/>
          <w:szCs w:val="22"/>
          <w:lang w:eastAsia="en-US"/>
        </w:rPr>
        <w:t xml:space="preserve">, </w:t>
      </w:r>
      <w:r w:rsidR="00CC0D82">
        <w:rPr>
          <w:rFonts w:ascii="Calibri" w:eastAsiaTheme="minorHAnsi" w:hAnsi="Calibri"/>
          <w:noProof/>
          <w:sz w:val="22"/>
          <w:szCs w:val="22"/>
          <w:lang w:eastAsia="en-US"/>
        </w:rPr>
        <w:t xml:space="preserve">e qualquer acordo de nível de serviço será suspenso durante o periodo de alocação do recurso do </w:t>
      </w:r>
      <w:r w:rsidR="00CC0D82" w:rsidRPr="00BC0EA5">
        <w:rPr>
          <w:rFonts w:ascii="Calibri" w:eastAsiaTheme="minorHAnsi" w:hAnsi="Calibri"/>
          <w:b/>
          <w:noProof/>
          <w:sz w:val="22"/>
          <w:szCs w:val="22"/>
          <w:lang w:eastAsia="en-US"/>
        </w:rPr>
        <w:t>CLIENTE</w:t>
      </w:r>
      <w:r>
        <w:rPr>
          <w:rFonts w:ascii="Calibri" w:eastAsiaTheme="minorHAnsi" w:hAnsi="Calibri"/>
          <w:noProof/>
          <w:sz w:val="22"/>
          <w:szCs w:val="22"/>
          <w:lang w:eastAsia="en-US"/>
        </w:rPr>
        <w:t>;</w:t>
      </w:r>
    </w:p>
    <w:p w14:paraId="2EFC2766" w14:textId="1A25A03C" w:rsidR="00F15957" w:rsidRPr="00F15957" w:rsidRDefault="00053C68" w:rsidP="00F15957">
      <w:pPr>
        <w:pStyle w:val="PargrafodaLista"/>
        <w:numPr>
          <w:ilvl w:val="0"/>
          <w:numId w:val="38"/>
        </w:numPr>
        <w:spacing w:after="160"/>
        <w:rPr>
          <w:rFonts w:ascii="Calibri" w:eastAsiaTheme="minorHAnsi" w:hAnsi="Calibri"/>
          <w:noProof/>
          <w:sz w:val="22"/>
          <w:szCs w:val="22"/>
          <w:lang w:eastAsia="en-US"/>
        </w:rPr>
      </w:pPr>
      <w:r>
        <w:rPr>
          <w:rFonts w:ascii="Calibri" w:eastAsiaTheme="minorHAnsi" w:hAnsi="Calibri"/>
          <w:noProof/>
          <w:sz w:val="22"/>
          <w:szCs w:val="22"/>
          <w:lang w:eastAsia="en-US"/>
        </w:rPr>
        <w:t xml:space="preserve">O </w:t>
      </w:r>
      <w:r w:rsidRPr="00053C68">
        <w:rPr>
          <w:rFonts w:ascii="Calibri" w:eastAsiaTheme="minorHAnsi" w:hAnsi="Calibri"/>
          <w:b/>
          <w:noProof/>
          <w:sz w:val="22"/>
          <w:szCs w:val="22"/>
          <w:lang w:eastAsia="en-US"/>
        </w:rPr>
        <w:t>CLIENTE</w:t>
      </w:r>
      <w:r>
        <w:rPr>
          <w:rFonts w:ascii="Calibri" w:eastAsiaTheme="minorHAnsi" w:hAnsi="Calibri"/>
          <w:noProof/>
          <w:sz w:val="22"/>
          <w:szCs w:val="22"/>
          <w:lang w:eastAsia="en-US"/>
        </w:rPr>
        <w:t xml:space="preserve"> </w:t>
      </w:r>
      <w:r w:rsidR="00F15957" w:rsidRPr="00F15957">
        <w:rPr>
          <w:rFonts w:ascii="Calibri" w:eastAsiaTheme="minorHAnsi" w:hAnsi="Calibri"/>
          <w:noProof/>
          <w:sz w:val="22"/>
          <w:szCs w:val="22"/>
          <w:lang w:eastAsia="en-US"/>
        </w:rPr>
        <w:t xml:space="preserve">deverá informar a </w:t>
      </w:r>
      <w:r w:rsidR="00F15957" w:rsidRPr="00053C68">
        <w:rPr>
          <w:rFonts w:ascii="Calibri" w:eastAsiaTheme="minorHAnsi" w:hAnsi="Calibri"/>
          <w:b/>
          <w:noProof/>
          <w:sz w:val="22"/>
          <w:szCs w:val="22"/>
          <w:lang w:eastAsia="en-US"/>
        </w:rPr>
        <w:t xml:space="preserve">SONDA </w:t>
      </w:r>
      <w:r w:rsidR="00F15957" w:rsidRPr="00F15957">
        <w:rPr>
          <w:rFonts w:ascii="Calibri" w:eastAsiaTheme="minorHAnsi" w:hAnsi="Calibri"/>
          <w:noProof/>
          <w:sz w:val="22"/>
          <w:szCs w:val="22"/>
          <w:lang w:eastAsia="en-US"/>
        </w:rPr>
        <w:t>se o acionamento deverá ocorrer em horários especiais. Nesses casos, quando o incidente não for solucionado devido a necessidade dessas i</w:t>
      </w:r>
      <w:r>
        <w:rPr>
          <w:rFonts w:ascii="Calibri" w:eastAsiaTheme="minorHAnsi" w:hAnsi="Calibri"/>
          <w:noProof/>
          <w:sz w:val="22"/>
          <w:szCs w:val="22"/>
          <w:lang w:eastAsia="en-US"/>
        </w:rPr>
        <w:t xml:space="preserve">ntervenções por parte do </w:t>
      </w:r>
      <w:r w:rsidRPr="00053C68">
        <w:rPr>
          <w:rFonts w:ascii="Calibri" w:eastAsiaTheme="minorHAnsi" w:hAnsi="Calibri"/>
          <w:b/>
          <w:noProof/>
          <w:sz w:val="22"/>
          <w:szCs w:val="22"/>
          <w:lang w:eastAsia="en-US"/>
        </w:rPr>
        <w:t>CLEINTE</w:t>
      </w:r>
      <w:r w:rsidR="00F15957" w:rsidRPr="00F15957">
        <w:rPr>
          <w:rFonts w:ascii="Calibri" w:eastAsiaTheme="minorHAnsi" w:hAnsi="Calibri"/>
          <w:noProof/>
          <w:sz w:val="22"/>
          <w:szCs w:val="22"/>
          <w:lang w:eastAsia="en-US"/>
        </w:rPr>
        <w:t xml:space="preserve">, o chamado será expurgado para </w:t>
      </w:r>
      <w:r>
        <w:rPr>
          <w:rFonts w:ascii="Calibri" w:eastAsiaTheme="minorHAnsi" w:hAnsi="Calibri"/>
          <w:noProof/>
          <w:sz w:val="22"/>
          <w:szCs w:val="22"/>
          <w:lang w:eastAsia="en-US"/>
        </w:rPr>
        <w:t>fins de contabilização de SLA’s;</w:t>
      </w:r>
    </w:p>
    <w:p w14:paraId="1A80455B" w14:textId="4D585102" w:rsidR="00F15957" w:rsidRPr="00F15957" w:rsidRDefault="00053C68" w:rsidP="00053C68">
      <w:pPr>
        <w:pStyle w:val="PargrafodaLista"/>
        <w:numPr>
          <w:ilvl w:val="0"/>
          <w:numId w:val="38"/>
        </w:numPr>
        <w:spacing w:after="160"/>
        <w:rPr>
          <w:rFonts w:ascii="Calibri" w:eastAsiaTheme="minorHAnsi" w:hAnsi="Calibri"/>
          <w:noProof/>
          <w:sz w:val="22"/>
          <w:szCs w:val="22"/>
          <w:lang w:eastAsia="en-US"/>
        </w:rPr>
      </w:pPr>
      <w:r>
        <w:rPr>
          <w:rFonts w:ascii="Calibri" w:eastAsiaTheme="minorHAnsi" w:hAnsi="Calibri"/>
          <w:noProof/>
          <w:sz w:val="22"/>
          <w:szCs w:val="22"/>
          <w:lang w:eastAsia="en-US"/>
        </w:rPr>
        <w:t xml:space="preserve">Caso o </w:t>
      </w:r>
      <w:r w:rsidRPr="00053C68">
        <w:rPr>
          <w:rFonts w:ascii="Calibri" w:eastAsiaTheme="minorHAnsi" w:hAnsi="Calibri"/>
          <w:b/>
          <w:noProof/>
          <w:sz w:val="22"/>
          <w:szCs w:val="22"/>
          <w:lang w:eastAsia="en-US"/>
        </w:rPr>
        <w:t>CLIENTE</w:t>
      </w:r>
      <w:r w:rsidR="00F15957" w:rsidRPr="00F15957">
        <w:rPr>
          <w:rFonts w:ascii="Calibri" w:eastAsiaTheme="minorHAnsi" w:hAnsi="Calibri"/>
          <w:noProof/>
          <w:sz w:val="22"/>
          <w:szCs w:val="22"/>
          <w:lang w:eastAsia="en-US"/>
        </w:rPr>
        <w:t xml:space="preserve"> planeje realizar alguma alteração no ambiente, a </w:t>
      </w:r>
      <w:r w:rsidR="00F15957" w:rsidRPr="00053C68">
        <w:rPr>
          <w:rFonts w:ascii="Calibri" w:eastAsiaTheme="minorHAnsi" w:hAnsi="Calibri"/>
          <w:b/>
          <w:noProof/>
          <w:sz w:val="22"/>
          <w:szCs w:val="22"/>
          <w:lang w:eastAsia="en-US"/>
        </w:rPr>
        <w:t>SONDA</w:t>
      </w:r>
      <w:r w:rsidR="00F15957" w:rsidRPr="00F15957">
        <w:rPr>
          <w:rFonts w:ascii="Calibri" w:eastAsiaTheme="minorHAnsi" w:hAnsi="Calibri"/>
          <w:noProof/>
          <w:sz w:val="22"/>
          <w:szCs w:val="22"/>
          <w:lang w:eastAsia="en-US"/>
        </w:rPr>
        <w:t xml:space="preserve"> deverá ser comunicada com antecedência de 02 (Dois) dias úteis, e deverá ser realizada </w:t>
      </w:r>
      <w:r>
        <w:rPr>
          <w:rFonts w:ascii="Calibri" w:eastAsiaTheme="minorHAnsi" w:hAnsi="Calibri"/>
          <w:noProof/>
          <w:sz w:val="22"/>
          <w:szCs w:val="22"/>
          <w:lang w:eastAsia="en-US"/>
        </w:rPr>
        <w:t>uma validação formal da mudança</w:t>
      </w:r>
      <w:r w:rsidR="00CC0D82">
        <w:rPr>
          <w:rFonts w:ascii="Calibri" w:eastAsiaTheme="minorHAnsi" w:hAnsi="Calibri"/>
          <w:noProof/>
          <w:sz w:val="22"/>
          <w:szCs w:val="22"/>
          <w:lang w:eastAsia="en-US"/>
        </w:rPr>
        <w:t xml:space="preserve"> por ambas as partes</w:t>
      </w:r>
      <w:r w:rsidR="000468D5">
        <w:rPr>
          <w:rFonts w:ascii="Calibri" w:eastAsiaTheme="minorHAnsi" w:hAnsi="Calibri"/>
          <w:noProof/>
          <w:sz w:val="22"/>
          <w:szCs w:val="22"/>
          <w:lang w:eastAsia="en-US"/>
        </w:rPr>
        <w:t xml:space="preserve">. Caso a mudança altere o escopo </w:t>
      </w:r>
      <w:r w:rsidR="00794759">
        <w:rPr>
          <w:rFonts w:ascii="Calibri" w:eastAsiaTheme="minorHAnsi" w:hAnsi="Calibri"/>
          <w:noProof/>
          <w:sz w:val="22"/>
          <w:szCs w:val="22"/>
          <w:lang w:eastAsia="en-US"/>
        </w:rPr>
        <w:t xml:space="preserve">inicialmente </w:t>
      </w:r>
      <w:r w:rsidR="000468D5">
        <w:rPr>
          <w:rFonts w:ascii="Calibri" w:eastAsiaTheme="minorHAnsi" w:hAnsi="Calibri"/>
          <w:noProof/>
          <w:sz w:val="22"/>
          <w:szCs w:val="22"/>
          <w:lang w:eastAsia="en-US"/>
        </w:rPr>
        <w:t>contratado, a</w:t>
      </w:r>
      <w:r w:rsidR="000468D5" w:rsidRPr="00BC0EA5">
        <w:rPr>
          <w:rFonts w:ascii="Calibri" w:eastAsiaTheme="minorHAnsi" w:hAnsi="Calibri"/>
          <w:b/>
          <w:noProof/>
          <w:sz w:val="22"/>
          <w:szCs w:val="22"/>
          <w:lang w:eastAsia="en-US"/>
        </w:rPr>
        <w:t xml:space="preserve"> SONDA</w:t>
      </w:r>
      <w:r w:rsidR="000468D5">
        <w:rPr>
          <w:rFonts w:ascii="Calibri" w:eastAsiaTheme="minorHAnsi" w:hAnsi="Calibri"/>
          <w:noProof/>
          <w:sz w:val="22"/>
          <w:szCs w:val="22"/>
          <w:lang w:eastAsia="en-US"/>
        </w:rPr>
        <w:t xml:space="preserve"> </w:t>
      </w:r>
      <w:r w:rsidR="00794759">
        <w:rPr>
          <w:rFonts w:ascii="Calibri" w:eastAsiaTheme="minorHAnsi" w:hAnsi="Calibri"/>
          <w:noProof/>
          <w:sz w:val="22"/>
          <w:szCs w:val="22"/>
          <w:lang w:eastAsia="en-US"/>
        </w:rPr>
        <w:t xml:space="preserve">poderá </w:t>
      </w:r>
      <w:r w:rsidR="006E2310">
        <w:rPr>
          <w:rFonts w:ascii="Calibri" w:eastAsiaTheme="minorHAnsi" w:hAnsi="Calibri"/>
          <w:noProof/>
          <w:sz w:val="22"/>
          <w:szCs w:val="22"/>
          <w:lang w:eastAsia="en-US"/>
        </w:rPr>
        <w:t>revisar/alterar a Proposta Técnica Comercial e tais alterações serem objeto de uma nova negociação comercial;</w:t>
      </w:r>
    </w:p>
    <w:p w14:paraId="0A6F4FD8" w14:textId="2F771502" w:rsidR="00F15957" w:rsidRDefault="00F15957" w:rsidP="00F15957">
      <w:pPr>
        <w:pStyle w:val="PargrafodaLista"/>
        <w:numPr>
          <w:ilvl w:val="0"/>
          <w:numId w:val="38"/>
        </w:numPr>
        <w:spacing w:after="160"/>
        <w:rPr>
          <w:rFonts w:ascii="Calibri" w:eastAsiaTheme="minorHAnsi" w:hAnsi="Calibri"/>
          <w:noProof/>
          <w:sz w:val="22"/>
          <w:szCs w:val="22"/>
          <w:lang w:eastAsia="en-US"/>
        </w:rPr>
      </w:pPr>
      <w:r w:rsidRPr="00053C68">
        <w:rPr>
          <w:rFonts w:ascii="Calibri" w:eastAsiaTheme="minorHAnsi" w:hAnsi="Calibri"/>
          <w:noProof/>
          <w:sz w:val="22"/>
          <w:szCs w:val="22"/>
          <w:lang w:eastAsia="en-US"/>
        </w:rPr>
        <w:t>Após a implementação, toda replicação ocorr</w:t>
      </w:r>
      <w:r w:rsidR="000468D5">
        <w:rPr>
          <w:rFonts w:ascii="Calibri" w:eastAsiaTheme="minorHAnsi" w:hAnsi="Calibri"/>
          <w:noProof/>
          <w:sz w:val="22"/>
          <w:szCs w:val="22"/>
          <w:lang w:eastAsia="en-US"/>
        </w:rPr>
        <w:t>á</w:t>
      </w:r>
      <w:r w:rsidRPr="00053C68">
        <w:rPr>
          <w:rFonts w:ascii="Calibri" w:eastAsiaTheme="minorHAnsi" w:hAnsi="Calibri"/>
          <w:noProof/>
          <w:sz w:val="22"/>
          <w:szCs w:val="22"/>
          <w:lang w:eastAsia="en-US"/>
        </w:rPr>
        <w:t xml:space="preserve"> automaticamente e de maneira incremental. É possível realizar testes sem interrupções para confirmar que a implementação foi concluída. Esses</w:t>
      </w:r>
      <w:r w:rsidR="00053C68">
        <w:rPr>
          <w:rFonts w:ascii="Calibri" w:eastAsiaTheme="minorHAnsi" w:hAnsi="Calibri"/>
          <w:noProof/>
          <w:sz w:val="22"/>
          <w:szCs w:val="22"/>
          <w:lang w:eastAsia="en-US"/>
        </w:rPr>
        <w:t xml:space="preserve"> </w:t>
      </w:r>
      <w:r w:rsidRPr="00053C68">
        <w:rPr>
          <w:rFonts w:ascii="Calibri" w:eastAsiaTheme="minorHAnsi" w:hAnsi="Calibri"/>
          <w:noProof/>
          <w:sz w:val="22"/>
          <w:szCs w:val="22"/>
          <w:lang w:eastAsia="en-US"/>
        </w:rPr>
        <w:t xml:space="preserve">testes podem ser executados sem interrupções. </w:t>
      </w:r>
      <w:r w:rsidR="00053C68">
        <w:rPr>
          <w:rFonts w:ascii="Calibri" w:eastAsiaTheme="minorHAnsi" w:hAnsi="Calibri"/>
          <w:noProof/>
          <w:sz w:val="22"/>
          <w:szCs w:val="22"/>
          <w:lang w:eastAsia="en-US"/>
        </w:rPr>
        <w:t>A</w:t>
      </w:r>
      <w:r w:rsidRPr="00053C68">
        <w:rPr>
          <w:rFonts w:ascii="Calibri" w:eastAsiaTheme="minorHAnsi" w:hAnsi="Calibri"/>
          <w:noProof/>
          <w:sz w:val="22"/>
          <w:szCs w:val="22"/>
          <w:lang w:eastAsia="en-US"/>
        </w:rPr>
        <w:t xml:space="preserve"> </w:t>
      </w:r>
      <w:r w:rsidRPr="00BC0EA5">
        <w:rPr>
          <w:rFonts w:ascii="Calibri" w:eastAsiaTheme="minorHAnsi" w:hAnsi="Calibri"/>
          <w:b/>
          <w:noProof/>
          <w:sz w:val="22"/>
          <w:szCs w:val="22"/>
          <w:lang w:eastAsia="en-US"/>
        </w:rPr>
        <w:t>SONDA</w:t>
      </w:r>
      <w:r w:rsidRPr="00053C68">
        <w:rPr>
          <w:rFonts w:ascii="Calibri" w:eastAsiaTheme="minorHAnsi" w:hAnsi="Calibri"/>
          <w:noProof/>
          <w:sz w:val="22"/>
          <w:szCs w:val="22"/>
          <w:lang w:eastAsia="en-US"/>
        </w:rPr>
        <w:t xml:space="preserve"> considera 02 (Duas) ativações anuais para fins de testes e validações. Caso o</w:t>
      </w:r>
      <w:r w:rsidR="00053C68">
        <w:rPr>
          <w:rFonts w:ascii="Calibri" w:eastAsiaTheme="minorHAnsi" w:hAnsi="Calibri"/>
          <w:noProof/>
          <w:sz w:val="22"/>
          <w:szCs w:val="22"/>
          <w:lang w:eastAsia="en-US"/>
        </w:rPr>
        <w:t xml:space="preserve"> </w:t>
      </w:r>
      <w:r w:rsidR="00053C68" w:rsidRPr="00053C68">
        <w:rPr>
          <w:rFonts w:ascii="Calibri" w:eastAsiaTheme="minorHAnsi" w:hAnsi="Calibri"/>
          <w:b/>
          <w:noProof/>
          <w:sz w:val="22"/>
          <w:szCs w:val="22"/>
          <w:lang w:eastAsia="en-US"/>
        </w:rPr>
        <w:t>CLIENTE</w:t>
      </w:r>
      <w:r w:rsidRPr="00053C68">
        <w:rPr>
          <w:rFonts w:ascii="Calibri" w:eastAsiaTheme="minorHAnsi" w:hAnsi="Calibri"/>
          <w:noProof/>
          <w:sz w:val="22"/>
          <w:szCs w:val="22"/>
          <w:lang w:eastAsia="en-US"/>
        </w:rPr>
        <w:t xml:space="preserve"> deseje efetuar mais</w:t>
      </w:r>
      <w:r w:rsidR="000468D5">
        <w:rPr>
          <w:rFonts w:ascii="Calibri" w:eastAsiaTheme="minorHAnsi" w:hAnsi="Calibri"/>
          <w:noProof/>
          <w:sz w:val="22"/>
          <w:szCs w:val="22"/>
          <w:lang w:eastAsia="en-US"/>
        </w:rPr>
        <w:t xml:space="preserve"> testes de</w:t>
      </w:r>
      <w:r w:rsidRPr="00053C68">
        <w:rPr>
          <w:rFonts w:ascii="Calibri" w:eastAsiaTheme="minorHAnsi" w:hAnsi="Calibri"/>
          <w:noProof/>
          <w:sz w:val="22"/>
          <w:szCs w:val="22"/>
          <w:lang w:eastAsia="en-US"/>
        </w:rPr>
        <w:t xml:space="preserve"> ativações, deverá solicitar proposta comercial à </w:t>
      </w:r>
      <w:r w:rsidRPr="00053C68">
        <w:rPr>
          <w:rFonts w:ascii="Calibri" w:eastAsiaTheme="minorHAnsi" w:hAnsi="Calibri"/>
          <w:b/>
          <w:noProof/>
          <w:sz w:val="22"/>
          <w:szCs w:val="22"/>
          <w:lang w:eastAsia="en-US"/>
        </w:rPr>
        <w:t>SONDA</w:t>
      </w:r>
      <w:r w:rsidRPr="00053C68">
        <w:rPr>
          <w:rFonts w:ascii="Calibri" w:eastAsiaTheme="minorHAnsi" w:hAnsi="Calibri"/>
          <w:noProof/>
          <w:sz w:val="22"/>
          <w:szCs w:val="22"/>
          <w:lang w:eastAsia="en-US"/>
        </w:rPr>
        <w:t>.</w:t>
      </w:r>
      <w:r w:rsidR="00053C68">
        <w:rPr>
          <w:rFonts w:ascii="Calibri" w:eastAsiaTheme="minorHAnsi" w:hAnsi="Calibri"/>
          <w:noProof/>
          <w:sz w:val="22"/>
          <w:szCs w:val="22"/>
          <w:lang w:eastAsia="en-US"/>
        </w:rPr>
        <w:t xml:space="preserve"> </w:t>
      </w:r>
      <w:r w:rsidRPr="00053C68">
        <w:rPr>
          <w:rFonts w:ascii="Calibri" w:eastAsiaTheme="minorHAnsi" w:hAnsi="Calibri"/>
          <w:noProof/>
          <w:sz w:val="22"/>
          <w:szCs w:val="22"/>
          <w:lang w:eastAsia="en-US"/>
        </w:rPr>
        <w:t>Não existe limite para ativação em fase produtiva</w:t>
      </w:r>
      <w:r w:rsidR="000468D5">
        <w:rPr>
          <w:rFonts w:ascii="Calibri" w:eastAsiaTheme="minorHAnsi" w:hAnsi="Calibri"/>
          <w:noProof/>
          <w:sz w:val="22"/>
          <w:szCs w:val="22"/>
          <w:lang w:eastAsia="en-US"/>
        </w:rPr>
        <w:t>/incidente real</w:t>
      </w:r>
      <w:r w:rsidR="006E2310">
        <w:rPr>
          <w:rFonts w:ascii="Calibri" w:eastAsiaTheme="minorHAnsi" w:hAnsi="Calibri"/>
          <w:noProof/>
          <w:sz w:val="22"/>
          <w:szCs w:val="22"/>
          <w:lang w:eastAsia="en-US"/>
        </w:rPr>
        <w:t>;</w:t>
      </w:r>
    </w:p>
    <w:p w14:paraId="066DABB2" w14:textId="7F963B2E" w:rsidR="00BF5458" w:rsidRDefault="00BF5458" w:rsidP="00F15957">
      <w:pPr>
        <w:pStyle w:val="PargrafodaLista"/>
        <w:numPr>
          <w:ilvl w:val="0"/>
          <w:numId w:val="38"/>
        </w:numPr>
        <w:spacing w:after="160"/>
        <w:rPr>
          <w:rFonts w:ascii="Calibri" w:eastAsiaTheme="minorHAnsi" w:hAnsi="Calibri"/>
          <w:noProof/>
          <w:sz w:val="22"/>
          <w:szCs w:val="22"/>
          <w:lang w:eastAsia="en-US"/>
        </w:rPr>
      </w:pPr>
      <w:r>
        <w:rPr>
          <w:rFonts w:ascii="Calibri" w:eastAsiaTheme="minorHAnsi" w:hAnsi="Calibri"/>
          <w:noProof/>
          <w:sz w:val="22"/>
          <w:szCs w:val="22"/>
          <w:lang w:eastAsia="en-US"/>
        </w:rPr>
        <w:t xml:space="preserve">Para sustentação do ambiente de DR é necessário que a </w:t>
      </w:r>
      <w:r w:rsidRPr="00BF5458">
        <w:rPr>
          <w:rFonts w:ascii="Calibri" w:eastAsiaTheme="minorHAnsi" w:hAnsi="Calibri"/>
          <w:b/>
          <w:noProof/>
          <w:sz w:val="22"/>
          <w:szCs w:val="22"/>
          <w:lang w:eastAsia="en-US"/>
        </w:rPr>
        <w:t>SONDA</w:t>
      </w:r>
      <w:r>
        <w:rPr>
          <w:rFonts w:ascii="Calibri" w:eastAsiaTheme="minorHAnsi" w:hAnsi="Calibri"/>
          <w:noProof/>
          <w:sz w:val="22"/>
          <w:szCs w:val="22"/>
          <w:lang w:eastAsia="en-US"/>
        </w:rPr>
        <w:t xml:space="preserve"> tenha acesso administrativo ao Sistema Operacional do </w:t>
      </w:r>
      <w:r w:rsidRPr="00BF5458">
        <w:rPr>
          <w:rFonts w:ascii="Calibri" w:eastAsiaTheme="minorHAnsi" w:hAnsi="Calibri"/>
          <w:b/>
          <w:noProof/>
          <w:sz w:val="22"/>
          <w:szCs w:val="22"/>
          <w:lang w:eastAsia="en-US"/>
        </w:rPr>
        <w:t>CLIENTE</w:t>
      </w:r>
      <w:r>
        <w:rPr>
          <w:rFonts w:ascii="Calibri" w:eastAsiaTheme="minorHAnsi" w:hAnsi="Calibri"/>
          <w:noProof/>
          <w:sz w:val="22"/>
          <w:szCs w:val="22"/>
          <w:lang w:eastAsia="en-US"/>
        </w:rPr>
        <w:t>;</w:t>
      </w:r>
    </w:p>
    <w:p w14:paraId="6B56B8F4" w14:textId="6C0DA5A2" w:rsidR="00F15957" w:rsidRPr="00053C68" w:rsidRDefault="00053C68" w:rsidP="00D038F4">
      <w:pPr>
        <w:pStyle w:val="PargrafodaLista"/>
        <w:numPr>
          <w:ilvl w:val="0"/>
          <w:numId w:val="38"/>
        </w:numPr>
        <w:spacing w:after="160"/>
        <w:rPr>
          <w:rFonts w:ascii="Calibri" w:eastAsiaTheme="minorHAnsi" w:hAnsi="Calibri"/>
          <w:noProof/>
          <w:sz w:val="22"/>
          <w:szCs w:val="22"/>
          <w:lang w:eastAsia="en-US"/>
        </w:rPr>
      </w:pPr>
      <w:r w:rsidRPr="00053C68">
        <w:rPr>
          <w:rFonts w:ascii="Calibri" w:eastAsiaTheme="minorHAnsi" w:hAnsi="Calibri"/>
          <w:noProof/>
          <w:sz w:val="22"/>
          <w:szCs w:val="22"/>
          <w:lang w:eastAsia="en-US"/>
        </w:rPr>
        <w:t>Quando a replicaçõe</w:t>
      </w:r>
      <w:r>
        <w:rPr>
          <w:rFonts w:ascii="Calibri" w:eastAsiaTheme="minorHAnsi" w:hAnsi="Calibri"/>
          <w:noProof/>
          <w:sz w:val="22"/>
          <w:szCs w:val="22"/>
          <w:lang w:eastAsia="en-US"/>
        </w:rPr>
        <w:t>s ocorrer</w:t>
      </w:r>
      <w:r w:rsidR="000468D5">
        <w:rPr>
          <w:rFonts w:ascii="Calibri" w:eastAsiaTheme="minorHAnsi" w:hAnsi="Calibri"/>
          <w:noProof/>
          <w:sz w:val="22"/>
          <w:szCs w:val="22"/>
          <w:lang w:eastAsia="en-US"/>
        </w:rPr>
        <w:t>em</w:t>
      </w:r>
      <w:r>
        <w:rPr>
          <w:rFonts w:ascii="Calibri" w:eastAsiaTheme="minorHAnsi" w:hAnsi="Calibri"/>
          <w:noProof/>
          <w:sz w:val="22"/>
          <w:szCs w:val="22"/>
          <w:lang w:eastAsia="en-US"/>
        </w:rPr>
        <w:t xml:space="preserve"> em ambiente de nuvem,</w:t>
      </w:r>
      <w:r w:rsidR="00F15957" w:rsidRPr="00053C68">
        <w:rPr>
          <w:rFonts w:ascii="Calibri" w:eastAsiaTheme="minorHAnsi" w:hAnsi="Calibri"/>
          <w:noProof/>
          <w:sz w:val="22"/>
          <w:szCs w:val="22"/>
          <w:lang w:eastAsia="en-US"/>
        </w:rPr>
        <w:t xml:space="preserve"> me</w:t>
      </w:r>
      <w:r>
        <w:rPr>
          <w:rFonts w:ascii="Calibri" w:eastAsiaTheme="minorHAnsi" w:hAnsi="Calibri"/>
          <w:noProof/>
          <w:sz w:val="22"/>
          <w:szCs w:val="22"/>
          <w:lang w:eastAsia="en-US"/>
        </w:rPr>
        <w:t xml:space="preserve">smo que para fins de teste, haverá </w:t>
      </w:r>
      <w:r w:rsidR="00F15957" w:rsidRPr="00053C68">
        <w:rPr>
          <w:rFonts w:ascii="Calibri" w:eastAsiaTheme="minorHAnsi" w:hAnsi="Calibri"/>
          <w:noProof/>
          <w:sz w:val="22"/>
          <w:szCs w:val="22"/>
          <w:lang w:eastAsia="en-US"/>
        </w:rPr>
        <w:t>custos por consumo.</w:t>
      </w:r>
    </w:p>
    <w:p w14:paraId="30C5D871" w14:textId="6D1963DF" w:rsidR="00AE5ECD" w:rsidRDefault="00AE5ECD" w:rsidP="00275C42">
      <w:pPr>
        <w:pStyle w:val="Titulo1"/>
      </w:pPr>
      <w:bookmarkStart w:id="80" w:name="_Toc170327064"/>
      <w:r>
        <w:t xml:space="preserve">Matriz de </w:t>
      </w:r>
      <w:r w:rsidR="00FE3838">
        <w:t>R</w:t>
      </w:r>
      <w:r>
        <w:t>esponsabilidade</w:t>
      </w:r>
      <w:bookmarkEnd w:id="80"/>
    </w:p>
    <w:p w14:paraId="11CAB4C8" w14:textId="3AB0D88B" w:rsidR="00C709CD" w:rsidRPr="00C709CD" w:rsidRDefault="00AE5ECD" w:rsidP="00C709CD">
      <w:pPr>
        <w:spacing w:before="240" w:line="276" w:lineRule="auto"/>
        <w:rPr>
          <w:rFonts w:ascii="Calibri" w:eastAsiaTheme="minorHAnsi" w:hAnsi="Calibri"/>
          <w:noProof/>
          <w:sz w:val="22"/>
          <w:szCs w:val="22"/>
          <w:lang w:eastAsia="en-US"/>
        </w:rPr>
      </w:pPr>
      <w:r w:rsidRPr="00EF3F24">
        <w:rPr>
          <w:rFonts w:ascii="Calibri" w:eastAsiaTheme="minorHAnsi" w:hAnsi="Calibri"/>
          <w:noProof/>
          <w:sz w:val="22"/>
          <w:szCs w:val="22"/>
          <w:lang w:eastAsia="en-US"/>
        </w:rPr>
        <w:t xml:space="preserve">Para um melhor entendimento a matriz de responsabilidade será classificada com base na metodologia RASICO, onde: </w:t>
      </w:r>
      <w:r w:rsidRPr="00EF3F24">
        <w:rPr>
          <w:rFonts w:ascii="Calibri" w:eastAsiaTheme="minorHAnsi" w:hAnsi="Calibri"/>
          <w:b/>
          <w:noProof/>
          <w:sz w:val="22"/>
          <w:szCs w:val="22"/>
          <w:lang w:eastAsia="en-US"/>
        </w:rPr>
        <w:t>R</w:t>
      </w:r>
      <w:r w:rsidRPr="00EF3F24">
        <w:rPr>
          <w:rFonts w:ascii="Calibri" w:eastAsiaTheme="minorHAnsi" w:hAnsi="Calibri"/>
          <w:noProof/>
          <w:sz w:val="22"/>
          <w:szCs w:val="22"/>
          <w:lang w:eastAsia="en-US"/>
        </w:rPr>
        <w:t xml:space="preserve"> - Responsável; </w:t>
      </w:r>
      <w:r w:rsidRPr="00EF3F24">
        <w:rPr>
          <w:rFonts w:ascii="Calibri" w:eastAsiaTheme="minorHAnsi" w:hAnsi="Calibri"/>
          <w:b/>
          <w:noProof/>
          <w:sz w:val="22"/>
          <w:szCs w:val="22"/>
          <w:lang w:eastAsia="en-US"/>
        </w:rPr>
        <w:t>A</w:t>
      </w:r>
      <w:r w:rsidRPr="00EF3F24">
        <w:rPr>
          <w:rFonts w:ascii="Calibri" w:eastAsiaTheme="minorHAnsi" w:hAnsi="Calibri"/>
          <w:noProof/>
          <w:sz w:val="22"/>
          <w:szCs w:val="22"/>
          <w:lang w:eastAsia="en-US"/>
        </w:rPr>
        <w:t xml:space="preserve"> - Aprovador;</w:t>
      </w:r>
      <w:r w:rsidRPr="00EF3F24">
        <w:rPr>
          <w:rFonts w:ascii="Calibri" w:eastAsiaTheme="minorHAnsi" w:hAnsi="Calibri"/>
          <w:b/>
          <w:noProof/>
          <w:sz w:val="22"/>
          <w:szCs w:val="22"/>
          <w:lang w:eastAsia="en-US"/>
        </w:rPr>
        <w:t xml:space="preserve"> S </w:t>
      </w:r>
      <w:r w:rsidRPr="00EF3F24">
        <w:rPr>
          <w:rFonts w:ascii="Calibri" w:eastAsiaTheme="minorHAnsi" w:hAnsi="Calibri"/>
          <w:noProof/>
          <w:sz w:val="22"/>
          <w:szCs w:val="22"/>
          <w:lang w:eastAsia="en-US"/>
        </w:rPr>
        <w:t xml:space="preserve">- Suporte; </w:t>
      </w:r>
      <w:r w:rsidRPr="00EF3F24">
        <w:rPr>
          <w:rFonts w:ascii="Calibri" w:eastAsiaTheme="minorHAnsi" w:hAnsi="Calibri"/>
          <w:b/>
          <w:noProof/>
          <w:sz w:val="22"/>
          <w:szCs w:val="22"/>
          <w:lang w:eastAsia="en-US"/>
        </w:rPr>
        <w:t xml:space="preserve">I </w:t>
      </w:r>
      <w:r w:rsidRPr="00EF3F24">
        <w:rPr>
          <w:rFonts w:ascii="Calibri" w:eastAsiaTheme="minorHAnsi" w:hAnsi="Calibri"/>
          <w:noProof/>
          <w:sz w:val="22"/>
          <w:szCs w:val="22"/>
          <w:lang w:eastAsia="en-US"/>
        </w:rPr>
        <w:t xml:space="preserve">– Informado; </w:t>
      </w:r>
      <w:r w:rsidRPr="00EF3F24">
        <w:rPr>
          <w:rFonts w:ascii="Calibri" w:eastAsiaTheme="minorHAnsi" w:hAnsi="Calibri"/>
          <w:b/>
          <w:noProof/>
          <w:sz w:val="22"/>
          <w:szCs w:val="22"/>
          <w:lang w:eastAsia="en-US"/>
        </w:rPr>
        <w:t>C</w:t>
      </w:r>
      <w:r w:rsidRPr="00EF3F24">
        <w:rPr>
          <w:rFonts w:ascii="Calibri" w:eastAsiaTheme="minorHAnsi" w:hAnsi="Calibri"/>
          <w:noProof/>
          <w:sz w:val="22"/>
          <w:szCs w:val="22"/>
          <w:lang w:eastAsia="en-US"/>
        </w:rPr>
        <w:t xml:space="preserve"> – Consulta e </w:t>
      </w:r>
      <w:r w:rsidRPr="00EF3F24">
        <w:rPr>
          <w:rFonts w:ascii="Calibri" w:eastAsiaTheme="minorHAnsi" w:hAnsi="Calibri"/>
          <w:b/>
          <w:noProof/>
          <w:sz w:val="22"/>
          <w:szCs w:val="22"/>
          <w:lang w:eastAsia="en-US"/>
        </w:rPr>
        <w:t>O</w:t>
      </w:r>
      <w:r w:rsidRPr="00EF3F24">
        <w:rPr>
          <w:rFonts w:ascii="Calibri" w:eastAsiaTheme="minorHAnsi" w:hAnsi="Calibri"/>
          <w:noProof/>
          <w:sz w:val="22"/>
          <w:szCs w:val="22"/>
          <w:lang w:eastAsia="en-US"/>
        </w:rPr>
        <w:t xml:space="preserve"> - Opcional.</w:t>
      </w:r>
    </w:p>
    <w:tbl>
      <w:tblPr>
        <w:tblStyle w:val="TabeladeGradeClara"/>
        <w:tblW w:w="9923" w:type="dxa"/>
        <w:tblLook w:val="04A0" w:firstRow="1" w:lastRow="0" w:firstColumn="1" w:lastColumn="0" w:noHBand="0" w:noVBand="1"/>
      </w:tblPr>
      <w:tblGrid>
        <w:gridCol w:w="1234"/>
        <w:gridCol w:w="6154"/>
        <w:gridCol w:w="1127"/>
        <w:gridCol w:w="1408"/>
      </w:tblGrid>
      <w:tr w:rsidR="00AE5ECD" w:rsidRPr="00EF3F24" w14:paraId="4C68C1E3" w14:textId="77777777" w:rsidTr="00AE5ECD">
        <w:trPr>
          <w:trHeight w:val="615"/>
        </w:trPr>
        <w:tc>
          <w:tcPr>
            <w:tcW w:w="1234" w:type="dxa"/>
            <w:shd w:val="clear" w:color="auto" w:fill="297FD5" w:themeFill="accent3"/>
            <w:vAlign w:val="center"/>
            <w:hideMark/>
          </w:tcPr>
          <w:p w14:paraId="42A450AB" w14:textId="77777777" w:rsidR="00AE5ECD" w:rsidRPr="00EF3F24" w:rsidRDefault="00AE5ECD" w:rsidP="00AE5ECD">
            <w:pPr>
              <w:jc w:val="center"/>
              <w:rPr>
                <w:rFonts w:ascii="Calibri" w:hAnsi="Calibri" w:cs="Calibri"/>
                <w:b/>
                <w:color w:val="FFFFFF"/>
                <w:szCs w:val="20"/>
                <w:lang w:val="es-CL" w:eastAsia="pt-BR"/>
              </w:rPr>
            </w:pPr>
            <w:r w:rsidRPr="00EF3F24">
              <w:rPr>
                <w:rFonts w:ascii="Calibri" w:hAnsi="Calibri" w:cs="Calibri"/>
                <w:b/>
                <w:color w:val="FFFFFF"/>
                <w:szCs w:val="20"/>
                <w:lang w:val="es-CL" w:eastAsia="pt-BR"/>
              </w:rPr>
              <w:t>Contratação Opcional?</w:t>
            </w:r>
          </w:p>
        </w:tc>
        <w:tc>
          <w:tcPr>
            <w:tcW w:w="6154" w:type="dxa"/>
            <w:shd w:val="clear" w:color="auto" w:fill="297FD5" w:themeFill="accent3"/>
            <w:vAlign w:val="center"/>
            <w:hideMark/>
          </w:tcPr>
          <w:p w14:paraId="34B79187" w14:textId="58E8ED0D" w:rsidR="00AE5ECD" w:rsidRPr="00EF3F24" w:rsidRDefault="00AE5ECD" w:rsidP="00AE5ECD">
            <w:pPr>
              <w:jc w:val="center"/>
              <w:rPr>
                <w:rFonts w:ascii="Calibri" w:hAnsi="Calibri" w:cs="Calibri"/>
                <w:b/>
                <w:color w:val="FFFFFF"/>
                <w:szCs w:val="20"/>
                <w:lang w:val="es-CL" w:eastAsia="pt-BR"/>
              </w:rPr>
            </w:pPr>
            <w:r w:rsidRPr="00EF3F24">
              <w:rPr>
                <w:rFonts w:ascii="Calibri" w:hAnsi="Calibri" w:cs="Calibri"/>
                <w:b/>
                <w:color w:val="FFFFFF"/>
                <w:szCs w:val="20"/>
                <w:lang w:val="es-CL" w:eastAsia="pt-BR"/>
              </w:rPr>
              <w:t>Atividades</w:t>
            </w:r>
          </w:p>
        </w:tc>
        <w:tc>
          <w:tcPr>
            <w:tcW w:w="1127" w:type="dxa"/>
            <w:shd w:val="clear" w:color="auto" w:fill="297FD5" w:themeFill="accent3"/>
            <w:vAlign w:val="center"/>
            <w:hideMark/>
          </w:tcPr>
          <w:p w14:paraId="0156C6FB" w14:textId="77777777" w:rsidR="00AE5ECD" w:rsidRPr="00EF3F24" w:rsidRDefault="00AE5ECD" w:rsidP="00AE5ECD">
            <w:pPr>
              <w:jc w:val="center"/>
              <w:rPr>
                <w:rFonts w:ascii="Calibri" w:hAnsi="Calibri" w:cs="Calibri"/>
                <w:b/>
                <w:color w:val="FFFFFF"/>
                <w:szCs w:val="20"/>
                <w:lang w:val="es-CL" w:eastAsia="pt-BR"/>
              </w:rPr>
            </w:pPr>
            <w:r w:rsidRPr="00EF3F24">
              <w:rPr>
                <w:rFonts w:ascii="Calibri" w:hAnsi="Calibri" w:cs="Calibri"/>
                <w:b/>
                <w:color w:val="FFFFFF"/>
                <w:szCs w:val="20"/>
                <w:lang w:val="es-CL" w:eastAsia="pt-BR"/>
              </w:rPr>
              <w:t>SONDA</w:t>
            </w:r>
          </w:p>
        </w:tc>
        <w:tc>
          <w:tcPr>
            <w:tcW w:w="1408" w:type="dxa"/>
            <w:shd w:val="clear" w:color="auto" w:fill="297FD5" w:themeFill="accent3"/>
            <w:vAlign w:val="center"/>
            <w:hideMark/>
          </w:tcPr>
          <w:p w14:paraId="791C43FA" w14:textId="77777777" w:rsidR="00AE5ECD" w:rsidRPr="00EF3F24" w:rsidRDefault="00AE5ECD" w:rsidP="00AE5ECD">
            <w:pPr>
              <w:jc w:val="center"/>
              <w:rPr>
                <w:rFonts w:ascii="Calibri" w:hAnsi="Calibri" w:cs="Calibri"/>
                <w:b/>
                <w:color w:val="FFFFFF"/>
                <w:szCs w:val="20"/>
                <w:lang w:val="es-CL" w:eastAsia="pt-BR"/>
              </w:rPr>
            </w:pPr>
            <w:r w:rsidRPr="00EF3F24">
              <w:rPr>
                <w:rFonts w:ascii="Calibri" w:hAnsi="Calibri" w:cs="Calibri"/>
                <w:b/>
                <w:color w:val="FFFFFF"/>
                <w:szCs w:val="20"/>
                <w:lang w:val="es-CL" w:eastAsia="pt-BR"/>
              </w:rPr>
              <w:t>CLIENTE</w:t>
            </w:r>
          </w:p>
        </w:tc>
      </w:tr>
      <w:tr w:rsidR="00AE5ECD" w:rsidRPr="00EF3F24" w14:paraId="526F27E9" w14:textId="77777777" w:rsidTr="00AE5ECD">
        <w:trPr>
          <w:trHeight w:val="315"/>
        </w:trPr>
        <w:tc>
          <w:tcPr>
            <w:tcW w:w="1234" w:type="dxa"/>
          </w:tcPr>
          <w:p w14:paraId="69E2EE6A" w14:textId="33A2177D" w:rsidR="00AE5ECD" w:rsidRPr="005E0B81" w:rsidRDefault="00202DFD" w:rsidP="00AE5ECD">
            <w:pPr>
              <w:jc w:val="center"/>
              <w:rPr>
                <w:rFonts w:ascii="Calibri" w:hAnsi="Calibri" w:cstheme="minorHAnsi"/>
                <w:color w:val="000000"/>
                <w:szCs w:val="20"/>
                <w:lang w:eastAsia="pt-BR"/>
              </w:rPr>
            </w:pPr>
            <w:r w:rsidRPr="005E0B81">
              <w:rPr>
                <w:rFonts w:ascii="Calibri" w:hAnsi="Calibri" w:cstheme="minorHAnsi"/>
                <w:color w:val="000000"/>
                <w:szCs w:val="20"/>
                <w:lang w:eastAsia="pt-BR"/>
              </w:rPr>
              <w:t>Não</w:t>
            </w:r>
          </w:p>
        </w:tc>
        <w:tc>
          <w:tcPr>
            <w:tcW w:w="6154" w:type="dxa"/>
          </w:tcPr>
          <w:p w14:paraId="41E14741" w14:textId="6E75B18C" w:rsidR="00AE5ECD" w:rsidRPr="005E0B81" w:rsidRDefault="00202DFD" w:rsidP="00AE5ECD">
            <w:pPr>
              <w:jc w:val="left"/>
              <w:rPr>
                <w:rFonts w:ascii="Calibri" w:hAnsi="Calibri" w:cstheme="minorHAnsi"/>
                <w:color w:val="000000"/>
                <w:szCs w:val="20"/>
                <w:lang w:eastAsia="pt-BR"/>
              </w:rPr>
            </w:pPr>
            <w:r w:rsidRPr="00C85A2C">
              <w:rPr>
                <w:rFonts w:ascii="Calibri" w:eastAsiaTheme="minorHAnsi" w:hAnsi="Calibri"/>
                <w:noProof/>
                <w:szCs w:val="20"/>
                <w:lang w:eastAsia="en-US"/>
              </w:rPr>
              <w:t>Mapeamento do Ambiente</w:t>
            </w:r>
          </w:p>
        </w:tc>
        <w:tc>
          <w:tcPr>
            <w:tcW w:w="1127" w:type="dxa"/>
          </w:tcPr>
          <w:p w14:paraId="7A774DEB" w14:textId="6D3930BF" w:rsidR="00AE5ECD" w:rsidRPr="005E0B81" w:rsidRDefault="005E0B81" w:rsidP="00AE5ECD">
            <w:pPr>
              <w:jc w:val="center"/>
              <w:rPr>
                <w:rFonts w:ascii="Calibri" w:hAnsi="Calibri" w:cstheme="minorHAnsi"/>
                <w:color w:val="000000"/>
                <w:szCs w:val="20"/>
                <w:lang w:eastAsia="pt-BR"/>
              </w:rPr>
            </w:pPr>
            <w:r>
              <w:rPr>
                <w:rFonts w:ascii="Calibri" w:hAnsi="Calibri" w:cstheme="minorHAnsi"/>
                <w:color w:val="000000"/>
                <w:szCs w:val="20"/>
                <w:lang w:eastAsia="pt-BR"/>
              </w:rPr>
              <w:t>R</w:t>
            </w:r>
          </w:p>
        </w:tc>
        <w:tc>
          <w:tcPr>
            <w:tcW w:w="1408" w:type="dxa"/>
          </w:tcPr>
          <w:p w14:paraId="4DF5313F" w14:textId="109DEE15" w:rsidR="00AE5ECD" w:rsidRPr="005E0B81" w:rsidRDefault="00AE5ECD" w:rsidP="00AE5ECD">
            <w:pPr>
              <w:jc w:val="center"/>
              <w:rPr>
                <w:rFonts w:ascii="Calibri" w:hAnsi="Calibri" w:cstheme="minorHAnsi"/>
                <w:color w:val="000000"/>
                <w:szCs w:val="20"/>
                <w:lang w:eastAsia="pt-BR"/>
              </w:rPr>
            </w:pPr>
          </w:p>
        </w:tc>
      </w:tr>
      <w:tr w:rsidR="005E0B81" w:rsidRPr="00EF3F24" w14:paraId="42FD267D" w14:textId="77777777" w:rsidTr="00AE5ECD">
        <w:trPr>
          <w:trHeight w:val="315"/>
        </w:trPr>
        <w:tc>
          <w:tcPr>
            <w:tcW w:w="1234" w:type="dxa"/>
          </w:tcPr>
          <w:p w14:paraId="73423072" w14:textId="1D43C075" w:rsidR="005E0B81" w:rsidRPr="005E0B81" w:rsidRDefault="005E0B81" w:rsidP="005E0B81">
            <w:pPr>
              <w:jc w:val="center"/>
              <w:rPr>
                <w:rFonts w:ascii="Calibri" w:hAnsi="Calibri" w:cstheme="minorHAnsi"/>
                <w:color w:val="000000"/>
                <w:szCs w:val="20"/>
                <w:lang w:eastAsia="pt-BR"/>
              </w:rPr>
            </w:pPr>
            <w:r w:rsidRPr="005E0B81">
              <w:rPr>
                <w:rFonts w:ascii="Calibri" w:hAnsi="Calibri" w:cstheme="minorHAnsi"/>
                <w:color w:val="000000"/>
                <w:szCs w:val="20"/>
                <w:lang w:eastAsia="pt-BR"/>
              </w:rPr>
              <w:t>Não</w:t>
            </w:r>
          </w:p>
        </w:tc>
        <w:tc>
          <w:tcPr>
            <w:tcW w:w="6154" w:type="dxa"/>
          </w:tcPr>
          <w:p w14:paraId="4D498B16" w14:textId="15206139" w:rsidR="005E0B81" w:rsidRPr="005E0B81" w:rsidRDefault="005E0B81" w:rsidP="005E0B81">
            <w:pPr>
              <w:jc w:val="left"/>
              <w:rPr>
                <w:rFonts w:ascii="Calibri" w:hAnsi="Calibri" w:cstheme="minorHAnsi"/>
                <w:color w:val="000000"/>
                <w:szCs w:val="20"/>
                <w:lang w:eastAsia="pt-BR"/>
              </w:rPr>
            </w:pPr>
            <w:r w:rsidRPr="00C85A2C">
              <w:rPr>
                <w:rFonts w:ascii="Calibri" w:eastAsiaTheme="minorHAnsi" w:hAnsi="Calibri"/>
                <w:noProof/>
                <w:szCs w:val="20"/>
                <w:lang w:eastAsia="en-US"/>
              </w:rPr>
              <w:t>Implementação</w:t>
            </w:r>
            <w:r w:rsidR="000468D5">
              <w:rPr>
                <w:rFonts w:ascii="Calibri" w:eastAsiaTheme="minorHAnsi" w:hAnsi="Calibri"/>
                <w:noProof/>
                <w:szCs w:val="20"/>
                <w:lang w:eastAsia="en-US"/>
              </w:rPr>
              <w:t xml:space="preserve"> da solução</w:t>
            </w:r>
          </w:p>
        </w:tc>
        <w:tc>
          <w:tcPr>
            <w:tcW w:w="1127" w:type="dxa"/>
          </w:tcPr>
          <w:p w14:paraId="1969A6A2" w14:textId="60599C70" w:rsidR="005E0B81" w:rsidRPr="005E0B81" w:rsidRDefault="005E0B81" w:rsidP="005E0B81">
            <w:pPr>
              <w:jc w:val="center"/>
              <w:rPr>
                <w:rFonts w:ascii="Calibri" w:hAnsi="Calibri" w:cstheme="minorHAnsi"/>
                <w:color w:val="000000"/>
                <w:szCs w:val="20"/>
                <w:lang w:eastAsia="pt-BR"/>
              </w:rPr>
            </w:pPr>
            <w:r w:rsidRPr="00E5765B">
              <w:rPr>
                <w:rFonts w:ascii="Calibri" w:hAnsi="Calibri" w:cstheme="minorHAnsi"/>
                <w:color w:val="000000"/>
                <w:szCs w:val="20"/>
                <w:lang w:eastAsia="pt-BR"/>
              </w:rPr>
              <w:t>R</w:t>
            </w:r>
          </w:p>
        </w:tc>
        <w:tc>
          <w:tcPr>
            <w:tcW w:w="1408" w:type="dxa"/>
          </w:tcPr>
          <w:p w14:paraId="052A4DF3" w14:textId="6BDA094D" w:rsidR="005E0B81" w:rsidRPr="00C85A2C" w:rsidRDefault="005E0B81" w:rsidP="005E0B81">
            <w:pPr>
              <w:jc w:val="center"/>
              <w:rPr>
                <w:rFonts w:ascii="Calibri" w:hAnsi="Calibri" w:cstheme="minorHAnsi"/>
                <w:color w:val="000000"/>
                <w:szCs w:val="20"/>
                <w:lang w:eastAsia="pt-BR"/>
              </w:rPr>
            </w:pPr>
          </w:p>
        </w:tc>
      </w:tr>
      <w:tr w:rsidR="005E0B81" w:rsidRPr="00EF3F24" w14:paraId="3DCD943C" w14:textId="77777777" w:rsidTr="00AE5ECD">
        <w:trPr>
          <w:trHeight w:val="315"/>
        </w:trPr>
        <w:tc>
          <w:tcPr>
            <w:tcW w:w="1234" w:type="dxa"/>
          </w:tcPr>
          <w:p w14:paraId="4E5F5501" w14:textId="17B7F812" w:rsidR="005E0B81" w:rsidRPr="005E0B81" w:rsidRDefault="005E0B81" w:rsidP="005E0B81">
            <w:pPr>
              <w:jc w:val="center"/>
              <w:rPr>
                <w:rFonts w:ascii="Calibri" w:hAnsi="Calibri" w:cstheme="minorHAnsi"/>
                <w:color w:val="000000"/>
                <w:szCs w:val="20"/>
                <w:lang w:eastAsia="pt-BR"/>
              </w:rPr>
            </w:pPr>
            <w:r w:rsidRPr="005E0B81">
              <w:rPr>
                <w:rFonts w:ascii="Calibri" w:hAnsi="Calibri" w:cstheme="minorHAnsi"/>
                <w:color w:val="000000"/>
                <w:szCs w:val="20"/>
                <w:lang w:eastAsia="pt-BR"/>
              </w:rPr>
              <w:t>Não</w:t>
            </w:r>
          </w:p>
        </w:tc>
        <w:tc>
          <w:tcPr>
            <w:tcW w:w="6154" w:type="dxa"/>
          </w:tcPr>
          <w:p w14:paraId="3A4CDC42" w14:textId="2B0EFEDF" w:rsidR="005E0B81" w:rsidRPr="00C85A2C" w:rsidRDefault="005E0B81" w:rsidP="005E0B81">
            <w:pPr>
              <w:jc w:val="left"/>
              <w:rPr>
                <w:rFonts w:ascii="Calibri" w:eastAsiaTheme="minorHAnsi" w:hAnsi="Calibri"/>
                <w:noProof/>
                <w:szCs w:val="20"/>
                <w:lang w:eastAsia="en-US"/>
              </w:rPr>
            </w:pPr>
            <w:r w:rsidRPr="00C85A2C">
              <w:rPr>
                <w:rFonts w:ascii="Calibri" w:eastAsiaTheme="minorHAnsi" w:hAnsi="Calibri"/>
                <w:noProof/>
                <w:szCs w:val="20"/>
                <w:lang w:eastAsia="en-US"/>
              </w:rPr>
              <w:t xml:space="preserve">Monitoramento </w:t>
            </w:r>
            <w:r w:rsidR="002865A2">
              <w:rPr>
                <w:rFonts w:ascii="Calibri" w:eastAsiaTheme="minorHAnsi" w:hAnsi="Calibri"/>
                <w:noProof/>
                <w:szCs w:val="20"/>
                <w:lang w:eastAsia="en-US"/>
              </w:rPr>
              <w:t xml:space="preserve">da </w:t>
            </w:r>
            <w:r w:rsidRPr="00C85A2C">
              <w:rPr>
                <w:rFonts w:ascii="Calibri" w:eastAsiaTheme="minorHAnsi" w:hAnsi="Calibri"/>
                <w:noProof/>
                <w:szCs w:val="20"/>
                <w:lang w:eastAsia="en-US"/>
              </w:rPr>
              <w:t>Replicação</w:t>
            </w:r>
          </w:p>
        </w:tc>
        <w:tc>
          <w:tcPr>
            <w:tcW w:w="1127" w:type="dxa"/>
          </w:tcPr>
          <w:p w14:paraId="31AAA219" w14:textId="69F34A26" w:rsidR="005E0B81" w:rsidRPr="005E0B81" w:rsidRDefault="005E0B81" w:rsidP="005E0B81">
            <w:pPr>
              <w:jc w:val="center"/>
              <w:rPr>
                <w:rFonts w:ascii="Calibri" w:hAnsi="Calibri" w:cstheme="minorHAnsi"/>
                <w:color w:val="000000"/>
                <w:szCs w:val="20"/>
                <w:lang w:eastAsia="pt-BR"/>
              </w:rPr>
            </w:pPr>
            <w:r w:rsidRPr="00E5765B">
              <w:rPr>
                <w:rFonts w:ascii="Calibri" w:hAnsi="Calibri" w:cstheme="minorHAnsi"/>
                <w:color w:val="000000"/>
                <w:szCs w:val="20"/>
                <w:lang w:eastAsia="pt-BR"/>
              </w:rPr>
              <w:t>R</w:t>
            </w:r>
          </w:p>
        </w:tc>
        <w:tc>
          <w:tcPr>
            <w:tcW w:w="1408" w:type="dxa"/>
          </w:tcPr>
          <w:p w14:paraId="7A1975EA" w14:textId="77777777" w:rsidR="005E0B81" w:rsidRPr="005E0B81" w:rsidRDefault="005E0B81" w:rsidP="005E0B81">
            <w:pPr>
              <w:jc w:val="center"/>
              <w:rPr>
                <w:rFonts w:ascii="Calibri" w:hAnsi="Calibri" w:cstheme="minorHAnsi"/>
                <w:color w:val="000000"/>
                <w:szCs w:val="20"/>
                <w:lang w:eastAsia="pt-BR"/>
              </w:rPr>
            </w:pPr>
          </w:p>
        </w:tc>
      </w:tr>
      <w:tr w:rsidR="005E0B81" w:rsidRPr="00EF3F24" w14:paraId="70303BB1" w14:textId="77777777" w:rsidTr="00AE5ECD">
        <w:trPr>
          <w:trHeight w:val="315"/>
        </w:trPr>
        <w:tc>
          <w:tcPr>
            <w:tcW w:w="1234" w:type="dxa"/>
          </w:tcPr>
          <w:p w14:paraId="097B6A77" w14:textId="056A933F" w:rsidR="005E0B81" w:rsidRPr="005E0B81" w:rsidRDefault="005E0B81" w:rsidP="005E0B81">
            <w:pPr>
              <w:jc w:val="center"/>
              <w:rPr>
                <w:rFonts w:ascii="Calibri" w:hAnsi="Calibri" w:cstheme="minorHAnsi"/>
                <w:color w:val="000000"/>
                <w:szCs w:val="20"/>
                <w:lang w:eastAsia="pt-BR"/>
              </w:rPr>
            </w:pPr>
            <w:r w:rsidRPr="005E0B81">
              <w:rPr>
                <w:rFonts w:ascii="Calibri" w:hAnsi="Calibri" w:cstheme="minorHAnsi"/>
                <w:color w:val="000000"/>
                <w:szCs w:val="20"/>
                <w:lang w:eastAsia="pt-BR"/>
              </w:rPr>
              <w:t>Não</w:t>
            </w:r>
          </w:p>
        </w:tc>
        <w:tc>
          <w:tcPr>
            <w:tcW w:w="6154" w:type="dxa"/>
          </w:tcPr>
          <w:p w14:paraId="5EB01233" w14:textId="0F6C1ED9" w:rsidR="005E0B81" w:rsidRPr="00C85A2C" w:rsidRDefault="005E0B81" w:rsidP="005E0B81">
            <w:pPr>
              <w:jc w:val="left"/>
              <w:rPr>
                <w:rFonts w:ascii="Calibri" w:eastAsiaTheme="minorHAnsi" w:hAnsi="Calibri"/>
                <w:noProof/>
                <w:szCs w:val="20"/>
                <w:lang w:eastAsia="en-US"/>
              </w:rPr>
            </w:pPr>
            <w:r w:rsidRPr="00C85A2C">
              <w:rPr>
                <w:rFonts w:ascii="Calibri" w:eastAsiaTheme="minorHAnsi" w:hAnsi="Calibri"/>
                <w:noProof/>
                <w:szCs w:val="20"/>
                <w:lang w:eastAsia="en-US"/>
              </w:rPr>
              <w:t>Ativação da solução</w:t>
            </w:r>
          </w:p>
        </w:tc>
        <w:tc>
          <w:tcPr>
            <w:tcW w:w="1127" w:type="dxa"/>
          </w:tcPr>
          <w:p w14:paraId="23B711FF" w14:textId="49CE240D" w:rsidR="005E0B81" w:rsidRPr="005E0B81" w:rsidRDefault="005E0B81" w:rsidP="005E0B81">
            <w:pPr>
              <w:jc w:val="center"/>
              <w:rPr>
                <w:rFonts w:ascii="Calibri" w:hAnsi="Calibri" w:cstheme="minorHAnsi"/>
                <w:color w:val="000000"/>
                <w:szCs w:val="20"/>
                <w:lang w:eastAsia="pt-BR"/>
              </w:rPr>
            </w:pPr>
            <w:r w:rsidRPr="00E5765B">
              <w:rPr>
                <w:rFonts w:ascii="Calibri" w:hAnsi="Calibri" w:cstheme="minorHAnsi"/>
                <w:color w:val="000000"/>
                <w:szCs w:val="20"/>
                <w:lang w:eastAsia="pt-BR"/>
              </w:rPr>
              <w:t>R</w:t>
            </w:r>
          </w:p>
        </w:tc>
        <w:tc>
          <w:tcPr>
            <w:tcW w:w="1408" w:type="dxa"/>
          </w:tcPr>
          <w:p w14:paraId="413A2F2A" w14:textId="77777777" w:rsidR="005E0B81" w:rsidRPr="005E0B81" w:rsidRDefault="005E0B81" w:rsidP="005E0B81">
            <w:pPr>
              <w:jc w:val="center"/>
              <w:rPr>
                <w:rFonts w:ascii="Calibri" w:hAnsi="Calibri" w:cstheme="minorHAnsi"/>
                <w:color w:val="000000"/>
                <w:szCs w:val="20"/>
                <w:lang w:eastAsia="pt-BR"/>
              </w:rPr>
            </w:pPr>
          </w:p>
        </w:tc>
      </w:tr>
      <w:tr w:rsidR="000468D5" w:rsidRPr="00EF3F24" w14:paraId="3CA0DD2A" w14:textId="77777777" w:rsidTr="00AE5ECD">
        <w:trPr>
          <w:trHeight w:val="315"/>
        </w:trPr>
        <w:tc>
          <w:tcPr>
            <w:tcW w:w="1234" w:type="dxa"/>
          </w:tcPr>
          <w:p w14:paraId="62D10CA8" w14:textId="521DE3EF" w:rsidR="000468D5" w:rsidRPr="005E0B81" w:rsidRDefault="000468D5" w:rsidP="005E0B81">
            <w:pPr>
              <w:jc w:val="center"/>
              <w:rPr>
                <w:rFonts w:ascii="Calibri" w:hAnsi="Calibri" w:cstheme="minorHAnsi"/>
                <w:color w:val="000000"/>
                <w:szCs w:val="20"/>
                <w:lang w:eastAsia="pt-BR"/>
              </w:rPr>
            </w:pPr>
            <w:r>
              <w:rPr>
                <w:rFonts w:ascii="Calibri" w:hAnsi="Calibri" w:cstheme="minorHAnsi"/>
                <w:color w:val="000000"/>
                <w:szCs w:val="20"/>
                <w:lang w:eastAsia="pt-BR"/>
              </w:rPr>
              <w:t>Não</w:t>
            </w:r>
          </w:p>
        </w:tc>
        <w:tc>
          <w:tcPr>
            <w:tcW w:w="6154" w:type="dxa"/>
          </w:tcPr>
          <w:p w14:paraId="08DF78C1" w14:textId="223B23EB" w:rsidR="000468D5" w:rsidRPr="00C85A2C" w:rsidRDefault="000468D5" w:rsidP="005E0B81">
            <w:pPr>
              <w:jc w:val="left"/>
              <w:rPr>
                <w:rFonts w:ascii="Calibri" w:eastAsiaTheme="minorHAnsi" w:hAnsi="Calibri"/>
                <w:noProof/>
                <w:szCs w:val="20"/>
                <w:lang w:eastAsia="en-US"/>
              </w:rPr>
            </w:pPr>
            <w:r>
              <w:rPr>
                <w:rFonts w:ascii="Calibri" w:eastAsiaTheme="minorHAnsi" w:hAnsi="Calibri"/>
                <w:noProof/>
                <w:szCs w:val="20"/>
                <w:lang w:eastAsia="en-US"/>
              </w:rPr>
              <w:t>Agendamento e planejamento dos testes de ativação</w:t>
            </w:r>
          </w:p>
        </w:tc>
        <w:tc>
          <w:tcPr>
            <w:tcW w:w="1127" w:type="dxa"/>
          </w:tcPr>
          <w:p w14:paraId="002830ED" w14:textId="77777777" w:rsidR="000468D5" w:rsidRPr="00E5765B" w:rsidRDefault="000468D5" w:rsidP="005E0B81">
            <w:pPr>
              <w:jc w:val="center"/>
              <w:rPr>
                <w:rFonts w:ascii="Calibri" w:hAnsi="Calibri" w:cstheme="minorHAnsi"/>
                <w:color w:val="000000"/>
                <w:szCs w:val="20"/>
                <w:lang w:eastAsia="pt-BR"/>
              </w:rPr>
            </w:pPr>
          </w:p>
        </w:tc>
        <w:tc>
          <w:tcPr>
            <w:tcW w:w="1408" w:type="dxa"/>
          </w:tcPr>
          <w:p w14:paraId="20E9990A" w14:textId="611181A9" w:rsidR="000468D5" w:rsidRPr="005E0B81" w:rsidRDefault="000468D5" w:rsidP="005E0B81">
            <w:pPr>
              <w:jc w:val="center"/>
              <w:rPr>
                <w:rFonts w:ascii="Calibri" w:hAnsi="Calibri" w:cstheme="minorHAnsi"/>
                <w:color w:val="000000"/>
                <w:szCs w:val="20"/>
                <w:lang w:eastAsia="pt-BR"/>
              </w:rPr>
            </w:pPr>
            <w:r>
              <w:rPr>
                <w:rFonts w:ascii="Calibri" w:hAnsi="Calibri" w:cstheme="minorHAnsi"/>
                <w:color w:val="000000"/>
                <w:szCs w:val="20"/>
                <w:lang w:eastAsia="pt-BR"/>
              </w:rPr>
              <w:t>R</w:t>
            </w:r>
          </w:p>
        </w:tc>
      </w:tr>
      <w:tr w:rsidR="000468D5" w:rsidRPr="00EF3F24" w14:paraId="5A257B7A" w14:textId="77777777" w:rsidTr="00AE5ECD">
        <w:trPr>
          <w:trHeight w:val="315"/>
        </w:trPr>
        <w:tc>
          <w:tcPr>
            <w:tcW w:w="1234" w:type="dxa"/>
          </w:tcPr>
          <w:p w14:paraId="01F09319" w14:textId="59590BF7" w:rsidR="000468D5" w:rsidRDefault="000468D5" w:rsidP="005E0B81">
            <w:pPr>
              <w:jc w:val="center"/>
              <w:rPr>
                <w:rFonts w:ascii="Calibri" w:hAnsi="Calibri" w:cstheme="minorHAnsi"/>
                <w:color w:val="000000"/>
                <w:szCs w:val="20"/>
                <w:lang w:eastAsia="pt-BR"/>
              </w:rPr>
            </w:pPr>
            <w:r>
              <w:rPr>
                <w:rFonts w:ascii="Calibri" w:hAnsi="Calibri" w:cstheme="minorHAnsi"/>
                <w:color w:val="000000"/>
                <w:szCs w:val="20"/>
                <w:lang w:eastAsia="pt-BR"/>
              </w:rPr>
              <w:t>Não</w:t>
            </w:r>
          </w:p>
        </w:tc>
        <w:tc>
          <w:tcPr>
            <w:tcW w:w="6154" w:type="dxa"/>
          </w:tcPr>
          <w:p w14:paraId="0547DDE8" w14:textId="5D9EA670" w:rsidR="000468D5" w:rsidRDefault="000468D5" w:rsidP="005E0B81">
            <w:pPr>
              <w:jc w:val="left"/>
              <w:rPr>
                <w:rFonts w:ascii="Calibri" w:eastAsiaTheme="minorHAnsi" w:hAnsi="Calibri"/>
                <w:noProof/>
                <w:szCs w:val="20"/>
                <w:lang w:eastAsia="en-US"/>
              </w:rPr>
            </w:pPr>
            <w:r>
              <w:rPr>
                <w:rFonts w:ascii="Calibri" w:eastAsiaTheme="minorHAnsi" w:hAnsi="Calibri"/>
                <w:noProof/>
                <w:szCs w:val="20"/>
                <w:lang w:eastAsia="en-US"/>
              </w:rPr>
              <w:t>Execução / Acompanhamento dos testes de ativação</w:t>
            </w:r>
          </w:p>
        </w:tc>
        <w:tc>
          <w:tcPr>
            <w:tcW w:w="1127" w:type="dxa"/>
          </w:tcPr>
          <w:p w14:paraId="3118CD20" w14:textId="39DCB945" w:rsidR="000468D5" w:rsidRPr="00E5765B" w:rsidRDefault="000468D5" w:rsidP="005E0B81">
            <w:pPr>
              <w:jc w:val="center"/>
              <w:rPr>
                <w:rFonts w:ascii="Calibri" w:hAnsi="Calibri" w:cstheme="minorHAnsi"/>
                <w:color w:val="000000"/>
                <w:szCs w:val="20"/>
                <w:lang w:eastAsia="pt-BR"/>
              </w:rPr>
            </w:pPr>
            <w:r>
              <w:rPr>
                <w:rFonts w:ascii="Calibri" w:hAnsi="Calibri" w:cstheme="minorHAnsi"/>
                <w:color w:val="000000"/>
                <w:szCs w:val="20"/>
                <w:lang w:eastAsia="pt-BR"/>
              </w:rPr>
              <w:t>R</w:t>
            </w:r>
          </w:p>
        </w:tc>
        <w:tc>
          <w:tcPr>
            <w:tcW w:w="1408" w:type="dxa"/>
          </w:tcPr>
          <w:p w14:paraId="1F8205CE" w14:textId="77777777" w:rsidR="000468D5" w:rsidRDefault="000468D5" w:rsidP="005E0B81">
            <w:pPr>
              <w:jc w:val="center"/>
              <w:rPr>
                <w:rFonts w:ascii="Calibri" w:hAnsi="Calibri" w:cstheme="minorHAnsi"/>
                <w:color w:val="000000"/>
                <w:szCs w:val="20"/>
                <w:lang w:eastAsia="pt-BR"/>
              </w:rPr>
            </w:pPr>
          </w:p>
        </w:tc>
      </w:tr>
      <w:tr w:rsidR="00202DFD" w:rsidRPr="00EF3F24" w14:paraId="44D00E7F" w14:textId="77777777" w:rsidTr="00AE5ECD">
        <w:trPr>
          <w:trHeight w:val="315"/>
        </w:trPr>
        <w:tc>
          <w:tcPr>
            <w:tcW w:w="1234" w:type="dxa"/>
          </w:tcPr>
          <w:p w14:paraId="01C3E257" w14:textId="357E04B6" w:rsidR="00202DFD" w:rsidRPr="005E0B81" w:rsidRDefault="00202DFD" w:rsidP="00AE5ECD">
            <w:pPr>
              <w:jc w:val="center"/>
              <w:rPr>
                <w:rFonts w:ascii="Calibri" w:hAnsi="Calibri" w:cstheme="minorHAnsi"/>
                <w:color w:val="000000"/>
                <w:szCs w:val="20"/>
                <w:lang w:eastAsia="pt-BR"/>
              </w:rPr>
            </w:pPr>
            <w:r w:rsidRPr="005E0B81">
              <w:rPr>
                <w:rFonts w:ascii="Calibri" w:hAnsi="Calibri" w:cstheme="minorHAnsi"/>
                <w:color w:val="000000"/>
                <w:szCs w:val="20"/>
                <w:lang w:eastAsia="pt-BR"/>
              </w:rPr>
              <w:t>Sim</w:t>
            </w:r>
          </w:p>
        </w:tc>
        <w:tc>
          <w:tcPr>
            <w:tcW w:w="6154" w:type="dxa"/>
          </w:tcPr>
          <w:p w14:paraId="52CED6C8" w14:textId="5E698304" w:rsidR="00202DFD" w:rsidRPr="00C85A2C" w:rsidRDefault="00202DFD" w:rsidP="00AE5ECD">
            <w:pPr>
              <w:jc w:val="left"/>
              <w:rPr>
                <w:rFonts w:ascii="Calibri" w:eastAsiaTheme="minorHAnsi" w:hAnsi="Calibri"/>
                <w:noProof/>
                <w:szCs w:val="20"/>
                <w:lang w:eastAsia="en-US"/>
              </w:rPr>
            </w:pPr>
            <w:r w:rsidRPr="00C85A2C">
              <w:rPr>
                <w:rFonts w:ascii="Calibri" w:eastAsiaTheme="minorHAnsi" w:hAnsi="Calibri"/>
                <w:noProof/>
                <w:szCs w:val="20"/>
                <w:lang w:eastAsia="en-US"/>
              </w:rPr>
              <w:t>Licenciamento da infraestrutura</w:t>
            </w:r>
          </w:p>
        </w:tc>
        <w:tc>
          <w:tcPr>
            <w:tcW w:w="1127" w:type="dxa"/>
          </w:tcPr>
          <w:p w14:paraId="641292D2" w14:textId="77777777" w:rsidR="00202DFD" w:rsidRPr="005E0B81" w:rsidRDefault="00202DFD" w:rsidP="00AE5ECD">
            <w:pPr>
              <w:jc w:val="center"/>
              <w:rPr>
                <w:rFonts w:ascii="Calibri" w:hAnsi="Calibri" w:cstheme="minorHAnsi"/>
                <w:color w:val="000000"/>
                <w:szCs w:val="20"/>
                <w:lang w:eastAsia="pt-BR"/>
              </w:rPr>
            </w:pPr>
          </w:p>
        </w:tc>
        <w:tc>
          <w:tcPr>
            <w:tcW w:w="1408" w:type="dxa"/>
          </w:tcPr>
          <w:p w14:paraId="37975CCE" w14:textId="5DAFC2A9" w:rsidR="00202DFD" w:rsidRPr="005E0B81" w:rsidRDefault="00C85A2C" w:rsidP="00AE5ECD">
            <w:pPr>
              <w:jc w:val="center"/>
              <w:rPr>
                <w:rFonts w:ascii="Calibri" w:hAnsi="Calibri" w:cstheme="minorHAnsi"/>
                <w:color w:val="000000"/>
                <w:szCs w:val="20"/>
                <w:lang w:eastAsia="pt-BR"/>
              </w:rPr>
            </w:pPr>
            <w:r>
              <w:rPr>
                <w:rFonts w:ascii="Calibri" w:hAnsi="Calibri" w:cstheme="minorHAnsi"/>
                <w:color w:val="000000"/>
                <w:szCs w:val="20"/>
                <w:lang w:eastAsia="pt-BR"/>
              </w:rPr>
              <w:t>R</w:t>
            </w:r>
          </w:p>
        </w:tc>
      </w:tr>
      <w:tr w:rsidR="00B22D56" w:rsidRPr="00EF3F24" w14:paraId="6ACD560D" w14:textId="77777777" w:rsidTr="00AE5ECD">
        <w:trPr>
          <w:trHeight w:val="315"/>
        </w:trPr>
        <w:tc>
          <w:tcPr>
            <w:tcW w:w="1234" w:type="dxa"/>
          </w:tcPr>
          <w:p w14:paraId="5A812898" w14:textId="046F6E38" w:rsidR="00B22D56" w:rsidRDefault="00B22D56" w:rsidP="00AE5ECD">
            <w:pPr>
              <w:jc w:val="center"/>
              <w:rPr>
                <w:rFonts w:ascii="Calibri" w:hAnsi="Calibri" w:cstheme="minorHAnsi"/>
                <w:color w:val="000000"/>
                <w:szCs w:val="20"/>
                <w:lang w:eastAsia="pt-BR"/>
              </w:rPr>
            </w:pPr>
            <w:r>
              <w:rPr>
                <w:rFonts w:ascii="Calibri" w:hAnsi="Calibri" w:cstheme="minorHAnsi"/>
                <w:color w:val="000000"/>
                <w:szCs w:val="20"/>
                <w:lang w:eastAsia="pt-BR"/>
              </w:rPr>
              <w:t>Sim</w:t>
            </w:r>
          </w:p>
        </w:tc>
        <w:tc>
          <w:tcPr>
            <w:tcW w:w="6154" w:type="dxa"/>
          </w:tcPr>
          <w:p w14:paraId="27FF4888" w14:textId="0E68A23D" w:rsidR="00B22D56" w:rsidRDefault="00B22D56" w:rsidP="00AE5ECD">
            <w:pPr>
              <w:jc w:val="left"/>
              <w:rPr>
                <w:rFonts w:ascii="Calibri" w:eastAsiaTheme="minorHAnsi" w:hAnsi="Calibri"/>
                <w:noProof/>
                <w:szCs w:val="20"/>
                <w:lang w:eastAsia="en-US"/>
              </w:rPr>
            </w:pPr>
            <w:r>
              <w:rPr>
                <w:rFonts w:ascii="Calibri" w:eastAsiaTheme="minorHAnsi" w:hAnsi="Calibri"/>
                <w:noProof/>
                <w:szCs w:val="20"/>
                <w:lang w:eastAsia="en-US"/>
              </w:rPr>
              <w:t>Monitoramento contínuo do ambiente</w:t>
            </w:r>
          </w:p>
        </w:tc>
        <w:tc>
          <w:tcPr>
            <w:tcW w:w="1127" w:type="dxa"/>
          </w:tcPr>
          <w:p w14:paraId="078E3FCF" w14:textId="6A458AFB" w:rsidR="00B22D56" w:rsidRPr="005E0B81" w:rsidRDefault="00B22D56" w:rsidP="00AE5ECD">
            <w:pPr>
              <w:jc w:val="center"/>
              <w:rPr>
                <w:rFonts w:ascii="Calibri" w:hAnsi="Calibri" w:cstheme="minorHAnsi"/>
                <w:color w:val="000000"/>
                <w:szCs w:val="20"/>
                <w:lang w:eastAsia="pt-BR"/>
              </w:rPr>
            </w:pPr>
            <w:r>
              <w:rPr>
                <w:rFonts w:ascii="Calibri" w:hAnsi="Calibri" w:cstheme="minorHAnsi"/>
                <w:color w:val="000000"/>
                <w:szCs w:val="20"/>
                <w:lang w:eastAsia="pt-BR"/>
              </w:rPr>
              <w:t>R</w:t>
            </w:r>
          </w:p>
        </w:tc>
        <w:tc>
          <w:tcPr>
            <w:tcW w:w="1408" w:type="dxa"/>
          </w:tcPr>
          <w:p w14:paraId="773296BA" w14:textId="77777777" w:rsidR="00B22D56" w:rsidRDefault="00B22D56" w:rsidP="00AE5ECD">
            <w:pPr>
              <w:jc w:val="center"/>
              <w:rPr>
                <w:rFonts w:ascii="Calibri" w:hAnsi="Calibri" w:cstheme="minorHAnsi"/>
                <w:color w:val="000000"/>
                <w:szCs w:val="20"/>
                <w:lang w:eastAsia="pt-BR"/>
              </w:rPr>
            </w:pPr>
          </w:p>
        </w:tc>
      </w:tr>
      <w:tr w:rsidR="00B22D56" w:rsidRPr="00EF3F24" w14:paraId="68A8DFD3" w14:textId="77777777" w:rsidTr="00AE5ECD">
        <w:trPr>
          <w:trHeight w:val="315"/>
        </w:trPr>
        <w:tc>
          <w:tcPr>
            <w:tcW w:w="1234" w:type="dxa"/>
          </w:tcPr>
          <w:p w14:paraId="1A8A6020" w14:textId="2510F872" w:rsidR="00B22D56" w:rsidRDefault="00B22D56" w:rsidP="00AE5ECD">
            <w:pPr>
              <w:jc w:val="center"/>
              <w:rPr>
                <w:rFonts w:ascii="Calibri" w:hAnsi="Calibri" w:cstheme="minorHAnsi"/>
                <w:color w:val="000000"/>
                <w:szCs w:val="20"/>
                <w:lang w:eastAsia="pt-BR"/>
              </w:rPr>
            </w:pPr>
            <w:r>
              <w:rPr>
                <w:rFonts w:ascii="Calibri" w:hAnsi="Calibri" w:cstheme="minorHAnsi"/>
                <w:color w:val="000000"/>
                <w:szCs w:val="20"/>
                <w:lang w:eastAsia="pt-BR"/>
              </w:rPr>
              <w:t>Sim</w:t>
            </w:r>
          </w:p>
        </w:tc>
        <w:tc>
          <w:tcPr>
            <w:tcW w:w="6154" w:type="dxa"/>
          </w:tcPr>
          <w:p w14:paraId="49966253" w14:textId="3F5ABBFC" w:rsidR="00B22D56" w:rsidRDefault="00B22D56" w:rsidP="00AE5ECD">
            <w:pPr>
              <w:jc w:val="left"/>
              <w:rPr>
                <w:rFonts w:ascii="Calibri" w:eastAsiaTheme="minorHAnsi" w:hAnsi="Calibri"/>
                <w:noProof/>
                <w:szCs w:val="20"/>
                <w:lang w:eastAsia="en-US"/>
              </w:rPr>
            </w:pPr>
            <w:r>
              <w:rPr>
                <w:rFonts w:ascii="Calibri" w:eastAsiaTheme="minorHAnsi" w:hAnsi="Calibri"/>
                <w:noProof/>
                <w:szCs w:val="20"/>
                <w:lang w:eastAsia="en-US"/>
              </w:rPr>
              <w:t xml:space="preserve">Sustentação  e suporte a incidentes </w:t>
            </w:r>
          </w:p>
        </w:tc>
        <w:tc>
          <w:tcPr>
            <w:tcW w:w="1127" w:type="dxa"/>
          </w:tcPr>
          <w:p w14:paraId="2946D48F" w14:textId="3CB46570" w:rsidR="00B22D56" w:rsidRPr="005E0B81" w:rsidRDefault="00B22D56" w:rsidP="00AE5ECD">
            <w:pPr>
              <w:jc w:val="center"/>
              <w:rPr>
                <w:rFonts w:ascii="Calibri" w:hAnsi="Calibri" w:cstheme="minorHAnsi"/>
                <w:color w:val="000000"/>
                <w:szCs w:val="20"/>
                <w:lang w:eastAsia="pt-BR"/>
              </w:rPr>
            </w:pPr>
            <w:r>
              <w:rPr>
                <w:rFonts w:ascii="Calibri" w:hAnsi="Calibri" w:cstheme="minorHAnsi"/>
                <w:color w:val="000000"/>
                <w:szCs w:val="20"/>
                <w:lang w:eastAsia="pt-BR"/>
              </w:rPr>
              <w:t>R</w:t>
            </w:r>
          </w:p>
        </w:tc>
        <w:tc>
          <w:tcPr>
            <w:tcW w:w="1408" w:type="dxa"/>
          </w:tcPr>
          <w:p w14:paraId="1D553397" w14:textId="77777777" w:rsidR="00B22D56" w:rsidRDefault="00B22D56" w:rsidP="00AE5ECD">
            <w:pPr>
              <w:jc w:val="center"/>
              <w:rPr>
                <w:rFonts w:ascii="Calibri" w:hAnsi="Calibri" w:cstheme="minorHAnsi"/>
                <w:color w:val="000000"/>
                <w:szCs w:val="20"/>
                <w:lang w:eastAsia="pt-BR"/>
              </w:rPr>
            </w:pPr>
          </w:p>
        </w:tc>
      </w:tr>
      <w:tr w:rsidR="000468D5" w:rsidRPr="00EF3F24" w14:paraId="54B3FCA9" w14:textId="77777777" w:rsidTr="00AE5ECD">
        <w:trPr>
          <w:trHeight w:val="315"/>
        </w:trPr>
        <w:tc>
          <w:tcPr>
            <w:tcW w:w="1234" w:type="dxa"/>
          </w:tcPr>
          <w:p w14:paraId="393F4C57" w14:textId="607988DE" w:rsidR="000468D5" w:rsidRPr="005E0B81" w:rsidRDefault="000468D5" w:rsidP="00AE5ECD">
            <w:pPr>
              <w:jc w:val="center"/>
              <w:rPr>
                <w:rFonts w:ascii="Calibri" w:hAnsi="Calibri" w:cstheme="minorHAnsi"/>
                <w:color w:val="000000"/>
                <w:szCs w:val="20"/>
                <w:lang w:eastAsia="pt-BR"/>
              </w:rPr>
            </w:pPr>
            <w:r>
              <w:rPr>
                <w:rFonts w:ascii="Calibri" w:hAnsi="Calibri" w:cstheme="minorHAnsi"/>
                <w:color w:val="000000"/>
                <w:szCs w:val="20"/>
                <w:lang w:eastAsia="pt-BR"/>
              </w:rPr>
              <w:t>Sim</w:t>
            </w:r>
          </w:p>
        </w:tc>
        <w:tc>
          <w:tcPr>
            <w:tcW w:w="6154" w:type="dxa"/>
          </w:tcPr>
          <w:p w14:paraId="4C607AF3" w14:textId="5C90CB03" w:rsidR="000468D5" w:rsidRPr="00C85A2C" w:rsidRDefault="000468D5" w:rsidP="00AE5ECD">
            <w:pPr>
              <w:jc w:val="left"/>
              <w:rPr>
                <w:rFonts w:ascii="Calibri" w:eastAsiaTheme="minorHAnsi" w:hAnsi="Calibri"/>
                <w:noProof/>
                <w:szCs w:val="20"/>
                <w:lang w:eastAsia="en-US"/>
              </w:rPr>
            </w:pPr>
            <w:r>
              <w:rPr>
                <w:rFonts w:ascii="Calibri" w:eastAsiaTheme="minorHAnsi" w:hAnsi="Calibri"/>
                <w:noProof/>
                <w:szCs w:val="20"/>
                <w:lang w:eastAsia="en-US"/>
              </w:rPr>
              <w:t>Testes adicionais ao contratado</w:t>
            </w:r>
          </w:p>
        </w:tc>
        <w:tc>
          <w:tcPr>
            <w:tcW w:w="1127" w:type="dxa"/>
          </w:tcPr>
          <w:p w14:paraId="2C5991D9" w14:textId="77777777" w:rsidR="000468D5" w:rsidRPr="005E0B81" w:rsidRDefault="000468D5" w:rsidP="00AE5ECD">
            <w:pPr>
              <w:jc w:val="center"/>
              <w:rPr>
                <w:rFonts w:ascii="Calibri" w:hAnsi="Calibri" w:cstheme="minorHAnsi"/>
                <w:color w:val="000000"/>
                <w:szCs w:val="20"/>
                <w:lang w:eastAsia="pt-BR"/>
              </w:rPr>
            </w:pPr>
          </w:p>
        </w:tc>
        <w:tc>
          <w:tcPr>
            <w:tcW w:w="1408" w:type="dxa"/>
          </w:tcPr>
          <w:p w14:paraId="033CF5F2" w14:textId="711F5387" w:rsidR="000468D5" w:rsidRDefault="000468D5" w:rsidP="00AE5ECD">
            <w:pPr>
              <w:jc w:val="center"/>
              <w:rPr>
                <w:rFonts w:ascii="Calibri" w:hAnsi="Calibri" w:cstheme="minorHAnsi"/>
                <w:color w:val="000000"/>
                <w:szCs w:val="20"/>
                <w:lang w:eastAsia="pt-BR"/>
              </w:rPr>
            </w:pPr>
            <w:r>
              <w:rPr>
                <w:rFonts w:ascii="Calibri" w:hAnsi="Calibri" w:cstheme="minorHAnsi"/>
                <w:color w:val="000000"/>
                <w:szCs w:val="20"/>
                <w:lang w:eastAsia="pt-BR"/>
              </w:rPr>
              <w:t>R</w:t>
            </w:r>
          </w:p>
        </w:tc>
      </w:tr>
    </w:tbl>
    <w:p w14:paraId="76F03C40" w14:textId="77777777" w:rsidR="00794759" w:rsidRDefault="00AE5ECD" w:rsidP="00082920">
      <w:pPr>
        <w:spacing w:before="240" w:line="276" w:lineRule="auto"/>
        <w:rPr>
          <w:rFonts w:ascii="Calibri" w:eastAsiaTheme="minorHAnsi" w:hAnsi="Calibri"/>
          <w:noProof/>
          <w:sz w:val="22"/>
          <w:szCs w:val="22"/>
          <w:lang w:eastAsia="en-US"/>
        </w:rPr>
      </w:pPr>
      <w:r w:rsidRPr="00082920">
        <w:rPr>
          <w:rFonts w:ascii="Calibri" w:eastAsiaTheme="minorHAnsi" w:hAnsi="Calibri"/>
          <w:noProof/>
          <w:sz w:val="22"/>
          <w:szCs w:val="22"/>
          <w:lang w:eastAsia="en-US"/>
        </w:rPr>
        <w:t xml:space="preserve">Nota: Na Matriz de Responsabilidade existem atividades que são opcionais para o </w:t>
      </w:r>
      <w:r w:rsidRPr="00082920">
        <w:rPr>
          <w:rFonts w:ascii="Calibri" w:eastAsiaTheme="minorHAnsi" w:hAnsi="Calibri"/>
          <w:b/>
          <w:noProof/>
          <w:sz w:val="22"/>
          <w:szCs w:val="22"/>
          <w:lang w:eastAsia="en-US"/>
        </w:rPr>
        <w:t>CLIENTE</w:t>
      </w:r>
      <w:r w:rsidRPr="00082920">
        <w:rPr>
          <w:rFonts w:ascii="Calibri" w:eastAsiaTheme="minorHAnsi" w:hAnsi="Calibri"/>
          <w:noProof/>
          <w:sz w:val="22"/>
          <w:szCs w:val="22"/>
          <w:lang w:eastAsia="en-US"/>
        </w:rPr>
        <w:t xml:space="preserve">, ou seja, é permitido ao mesmo que escolha a </w:t>
      </w:r>
      <w:r w:rsidRPr="00082920">
        <w:rPr>
          <w:rFonts w:ascii="Calibri" w:eastAsiaTheme="minorHAnsi" w:hAnsi="Calibri"/>
          <w:b/>
          <w:noProof/>
          <w:sz w:val="22"/>
          <w:szCs w:val="22"/>
          <w:lang w:eastAsia="en-US"/>
        </w:rPr>
        <w:t>SONDA</w:t>
      </w:r>
      <w:r w:rsidRPr="00082920">
        <w:rPr>
          <w:rFonts w:ascii="Calibri" w:eastAsiaTheme="minorHAnsi" w:hAnsi="Calibri"/>
          <w:noProof/>
          <w:sz w:val="22"/>
          <w:szCs w:val="22"/>
          <w:lang w:eastAsia="en-US"/>
        </w:rPr>
        <w:t xml:space="preserve"> como prestadora do serviço ou um outro parceiro. Para essas atividades a coluna “Contratação opcional” é preenchida com “Sim”. Portanto, toma-se como premissa, essas atividades como escopo padrão, sendo de responsabilidade do </w:t>
      </w:r>
      <w:r w:rsidRPr="00082920">
        <w:rPr>
          <w:rFonts w:ascii="Calibri" w:eastAsiaTheme="minorHAnsi" w:hAnsi="Calibri"/>
          <w:b/>
          <w:noProof/>
          <w:sz w:val="22"/>
          <w:szCs w:val="22"/>
          <w:lang w:eastAsia="en-US"/>
        </w:rPr>
        <w:t>CLIENTE</w:t>
      </w:r>
      <w:r w:rsidRPr="00082920">
        <w:rPr>
          <w:rFonts w:ascii="Calibri" w:eastAsiaTheme="minorHAnsi" w:hAnsi="Calibri"/>
          <w:noProof/>
          <w:sz w:val="22"/>
          <w:szCs w:val="22"/>
          <w:lang w:eastAsia="en-US"/>
        </w:rPr>
        <w:t xml:space="preserve"> sinalizar caso não queira que elas sejam de responsabilidade da </w:t>
      </w:r>
      <w:r w:rsidRPr="00082920">
        <w:rPr>
          <w:rFonts w:ascii="Calibri" w:eastAsiaTheme="minorHAnsi" w:hAnsi="Calibri"/>
          <w:b/>
          <w:noProof/>
          <w:sz w:val="22"/>
          <w:szCs w:val="22"/>
          <w:lang w:eastAsia="en-US"/>
        </w:rPr>
        <w:t>SONDA</w:t>
      </w:r>
      <w:r w:rsidRPr="00082920">
        <w:rPr>
          <w:rFonts w:ascii="Calibri" w:eastAsiaTheme="minorHAnsi" w:hAnsi="Calibri"/>
          <w:noProof/>
          <w:sz w:val="22"/>
          <w:szCs w:val="22"/>
          <w:lang w:eastAsia="en-US"/>
        </w:rPr>
        <w:t>.</w:t>
      </w:r>
      <w:r w:rsidRPr="00146529">
        <w:rPr>
          <w:rFonts w:ascii="Calibri" w:eastAsiaTheme="minorHAnsi" w:hAnsi="Calibri"/>
          <w:noProof/>
          <w:sz w:val="22"/>
          <w:szCs w:val="22"/>
          <w:lang w:eastAsia="en-US"/>
        </w:rPr>
        <w:t> </w:t>
      </w:r>
    </w:p>
    <w:p w14:paraId="47D19F2D" w14:textId="77777777" w:rsidR="00794759" w:rsidRPr="006E2310" w:rsidRDefault="00794759" w:rsidP="00794759">
      <w:pPr>
        <w:pStyle w:val="Titulo1"/>
        <w:ind w:left="357" w:hanging="357"/>
        <w:rPr>
          <w:rFonts w:asciiTheme="majorHAnsi" w:hAnsiTheme="majorHAnsi" w:cstheme="majorHAnsi"/>
        </w:rPr>
      </w:pPr>
      <w:bookmarkStart w:id="81" w:name="_Toc149322545"/>
      <w:bookmarkStart w:id="82" w:name="_Toc170327065"/>
      <w:r w:rsidRPr="006E2310">
        <w:rPr>
          <w:rFonts w:asciiTheme="majorHAnsi" w:hAnsiTheme="majorHAnsi" w:cstheme="majorHAnsi"/>
        </w:rPr>
        <w:t>Requisição de Serviço</w:t>
      </w:r>
      <w:bookmarkEnd w:id="81"/>
      <w:bookmarkEnd w:id="82"/>
    </w:p>
    <w:p w14:paraId="4FD46381" w14:textId="77777777" w:rsidR="00794759" w:rsidRPr="006E2310" w:rsidRDefault="00794759" w:rsidP="00794759">
      <w:pPr>
        <w:spacing w:after="160"/>
        <w:rPr>
          <w:rFonts w:asciiTheme="majorHAnsi" w:eastAsiaTheme="minorHAnsi" w:hAnsiTheme="majorHAnsi" w:cstheme="majorHAnsi"/>
          <w:sz w:val="22"/>
          <w:szCs w:val="22"/>
          <w:lang w:eastAsia="en-US"/>
        </w:rPr>
      </w:pPr>
      <w:r w:rsidRPr="006E2310">
        <w:rPr>
          <w:rFonts w:asciiTheme="majorHAnsi" w:eastAsiaTheme="minorHAnsi" w:hAnsiTheme="majorHAnsi" w:cstheme="majorHAnsi"/>
          <w:sz w:val="22"/>
          <w:szCs w:val="22"/>
          <w:lang w:eastAsia="en-US"/>
        </w:rPr>
        <w:t xml:space="preserve">A tabela abaixo lista as requisições de serviços disponíveis para solicitações dos </w:t>
      </w:r>
      <w:r w:rsidRPr="006E2310">
        <w:rPr>
          <w:rFonts w:asciiTheme="majorHAnsi" w:eastAsiaTheme="minorHAnsi" w:hAnsiTheme="majorHAnsi" w:cstheme="majorHAnsi"/>
          <w:b/>
          <w:sz w:val="22"/>
          <w:szCs w:val="22"/>
          <w:lang w:eastAsia="en-US"/>
        </w:rPr>
        <w:t>CLIENTES</w:t>
      </w:r>
      <w:r w:rsidRPr="006E2310">
        <w:rPr>
          <w:rFonts w:asciiTheme="majorHAnsi" w:eastAsiaTheme="minorHAnsi" w:hAnsiTheme="majorHAnsi" w:cstheme="majorHAnsi"/>
          <w:sz w:val="22"/>
          <w:szCs w:val="22"/>
          <w:lang w:eastAsia="en-US"/>
        </w:rPr>
        <w:t xml:space="preserve"> assim como seu tempo de solução e horário de cobertura.</w:t>
      </w:r>
    </w:p>
    <w:p w14:paraId="065041A2" w14:textId="77777777" w:rsidR="006E2310" w:rsidRPr="00082920" w:rsidRDefault="00AE5ECD" w:rsidP="00082920">
      <w:pPr>
        <w:spacing w:before="240" w:line="276" w:lineRule="auto"/>
        <w:rPr>
          <w:rFonts w:ascii="Calibri" w:eastAsiaTheme="minorHAnsi" w:hAnsi="Calibri"/>
          <w:noProof/>
          <w:sz w:val="22"/>
          <w:szCs w:val="22"/>
          <w:lang w:eastAsia="en-US"/>
        </w:rPr>
      </w:pPr>
      <w:r w:rsidRPr="00146529">
        <w:rPr>
          <w:rFonts w:ascii="Calibri" w:eastAsiaTheme="minorHAnsi" w:hAnsi="Calibri"/>
          <w:noProof/>
          <w:sz w:val="22"/>
          <w:szCs w:val="22"/>
          <w:lang w:eastAsia="en-US"/>
        </w:rPr>
        <w:t> </w:t>
      </w:r>
      <w:bookmarkStart w:id="83" w:name="_Toc153360908"/>
    </w:p>
    <w:tbl>
      <w:tblPr>
        <w:tblStyle w:val="TabeladeGradeClara"/>
        <w:tblW w:w="10060" w:type="dxa"/>
        <w:tblLayout w:type="fixed"/>
        <w:tblLook w:val="04A0" w:firstRow="1" w:lastRow="0" w:firstColumn="1" w:lastColumn="0" w:noHBand="0" w:noVBand="1"/>
      </w:tblPr>
      <w:tblGrid>
        <w:gridCol w:w="4248"/>
        <w:gridCol w:w="2268"/>
        <w:gridCol w:w="3544"/>
      </w:tblGrid>
      <w:tr w:rsidR="006E2310" w:rsidRPr="00BF2C56" w14:paraId="0B3A6FD2" w14:textId="77777777" w:rsidTr="00643111">
        <w:trPr>
          <w:trHeight w:val="585"/>
        </w:trPr>
        <w:tc>
          <w:tcPr>
            <w:tcW w:w="4248" w:type="dxa"/>
            <w:shd w:val="clear" w:color="auto" w:fill="297FD5" w:themeFill="accent3"/>
            <w:vAlign w:val="center"/>
            <w:hideMark/>
          </w:tcPr>
          <w:p w14:paraId="4FF29142" w14:textId="77777777" w:rsidR="006E2310" w:rsidRPr="00BF2C56" w:rsidRDefault="006E2310" w:rsidP="00643111">
            <w:pPr>
              <w:pStyle w:val="Legenda"/>
              <w:jc w:val="center"/>
              <w:rPr>
                <w:rFonts w:ascii="Calibri" w:hAnsi="Calibri" w:cs="Calibri"/>
                <w:bCs w:val="0"/>
                <w:color w:val="FFFFFF" w:themeColor="background1"/>
                <w:sz w:val="20"/>
                <w:szCs w:val="20"/>
                <w:lang w:eastAsia="pt-BR"/>
              </w:rPr>
            </w:pPr>
            <w:r w:rsidRPr="00BF2C56">
              <w:rPr>
                <w:rFonts w:ascii="Calibri" w:hAnsi="Calibri" w:cs="Calibri"/>
                <w:bCs w:val="0"/>
                <w:color w:val="FFFFFF" w:themeColor="background1"/>
                <w:sz w:val="20"/>
                <w:szCs w:val="20"/>
                <w:lang w:eastAsia="pt-BR"/>
              </w:rPr>
              <w:t>Requisição</w:t>
            </w:r>
          </w:p>
        </w:tc>
        <w:tc>
          <w:tcPr>
            <w:tcW w:w="2268" w:type="dxa"/>
            <w:shd w:val="clear" w:color="auto" w:fill="297FD5" w:themeFill="accent3"/>
            <w:vAlign w:val="center"/>
            <w:hideMark/>
          </w:tcPr>
          <w:p w14:paraId="27BB6DAA" w14:textId="77777777" w:rsidR="006E2310" w:rsidRPr="00BF2C56" w:rsidRDefault="006E2310" w:rsidP="00643111">
            <w:pPr>
              <w:pStyle w:val="Legenda"/>
              <w:jc w:val="center"/>
              <w:rPr>
                <w:rFonts w:ascii="Calibri" w:hAnsi="Calibri" w:cs="Calibri"/>
                <w:bCs w:val="0"/>
                <w:color w:val="FFFFFF" w:themeColor="background1"/>
                <w:sz w:val="20"/>
                <w:szCs w:val="20"/>
                <w:lang w:eastAsia="pt-BR"/>
              </w:rPr>
            </w:pPr>
            <w:r w:rsidRPr="00BF2C56">
              <w:rPr>
                <w:rFonts w:ascii="Calibri" w:hAnsi="Calibri" w:cs="Calibri"/>
                <w:bCs w:val="0"/>
                <w:color w:val="FFFFFF" w:themeColor="background1"/>
                <w:sz w:val="20"/>
                <w:szCs w:val="20"/>
                <w:lang w:eastAsia="pt-BR"/>
              </w:rPr>
              <w:t>Classificação</w:t>
            </w:r>
          </w:p>
        </w:tc>
        <w:tc>
          <w:tcPr>
            <w:tcW w:w="3544" w:type="dxa"/>
            <w:shd w:val="clear" w:color="auto" w:fill="297FD5" w:themeFill="accent3"/>
            <w:vAlign w:val="center"/>
            <w:hideMark/>
          </w:tcPr>
          <w:p w14:paraId="5C6AE0AF" w14:textId="77777777" w:rsidR="006E2310" w:rsidRPr="00BF2C56" w:rsidRDefault="006E2310" w:rsidP="00643111">
            <w:pPr>
              <w:pStyle w:val="Legenda"/>
              <w:jc w:val="center"/>
              <w:rPr>
                <w:rFonts w:ascii="Calibri" w:hAnsi="Calibri" w:cs="Calibri"/>
                <w:bCs w:val="0"/>
                <w:color w:val="FFFFFF" w:themeColor="background1"/>
                <w:sz w:val="20"/>
                <w:szCs w:val="20"/>
                <w:lang w:eastAsia="pt-BR"/>
              </w:rPr>
            </w:pPr>
            <w:r w:rsidRPr="00BF2C56">
              <w:rPr>
                <w:rFonts w:ascii="Calibri" w:hAnsi="Calibri" w:cs="Calibri"/>
                <w:bCs w:val="0"/>
                <w:color w:val="FFFFFF" w:themeColor="background1"/>
                <w:sz w:val="20"/>
                <w:szCs w:val="20"/>
                <w:lang w:eastAsia="pt-BR"/>
              </w:rPr>
              <w:t xml:space="preserve">Tempo de Solução </w:t>
            </w:r>
          </w:p>
        </w:tc>
      </w:tr>
      <w:tr w:rsidR="006E2310" w:rsidRPr="00BF2C56" w14:paraId="2393CC87" w14:textId="77777777" w:rsidTr="00643111">
        <w:trPr>
          <w:trHeight w:val="283"/>
        </w:trPr>
        <w:tc>
          <w:tcPr>
            <w:tcW w:w="4248" w:type="dxa"/>
            <w:hideMark/>
          </w:tcPr>
          <w:p w14:paraId="5BE08163" w14:textId="36CCA1FA" w:rsidR="006E2310" w:rsidRPr="00BC0EA5" w:rsidRDefault="006E2310" w:rsidP="006E2310">
            <w:pPr>
              <w:pStyle w:val="Legenda"/>
              <w:jc w:val="left"/>
              <w:rPr>
                <w:rFonts w:ascii="Calibri" w:hAnsi="Calibri" w:cs="Calibri"/>
                <w:b w:val="0"/>
                <w:bCs w:val="0"/>
                <w:color w:val="000000" w:themeColor="text1"/>
                <w:sz w:val="20"/>
                <w:szCs w:val="20"/>
                <w:lang w:eastAsia="pt-BR"/>
              </w:rPr>
            </w:pPr>
            <w:r w:rsidRPr="00BC0EA5">
              <w:rPr>
                <w:rFonts w:ascii="Calibri" w:eastAsiaTheme="minorHAnsi" w:hAnsi="Calibri"/>
                <w:b w:val="0"/>
                <w:noProof/>
                <w:color w:val="000000" w:themeColor="text1"/>
                <w:sz w:val="22"/>
                <w:szCs w:val="22"/>
                <w:lang w:eastAsia="en-US"/>
              </w:rPr>
              <w:t>Realizar teste de ativação</w:t>
            </w:r>
          </w:p>
        </w:tc>
        <w:tc>
          <w:tcPr>
            <w:tcW w:w="2268" w:type="dxa"/>
            <w:hideMark/>
          </w:tcPr>
          <w:p w14:paraId="4ED09259" w14:textId="77777777" w:rsidR="006E2310" w:rsidRPr="00BF2C56" w:rsidRDefault="006E2310" w:rsidP="006E2310">
            <w:pPr>
              <w:pStyle w:val="Legenda"/>
              <w:jc w:val="center"/>
              <w:rPr>
                <w:rFonts w:ascii="Calibri" w:hAnsi="Calibri" w:cs="Calibri"/>
                <w:b w:val="0"/>
                <w:bCs w:val="0"/>
                <w:color w:val="auto"/>
                <w:sz w:val="20"/>
                <w:szCs w:val="20"/>
                <w:lang w:eastAsia="pt-BR"/>
              </w:rPr>
            </w:pPr>
            <w:r>
              <w:rPr>
                <w:rFonts w:ascii="Calibri" w:hAnsi="Calibri" w:cs="Calibri"/>
                <w:b w:val="0"/>
                <w:bCs w:val="0"/>
                <w:color w:val="auto"/>
                <w:sz w:val="20"/>
                <w:szCs w:val="20"/>
                <w:lang w:eastAsia="pt-BR"/>
              </w:rPr>
              <w:t>C</w:t>
            </w:r>
          </w:p>
        </w:tc>
        <w:tc>
          <w:tcPr>
            <w:tcW w:w="3544" w:type="dxa"/>
            <w:hideMark/>
          </w:tcPr>
          <w:p w14:paraId="328B42F0" w14:textId="27023BE0" w:rsidR="006E2310" w:rsidRPr="00BF2C56" w:rsidRDefault="006E2310" w:rsidP="006E2310">
            <w:pPr>
              <w:pStyle w:val="Legenda"/>
              <w:jc w:val="center"/>
              <w:rPr>
                <w:rFonts w:ascii="Calibri" w:hAnsi="Calibri" w:cs="Calibri"/>
                <w:b w:val="0"/>
                <w:bCs w:val="0"/>
                <w:color w:val="auto"/>
                <w:sz w:val="20"/>
                <w:szCs w:val="20"/>
                <w:lang w:eastAsia="pt-BR"/>
              </w:rPr>
            </w:pPr>
            <w:r w:rsidRPr="00E51AB7">
              <w:rPr>
                <w:rFonts w:ascii="Calibri" w:hAnsi="Calibri" w:cs="Calibri"/>
                <w:b w:val="0"/>
                <w:bCs w:val="0"/>
                <w:color w:val="auto"/>
                <w:sz w:val="20"/>
                <w:szCs w:val="20"/>
                <w:lang w:eastAsia="pt-BR"/>
              </w:rPr>
              <w:t>Conforme TS contratado</w:t>
            </w:r>
          </w:p>
        </w:tc>
      </w:tr>
      <w:tr w:rsidR="006E2310" w:rsidRPr="00BF2C56" w14:paraId="33A093AA" w14:textId="77777777" w:rsidTr="00643111">
        <w:trPr>
          <w:trHeight w:val="283"/>
        </w:trPr>
        <w:tc>
          <w:tcPr>
            <w:tcW w:w="4248" w:type="dxa"/>
            <w:hideMark/>
          </w:tcPr>
          <w:p w14:paraId="781A1AA0" w14:textId="4CDDEA09" w:rsidR="006E2310" w:rsidRPr="00BC0EA5" w:rsidRDefault="006E2310" w:rsidP="006E2310">
            <w:pPr>
              <w:pStyle w:val="Legenda"/>
              <w:jc w:val="left"/>
              <w:rPr>
                <w:rFonts w:ascii="Calibri" w:hAnsi="Calibri" w:cs="Calibri"/>
                <w:b w:val="0"/>
                <w:bCs w:val="0"/>
                <w:color w:val="000000" w:themeColor="text1"/>
                <w:sz w:val="20"/>
                <w:szCs w:val="20"/>
                <w:lang w:eastAsia="pt-BR"/>
              </w:rPr>
            </w:pPr>
            <w:r w:rsidRPr="00BC0EA5">
              <w:rPr>
                <w:rFonts w:ascii="Calibri" w:eastAsiaTheme="minorHAnsi" w:hAnsi="Calibri"/>
                <w:b w:val="0"/>
                <w:noProof/>
                <w:color w:val="000000" w:themeColor="text1"/>
                <w:sz w:val="22"/>
                <w:szCs w:val="22"/>
                <w:lang w:eastAsia="en-US"/>
              </w:rPr>
              <w:t>Gerar relatório de status da  replicação</w:t>
            </w:r>
          </w:p>
        </w:tc>
        <w:tc>
          <w:tcPr>
            <w:tcW w:w="2268" w:type="dxa"/>
            <w:hideMark/>
          </w:tcPr>
          <w:p w14:paraId="1C7C6630" w14:textId="14ABFE3B" w:rsidR="006E2310" w:rsidRPr="00BF2C56" w:rsidRDefault="006E2310" w:rsidP="006E2310">
            <w:pPr>
              <w:pStyle w:val="Legenda"/>
              <w:jc w:val="center"/>
              <w:rPr>
                <w:rFonts w:ascii="Calibri" w:hAnsi="Calibri" w:cs="Calibri"/>
                <w:b w:val="0"/>
                <w:bCs w:val="0"/>
                <w:color w:val="auto"/>
                <w:sz w:val="20"/>
                <w:szCs w:val="20"/>
                <w:lang w:eastAsia="pt-BR"/>
              </w:rPr>
            </w:pPr>
            <w:r>
              <w:rPr>
                <w:rFonts w:ascii="Calibri" w:hAnsi="Calibri" w:cs="Calibri"/>
                <w:b w:val="0"/>
                <w:bCs w:val="0"/>
                <w:color w:val="auto"/>
                <w:sz w:val="20"/>
                <w:szCs w:val="20"/>
                <w:lang w:eastAsia="pt-BR"/>
              </w:rPr>
              <w:t>C</w:t>
            </w:r>
          </w:p>
        </w:tc>
        <w:tc>
          <w:tcPr>
            <w:tcW w:w="3544" w:type="dxa"/>
            <w:hideMark/>
          </w:tcPr>
          <w:p w14:paraId="6B68EEDD" w14:textId="277FC00C" w:rsidR="006E2310" w:rsidRPr="00BF2C56" w:rsidRDefault="006E2310" w:rsidP="006E2310">
            <w:pPr>
              <w:pStyle w:val="Legenda"/>
              <w:jc w:val="center"/>
              <w:rPr>
                <w:rFonts w:ascii="Calibri" w:hAnsi="Calibri" w:cs="Calibri"/>
                <w:b w:val="0"/>
                <w:bCs w:val="0"/>
                <w:color w:val="auto"/>
                <w:sz w:val="20"/>
                <w:szCs w:val="20"/>
                <w:lang w:eastAsia="pt-BR"/>
              </w:rPr>
            </w:pPr>
            <w:r w:rsidRPr="00E51AB7">
              <w:rPr>
                <w:rFonts w:ascii="Calibri" w:hAnsi="Calibri" w:cs="Calibri"/>
                <w:b w:val="0"/>
                <w:bCs w:val="0"/>
                <w:color w:val="auto"/>
                <w:sz w:val="20"/>
                <w:szCs w:val="20"/>
                <w:lang w:eastAsia="pt-BR"/>
              </w:rPr>
              <w:t>Conforme TS contratado</w:t>
            </w:r>
          </w:p>
        </w:tc>
      </w:tr>
      <w:tr w:rsidR="006E2310" w:rsidRPr="00BF2C56" w14:paraId="1F6292B1" w14:textId="77777777" w:rsidTr="00643111">
        <w:trPr>
          <w:trHeight w:val="283"/>
        </w:trPr>
        <w:tc>
          <w:tcPr>
            <w:tcW w:w="4248" w:type="dxa"/>
            <w:hideMark/>
          </w:tcPr>
          <w:p w14:paraId="324DB281" w14:textId="77FD9D2D" w:rsidR="006E2310" w:rsidRPr="00BC0EA5" w:rsidRDefault="006E2310" w:rsidP="006E2310">
            <w:pPr>
              <w:pStyle w:val="Legenda"/>
              <w:jc w:val="left"/>
              <w:rPr>
                <w:rFonts w:ascii="Calibri" w:hAnsi="Calibri" w:cs="Calibri"/>
                <w:b w:val="0"/>
                <w:bCs w:val="0"/>
                <w:color w:val="000000" w:themeColor="text1"/>
                <w:sz w:val="20"/>
                <w:szCs w:val="20"/>
                <w:lang w:eastAsia="pt-BR"/>
              </w:rPr>
            </w:pPr>
            <w:r w:rsidRPr="00BC0EA5">
              <w:rPr>
                <w:rFonts w:ascii="Calibri" w:eastAsiaTheme="minorHAnsi" w:hAnsi="Calibri"/>
                <w:b w:val="0"/>
                <w:noProof/>
                <w:color w:val="000000" w:themeColor="text1"/>
                <w:sz w:val="22"/>
                <w:szCs w:val="22"/>
                <w:lang w:eastAsia="en-US"/>
              </w:rPr>
              <w:t>Adicionar / Remover novo recurso para replicação DR</w:t>
            </w:r>
          </w:p>
        </w:tc>
        <w:tc>
          <w:tcPr>
            <w:tcW w:w="2268" w:type="dxa"/>
            <w:hideMark/>
          </w:tcPr>
          <w:p w14:paraId="69C5DF38" w14:textId="55C177BB" w:rsidR="006E2310" w:rsidRPr="00BF2C56" w:rsidRDefault="006E2310" w:rsidP="006E2310">
            <w:pPr>
              <w:pStyle w:val="Legenda"/>
              <w:jc w:val="center"/>
              <w:rPr>
                <w:rFonts w:ascii="Calibri" w:hAnsi="Calibri" w:cs="Calibri"/>
                <w:b w:val="0"/>
                <w:bCs w:val="0"/>
                <w:color w:val="auto"/>
                <w:sz w:val="20"/>
                <w:szCs w:val="20"/>
                <w:lang w:eastAsia="pt-BR"/>
              </w:rPr>
            </w:pPr>
            <w:r>
              <w:rPr>
                <w:rFonts w:ascii="Calibri" w:hAnsi="Calibri" w:cs="Calibri"/>
                <w:b w:val="0"/>
                <w:bCs w:val="0"/>
                <w:color w:val="auto"/>
                <w:sz w:val="20"/>
                <w:szCs w:val="20"/>
                <w:lang w:eastAsia="pt-BR"/>
              </w:rPr>
              <w:t>D</w:t>
            </w:r>
          </w:p>
        </w:tc>
        <w:tc>
          <w:tcPr>
            <w:tcW w:w="3544" w:type="dxa"/>
            <w:hideMark/>
          </w:tcPr>
          <w:p w14:paraId="671157CF" w14:textId="2BAED707" w:rsidR="006E2310" w:rsidRPr="00BF2C56" w:rsidRDefault="006E2310" w:rsidP="006E2310">
            <w:pPr>
              <w:pStyle w:val="Legenda"/>
              <w:jc w:val="center"/>
              <w:rPr>
                <w:rFonts w:ascii="Calibri" w:hAnsi="Calibri" w:cs="Calibri"/>
                <w:b w:val="0"/>
                <w:bCs w:val="0"/>
                <w:color w:val="auto"/>
                <w:sz w:val="20"/>
                <w:szCs w:val="20"/>
                <w:lang w:eastAsia="pt-BR"/>
              </w:rPr>
            </w:pPr>
            <w:r w:rsidRPr="00E51AB7">
              <w:rPr>
                <w:rFonts w:ascii="Calibri" w:hAnsi="Calibri" w:cs="Calibri"/>
                <w:b w:val="0"/>
                <w:bCs w:val="0"/>
                <w:color w:val="auto"/>
                <w:sz w:val="20"/>
                <w:szCs w:val="20"/>
                <w:lang w:eastAsia="pt-BR"/>
              </w:rPr>
              <w:t>Conforme TS contratado</w:t>
            </w:r>
          </w:p>
        </w:tc>
      </w:tr>
      <w:bookmarkEnd w:id="83"/>
    </w:tbl>
    <w:p w14:paraId="32F681B0" w14:textId="77777777" w:rsidR="00275C42" w:rsidRDefault="00275C42" w:rsidP="00275C42"/>
    <w:p w14:paraId="35DA1DAC" w14:textId="52D84238" w:rsidR="00275C42" w:rsidRDefault="00275C42" w:rsidP="00082920">
      <w:pPr>
        <w:pStyle w:val="Titulo1"/>
      </w:pPr>
      <w:bookmarkStart w:id="84" w:name="_Toc153360909"/>
      <w:bookmarkStart w:id="85" w:name="_Toc170327066"/>
      <w:r>
        <w:t>Nível de Serviço</w:t>
      </w:r>
      <w:bookmarkEnd w:id="84"/>
      <w:bookmarkEnd w:id="85"/>
    </w:p>
    <w:p w14:paraId="708C3A93" w14:textId="439D8543" w:rsidR="00A130C8" w:rsidRPr="00A130C8" w:rsidRDefault="00A130C8" w:rsidP="00A130C8">
      <w:pPr>
        <w:spacing w:before="240" w:line="276" w:lineRule="auto"/>
        <w:rPr>
          <w:rFonts w:ascii="Calibri" w:eastAsiaTheme="minorHAnsi" w:hAnsi="Calibri"/>
          <w:noProof/>
          <w:sz w:val="22"/>
          <w:szCs w:val="22"/>
          <w:lang w:eastAsia="en-US"/>
        </w:rPr>
      </w:pPr>
      <w:r w:rsidRPr="00A130C8">
        <w:rPr>
          <w:rFonts w:ascii="Calibri" w:eastAsiaTheme="minorHAnsi" w:hAnsi="Calibri"/>
          <w:noProof/>
          <w:sz w:val="22"/>
          <w:szCs w:val="22"/>
          <w:lang w:eastAsia="en-US"/>
        </w:rPr>
        <w:t xml:space="preserve">O </w:t>
      </w:r>
      <w:r w:rsidR="000468D5">
        <w:rPr>
          <w:rFonts w:ascii="Calibri" w:eastAsiaTheme="minorHAnsi" w:hAnsi="Calibri"/>
          <w:noProof/>
          <w:sz w:val="22"/>
          <w:szCs w:val="22"/>
          <w:lang w:eastAsia="en-US"/>
        </w:rPr>
        <w:t>acordo de nível de serviço (</w:t>
      </w:r>
      <w:r w:rsidRPr="00A130C8">
        <w:rPr>
          <w:rFonts w:ascii="Calibri" w:eastAsiaTheme="minorHAnsi" w:hAnsi="Calibri"/>
          <w:noProof/>
          <w:sz w:val="22"/>
          <w:szCs w:val="22"/>
          <w:lang w:eastAsia="en-US"/>
        </w:rPr>
        <w:t>SLA</w:t>
      </w:r>
      <w:r w:rsidR="000468D5">
        <w:rPr>
          <w:rFonts w:ascii="Calibri" w:eastAsiaTheme="minorHAnsi" w:hAnsi="Calibri"/>
          <w:noProof/>
          <w:sz w:val="22"/>
          <w:szCs w:val="22"/>
          <w:lang w:eastAsia="en-US"/>
        </w:rPr>
        <w:t>)</w:t>
      </w:r>
      <w:r w:rsidRPr="00A130C8">
        <w:rPr>
          <w:rFonts w:ascii="Calibri" w:eastAsiaTheme="minorHAnsi" w:hAnsi="Calibri"/>
          <w:noProof/>
          <w:sz w:val="22"/>
          <w:szCs w:val="22"/>
          <w:lang w:eastAsia="en-US"/>
        </w:rPr>
        <w:t xml:space="preserve"> das plataformas de nuvem, são fornecidos pelos seus respectivos fabricantes</w:t>
      </w:r>
      <w:r w:rsidR="002865A2">
        <w:rPr>
          <w:rFonts w:ascii="Calibri" w:eastAsiaTheme="minorHAnsi" w:hAnsi="Calibri"/>
          <w:noProof/>
          <w:sz w:val="22"/>
          <w:szCs w:val="22"/>
          <w:lang w:eastAsia="en-US"/>
        </w:rPr>
        <w:t xml:space="preserve">, portanto, </w:t>
      </w:r>
      <w:r w:rsidR="006E2310">
        <w:rPr>
          <w:rFonts w:ascii="Calibri" w:eastAsiaTheme="minorHAnsi" w:hAnsi="Calibri"/>
          <w:noProof/>
          <w:sz w:val="22"/>
          <w:szCs w:val="22"/>
          <w:lang w:eastAsia="en-US"/>
        </w:rPr>
        <w:t>a</w:t>
      </w:r>
      <w:r w:rsidR="002865A2">
        <w:rPr>
          <w:rFonts w:ascii="Calibri" w:eastAsiaTheme="minorHAnsi" w:hAnsi="Calibri"/>
          <w:noProof/>
          <w:sz w:val="22"/>
          <w:szCs w:val="22"/>
          <w:lang w:eastAsia="en-US"/>
        </w:rPr>
        <w:t xml:space="preserve"> </w:t>
      </w:r>
      <w:r w:rsidR="002865A2" w:rsidRPr="00BC0EA5">
        <w:rPr>
          <w:rFonts w:ascii="Calibri" w:eastAsiaTheme="minorHAnsi" w:hAnsi="Calibri"/>
          <w:b/>
          <w:noProof/>
          <w:sz w:val="22"/>
          <w:szCs w:val="22"/>
          <w:lang w:eastAsia="en-US"/>
        </w:rPr>
        <w:t>SONDA</w:t>
      </w:r>
      <w:r w:rsidR="002865A2">
        <w:rPr>
          <w:rFonts w:ascii="Calibri" w:eastAsiaTheme="minorHAnsi" w:hAnsi="Calibri"/>
          <w:noProof/>
          <w:sz w:val="22"/>
          <w:szCs w:val="22"/>
          <w:lang w:eastAsia="en-US"/>
        </w:rPr>
        <w:t xml:space="preserve"> e </w:t>
      </w:r>
      <w:r w:rsidR="002865A2" w:rsidRPr="00BC0EA5">
        <w:rPr>
          <w:rFonts w:ascii="Calibri" w:eastAsiaTheme="minorHAnsi" w:hAnsi="Calibri"/>
          <w:b/>
          <w:noProof/>
          <w:sz w:val="22"/>
          <w:szCs w:val="22"/>
          <w:lang w:eastAsia="en-US"/>
        </w:rPr>
        <w:t>CLIENTE</w:t>
      </w:r>
      <w:r w:rsidR="002865A2">
        <w:rPr>
          <w:rFonts w:ascii="Calibri" w:eastAsiaTheme="minorHAnsi" w:hAnsi="Calibri"/>
          <w:noProof/>
          <w:sz w:val="22"/>
          <w:szCs w:val="22"/>
          <w:lang w:eastAsia="en-US"/>
        </w:rPr>
        <w:t xml:space="preserve"> </w:t>
      </w:r>
      <w:r w:rsidR="006E2310">
        <w:rPr>
          <w:rFonts w:ascii="Calibri" w:eastAsiaTheme="minorHAnsi" w:hAnsi="Calibri"/>
          <w:noProof/>
          <w:sz w:val="22"/>
          <w:szCs w:val="22"/>
          <w:lang w:eastAsia="en-US"/>
        </w:rPr>
        <w:t xml:space="preserve">estão </w:t>
      </w:r>
      <w:r w:rsidR="002865A2">
        <w:rPr>
          <w:rFonts w:ascii="Calibri" w:eastAsiaTheme="minorHAnsi" w:hAnsi="Calibri"/>
          <w:noProof/>
          <w:sz w:val="22"/>
          <w:szCs w:val="22"/>
          <w:lang w:eastAsia="en-US"/>
        </w:rPr>
        <w:t xml:space="preserve">submetidos </w:t>
      </w:r>
      <w:r w:rsidR="006E2310">
        <w:rPr>
          <w:rFonts w:ascii="Calibri" w:eastAsiaTheme="minorHAnsi" w:hAnsi="Calibri"/>
          <w:noProof/>
          <w:sz w:val="22"/>
          <w:szCs w:val="22"/>
          <w:lang w:eastAsia="en-US"/>
        </w:rPr>
        <w:t>à</w:t>
      </w:r>
      <w:r w:rsidR="002865A2">
        <w:rPr>
          <w:rFonts w:ascii="Calibri" w:eastAsiaTheme="minorHAnsi" w:hAnsi="Calibri"/>
          <w:noProof/>
          <w:sz w:val="22"/>
          <w:szCs w:val="22"/>
          <w:lang w:eastAsia="en-US"/>
        </w:rPr>
        <w:t xml:space="preserve"> todos os requisitos e cláusulas previstos pelos provedores de serviços em nuvem</w:t>
      </w:r>
      <w:r w:rsidRPr="00A130C8">
        <w:rPr>
          <w:rFonts w:ascii="Calibri" w:eastAsiaTheme="minorHAnsi" w:hAnsi="Calibri"/>
          <w:noProof/>
          <w:sz w:val="22"/>
          <w:szCs w:val="22"/>
          <w:lang w:eastAsia="en-US"/>
        </w:rPr>
        <w:t xml:space="preserve">.  </w:t>
      </w:r>
    </w:p>
    <w:p w14:paraId="6B100CEB" w14:textId="23F7481B" w:rsidR="0008766E" w:rsidRPr="00154E00" w:rsidRDefault="0008766E" w:rsidP="00154E00">
      <w:pPr>
        <w:spacing w:before="240" w:line="276" w:lineRule="auto"/>
        <w:rPr>
          <w:rFonts w:ascii="Calibri" w:eastAsiaTheme="minorHAnsi" w:hAnsi="Calibri"/>
          <w:noProof/>
          <w:sz w:val="22"/>
          <w:szCs w:val="22"/>
          <w:lang w:eastAsia="en-US"/>
        </w:rPr>
      </w:pPr>
      <w:r w:rsidRPr="00154E00">
        <w:rPr>
          <w:rFonts w:ascii="Calibri" w:eastAsiaTheme="minorHAnsi" w:hAnsi="Calibri"/>
          <w:noProof/>
          <w:sz w:val="22"/>
          <w:szCs w:val="22"/>
          <w:lang w:eastAsia="en-US"/>
        </w:rPr>
        <w:t xml:space="preserve">Antes do início do projeto, será realizada uma reunião inicial entre a equipe </w:t>
      </w:r>
      <w:r w:rsidRPr="00154E00">
        <w:rPr>
          <w:rFonts w:ascii="Calibri" w:eastAsiaTheme="minorHAnsi" w:hAnsi="Calibri"/>
          <w:b/>
          <w:noProof/>
          <w:sz w:val="22"/>
          <w:szCs w:val="22"/>
          <w:lang w:eastAsia="en-US"/>
        </w:rPr>
        <w:t>SONDA</w:t>
      </w:r>
      <w:r w:rsidRPr="00154E00">
        <w:rPr>
          <w:rFonts w:ascii="Calibri" w:eastAsiaTheme="minorHAnsi" w:hAnsi="Calibri"/>
          <w:noProof/>
          <w:sz w:val="22"/>
          <w:szCs w:val="22"/>
          <w:lang w:eastAsia="en-US"/>
        </w:rPr>
        <w:t xml:space="preserve"> e o </w:t>
      </w:r>
      <w:r w:rsidRPr="00154E00">
        <w:rPr>
          <w:rFonts w:ascii="Calibri" w:eastAsiaTheme="minorHAnsi" w:hAnsi="Calibri"/>
          <w:b/>
          <w:noProof/>
          <w:sz w:val="22"/>
          <w:szCs w:val="22"/>
          <w:lang w:eastAsia="en-US"/>
        </w:rPr>
        <w:t>CLIENTE</w:t>
      </w:r>
      <w:r w:rsidRPr="00154E00">
        <w:rPr>
          <w:rFonts w:ascii="Calibri" w:eastAsiaTheme="minorHAnsi" w:hAnsi="Calibri"/>
          <w:noProof/>
          <w:sz w:val="22"/>
          <w:szCs w:val="22"/>
          <w:lang w:eastAsia="en-US"/>
        </w:rPr>
        <w:t xml:space="preserve"> para definir claramente os objetivos do projeto, metas mensuráveis e expectativas em relação aos serviços a serem prestados. Os objetivos e expectativas serão documentados em um plano de trabalho detalhado, que servirá como referência ao longo do projeto</w:t>
      </w:r>
      <w:r w:rsidR="002865A2">
        <w:rPr>
          <w:rFonts w:ascii="Calibri" w:eastAsiaTheme="minorHAnsi" w:hAnsi="Calibri"/>
          <w:noProof/>
          <w:sz w:val="22"/>
          <w:szCs w:val="22"/>
          <w:lang w:eastAsia="en-US"/>
        </w:rPr>
        <w:t>, desde que não conflitam com o escopo contratado</w:t>
      </w:r>
      <w:r w:rsidRPr="00154E00">
        <w:rPr>
          <w:rFonts w:ascii="Calibri" w:eastAsiaTheme="minorHAnsi" w:hAnsi="Calibri"/>
          <w:noProof/>
          <w:sz w:val="22"/>
          <w:szCs w:val="22"/>
          <w:lang w:eastAsia="en-US"/>
        </w:rPr>
        <w:t>.</w:t>
      </w:r>
    </w:p>
    <w:p w14:paraId="61CC8DBA" w14:textId="4EBB3B5C" w:rsidR="0008766E" w:rsidRDefault="0008766E" w:rsidP="00154E00">
      <w:pPr>
        <w:spacing w:before="240" w:line="276" w:lineRule="auto"/>
        <w:rPr>
          <w:rFonts w:ascii="Calibri" w:eastAsiaTheme="minorHAnsi" w:hAnsi="Calibri"/>
          <w:noProof/>
          <w:sz w:val="22"/>
          <w:szCs w:val="22"/>
          <w:lang w:eastAsia="en-US"/>
        </w:rPr>
      </w:pPr>
      <w:r w:rsidRPr="00154E00">
        <w:rPr>
          <w:rFonts w:ascii="Calibri" w:eastAsiaTheme="minorHAnsi" w:hAnsi="Calibri"/>
          <w:noProof/>
          <w:sz w:val="22"/>
          <w:szCs w:val="22"/>
          <w:lang w:eastAsia="en-US"/>
        </w:rPr>
        <w:t>Será estabelecido um plano de comunicação que inclui canais entre a equipe</w:t>
      </w:r>
      <w:r w:rsidRPr="00154E00">
        <w:rPr>
          <w:rFonts w:ascii="Calibri" w:eastAsiaTheme="minorHAnsi" w:hAnsi="Calibri"/>
          <w:b/>
          <w:noProof/>
          <w:sz w:val="22"/>
          <w:szCs w:val="22"/>
          <w:lang w:eastAsia="en-US"/>
        </w:rPr>
        <w:t xml:space="preserve"> SONDA</w:t>
      </w:r>
      <w:r w:rsidRPr="00154E00">
        <w:rPr>
          <w:rFonts w:ascii="Calibri" w:eastAsiaTheme="minorHAnsi" w:hAnsi="Calibri"/>
          <w:noProof/>
          <w:sz w:val="22"/>
          <w:szCs w:val="22"/>
          <w:lang w:eastAsia="en-US"/>
        </w:rPr>
        <w:t xml:space="preserve"> e o </w:t>
      </w:r>
      <w:r w:rsidRPr="00154E00">
        <w:rPr>
          <w:rFonts w:ascii="Calibri" w:eastAsiaTheme="minorHAnsi" w:hAnsi="Calibri"/>
          <w:b/>
          <w:noProof/>
          <w:sz w:val="22"/>
          <w:szCs w:val="22"/>
          <w:lang w:eastAsia="en-US"/>
        </w:rPr>
        <w:t>CLIENTE</w:t>
      </w:r>
      <w:r w:rsidRPr="00154E00">
        <w:rPr>
          <w:rFonts w:ascii="Calibri" w:eastAsiaTheme="minorHAnsi" w:hAnsi="Calibri"/>
          <w:noProof/>
          <w:sz w:val="22"/>
          <w:szCs w:val="22"/>
          <w:lang w:eastAsia="en-US"/>
        </w:rPr>
        <w:t xml:space="preserve">, em que a comunicação será realizada regularmente para fornecer atualizações sobre o andamento do projeto, identificando e resolvendo os problemas e solicitando feedback do </w:t>
      </w:r>
      <w:r w:rsidRPr="00154E00">
        <w:rPr>
          <w:rFonts w:ascii="Calibri" w:eastAsiaTheme="minorHAnsi" w:hAnsi="Calibri"/>
          <w:b/>
          <w:noProof/>
          <w:sz w:val="22"/>
          <w:szCs w:val="22"/>
          <w:lang w:eastAsia="en-US"/>
        </w:rPr>
        <w:t>CLIENTE</w:t>
      </w:r>
      <w:r w:rsidRPr="00154E00">
        <w:rPr>
          <w:rFonts w:ascii="Calibri" w:eastAsiaTheme="minorHAnsi" w:hAnsi="Calibri"/>
          <w:noProof/>
          <w:sz w:val="22"/>
          <w:szCs w:val="22"/>
          <w:lang w:eastAsia="en-US"/>
        </w:rPr>
        <w:t>.</w:t>
      </w:r>
    </w:p>
    <w:p w14:paraId="7FE125D0" w14:textId="41AEB535" w:rsidR="002865A2" w:rsidRDefault="005D30B4" w:rsidP="00154E00">
      <w:pPr>
        <w:spacing w:before="240" w:line="276" w:lineRule="auto"/>
        <w:rPr>
          <w:rFonts w:ascii="Calibri" w:eastAsiaTheme="minorHAnsi" w:hAnsi="Calibri"/>
          <w:noProof/>
          <w:sz w:val="22"/>
          <w:szCs w:val="22"/>
          <w:lang w:eastAsia="en-US"/>
        </w:rPr>
      </w:pPr>
      <w:r w:rsidRPr="006E2310">
        <w:rPr>
          <w:rFonts w:ascii="Calibri" w:eastAsiaTheme="minorHAnsi" w:hAnsi="Calibri"/>
          <w:noProof/>
          <w:sz w:val="22"/>
          <w:szCs w:val="22"/>
          <w:lang w:eastAsia="en-US"/>
        </w:rPr>
        <w:t>O RTO</w:t>
      </w:r>
      <w:r w:rsidR="00826492" w:rsidRPr="006E2310">
        <w:rPr>
          <w:rFonts w:ascii="Calibri" w:eastAsiaTheme="minorHAnsi" w:hAnsi="Calibri"/>
          <w:noProof/>
          <w:sz w:val="22"/>
          <w:szCs w:val="22"/>
          <w:lang w:eastAsia="en-US"/>
        </w:rPr>
        <w:t xml:space="preserve"> será o tempo em que a </w:t>
      </w:r>
      <w:r w:rsidR="00826492" w:rsidRPr="006E2310">
        <w:rPr>
          <w:rFonts w:ascii="Calibri" w:eastAsiaTheme="minorHAnsi" w:hAnsi="Calibri"/>
          <w:b/>
          <w:noProof/>
          <w:sz w:val="22"/>
          <w:szCs w:val="22"/>
          <w:lang w:eastAsia="en-US"/>
        </w:rPr>
        <w:t>SONDA</w:t>
      </w:r>
      <w:r w:rsidR="00826492" w:rsidRPr="006E2310">
        <w:rPr>
          <w:rFonts w:ascii="Calibri" w:eastAsiaTheme="minorHAnsi" w:hAnsi="Calibri"/>
          <w:noProof/>
          <w:sz w:val="22"/>
          <w:szCs w:val="22"/>
          <w:lang w:eastAsia="en-US"/>
        </w:rPr>
        <w:t xml:space="preserve"> deverá cumprir para concluir a ativação do ambiente de DR de infraestrutura. Os planos desenvolvidos na etapa de implantação serão avaliados pelo </w:t>
      </w:r>
      <w:r w:rsidR="00826492" w:rsidRPr="006E2310">
        <w:rPr>
          <w:rFonts w:ascii="Calibri" w:eastAsiaTheme="minorHAnsi" w:hAnsi="Calibri"/>
          <w:b/>
          <w:noProof/>
          <w:sz w:val="22"/>
          <w:szCs w:val="22"/>
          <w:lang w:eastAsia="en-US"/>
        </w:rPr>
        <w:t>CLIENTE</w:t>
      </w:r>
      <w:r w:rsidR="00826492" w:rsidRPr="006E2310">
        <w:rPr>
          <w:rFonts w:ascii="Calibri" w:eastAsiaTheme="minorHAnsi" w:hAnsi="Calibri"/>
          <w:noProof/>
          <w:sz w:val="22"/>
          <w:szCs w:val="22"/>
          <w:lang w:eastAsia="en-US"/>
        </w:rPr>
        <w:t xml:space="preserve"> e </w:t>
      </w:r>
      <w:r w:rsidR="00826492" w:rsidRPr="006E2310">
        <w:rPr>
          <w:rFonts w:ascii="Calibri" w:eastAsiaTheme="minorHAnsi" w:hAnsi="Calibri"/>
          <w:b/>
          <w:noProof/>
          <w:sz w:val="22"/>
          <w:szCs w:val="22"/>
          <w:lang w:eastAsia="en-US"/>
        </w:rPr>
        <w:t>SONDA</w:t>
      </w:r>
      <w:r w:rsidR="00826492" w:rsidRPr="006E2310">
        <w:rPr>
          <w:rFonts w:ascii="Calibri" w:eastAsiaTheme="minorHAnsi" w:hAnsi="Calibri"/>
          <w:noProof/>
          <w:sz w:val="22"/>
          <w:szCs w:val="22"/>
          <w:lang w:eastAsia="en-US"/>
        </w:rPr>
        <w:t xml:space="preserve"> para identificar necessidades de revisão</w:t>
      </w:r>
      <w:r w:rsidR="00826492">
        <w:rPr>
          <w:rFonts w:ascii="Calibri" w:eastAsiaTheme="minorHAnsi" w:hAnsi="Calibri"/>
          <w:noProof/>
          <w:sz w:val="22"/>
          <w:szCs w:val="22"/>
          <w:lang w:eastAsia="en-US"/>
        </w:rPr>
        <w:t>.</w:t>
      </w:r>
    </w:p>
    <w:p w14:paraId="09B02449" w14:textId="79B1EF8A" w:rsidR="002865A2" w:rsidRPr="00154E00" w:rsidRDefault="002865A2" w:rsidP="00154E00">
      <w:pPr>
        <w:spacing w:before="240" w:line="276" w:lineRule="auto"/>
        <w:rPr>
          <w:rFonts w:ascii="Calibri" w:eastAsiaTheme="minorHAnsi" w:hAnsi="Calibri"/>
          <w:noProof/>
          <w:sz w:val="22"/>
          <w:szCs w:val="22"/>
          <w:lang w:eastAsia="en-US"/>
        </w:rPr>
      </w:pPr>
      <w:r>
        <w:rPr>
          <w:rFonts w:ascii="Calibri" w:eastAsiaTheme="minorHAnsi" w:hAnsi="Calibri"/>
          <w:noProof/>
          <w:sz w:val="22"/>
          <w:szCs w:val="22"/>
          <w:lang w:eastAsia="en-US"/>
        </w:rPr>
        <w:t xml:space="preserve">Os incidentes que requeiram acionamento ou ativação do ambiente de DR de infraestrutura ou requisições para atender as necessidades do </w:t>
      </w:r>
      <w:r w:rsidR="006E2310" w:rsidRPr="00BC0EA5">
        <w:rPr>
          <w:rFonts w:ascii="Calibri" w:eastAsiaTheme="minorHAnsi" w:hAnsi="Calibri"/>
          <w:b/>
          <w:noProof/>
          <w:sz w:val="22"/>
          <w:szCs w:val="22"/>
          <w:lang w:eastAsia="en-US"/>
        </w:rPr>
        <w:t>CLIENTE</w:t>
      </w:r>
      <w:r>
        <w:rPr>
          <w:rFonts w:ascii="Calibri" w:eastAsiaTheme="minorHAnsi" w:hAnsi="Calibri"/>
          <w:noProof/>
          <w:sz w:val="22"/>
          <w:szCs w:val="22"/>
          <w:lang w:eastAsia="en-US"/>
        </w:rPr>
        <w:t xml:space="preserve"> respeitarão os acordos de nível de serviço (SLA) e periodos de cobertura previstos na </w:t>
      </w:r>
      <w:r w:rsidR="00BC0EA5">
        <w:rPr>
          <w:rFonts w:ascii="Calibri" w:eastAsiaTheme="minorHAnsi" w:hAnsi="Calibri"/>
          <w:noProof/>
          <w:sz w:val="22"/>
          <w:szCs w:val="22"/>
          <w:lang w:eastAsia="en-US"/>
        </w:rPr>
        <w:t>Proposta Técnica Comercial</w:t>
      </w:r>
      <w:r>
        <w:rPr>
          <w:rFonts w:ascii="Calibri" w:eastAsiaTheme="minorHAnsi" w:hAnsi="Calibri"/>
          <w:noProof/>
          <w:sz w:val="22"/>
          <w:szCs w:val="22"/>
          <w:lang w:eastAsia="en-US"/>
        </w:rPr>
        <w:t>.</w:t>
      </w:r>
    </w:p>
    <w:p w14:paraId="7F660A3C" w14:textId="77777777" w:rsidR="0008766E" w:rsidRPr="00154E00" w:rsidRDefault="0008766E" w:rsidP="00154E00">
      <w:pPr>
        <w:spacing w:before="240" w:line="276" w:lineRule="auto"/>
        <w:rPr>
          <w:rFonts w:ascii="Calibri" w:eastAsiaTheme="minorHAnsi" w:hAnsi="Calibri"/>
          <w:noProof/>
          <w:sz w:val="22"/>
          <w:szCs w:val="22"/>
          <w:lang w:eastAsia="en-US"/>
        </w:rPr>
      </w:pPr>
      <w:r w:rsidRPr="00154E00">
        <w:rPr>
          <w:rFonts w:ascii="Calibri" w:eastAsiaTheme="minorHAnsi" w:hAnsi="Calibri"/>
          <w:noProof/>
          <w:sz w:val="22"/>
          <w:szCs w:val="22"/>
          <w:lang w:eastAsia="en-US"/>
        </w:rPr>
        <w:t xml:space="preserve">A </w:t>
      </w:r>
      <w:r w:rsidRPr="002C7411">
        <w:rPr>
          <w:rFonts w:ascii="Calibri" w:eastAsiaTheme="minorHAnsi" w:hAnsi="Calibri"/>
          <w:b/>
          <w:sz w:val="22"/>
          <w:szCs w:val="22"/>
          <w:lang w:eastAsia="en-US"/>
        </w:rPr>
        <w:t>SONDA</w:t>
      </w:r>
      <w:r w:rsidRPr="00154E00">
        <w:rPr>
          <w:rFonts w:ascii="Calibri" w:eastAsiaTheme="minorHAnsi" w:hAnsi="Calibri"/>
          <w:noProof/>
          <w:sz w:val="22"/>
          <w:szCs w:val="22"/>
          <w:lang w:eastAsia="en-US"/>
        </w:rPr>
        <w:t xml:space="preserve"> adota uma abordagem proativa para identificar e resolver problemas que possam surgir durante a prestação dos serviços, além de implementar medidas corretivas rapidamente, em colaboração com o </w:t>
      </w:r>
      <w:r w:rsidRPr="00154E00">
        <w:rPr>
          <w:rFonts w:ascii="Calibri" w:eastAsiaTheme="minorHAnsi" w:hAnsi="Calibri"/>
          <w:b/>
          <w:noProof/>
          <w:sz w:val="22"/>
          <w:szCs w:val="22"/>
          <w:lang w:eastAsia="en-US"/>
        </w:rPr>
        <w:t>CLIENTE,</w:t>
      </w:r>
      <w:r w:rsidRPr="00154E00">
        <w:rPr>
          <w:rFonts w:ascii="Calibri" w:eastAsiaTheme="minorHAnsi" w:hAnsi="Calibri"/>
          <w:noProof/>
          <w:sz w:val="22"/>
          <w:szCs w:val="22"/>
          <w:lang w:eastAsia="en-US"/>
        </w:rPr>
        <w:t xml:space="preserve"> para minimizar o impacto nos resultados do projeto.</w:t>
      </w:r>
    </w:p>
    <w:p w14:paraId="1B050F5B" w14:textId="6FEC01AA" w:rsidR="00EC1A43" w:rsidRDefault="00EC1A43" w:rsidP="00154E00">
      <w:pPr>
        <w:spacing w:before="240" w:line="276" w:lineRule="auto"/>
        <w:rPr>
          <w:rFonts w:ascii="Calibri" w:eastAsiaTheme="minorHAnsi" w:hAnsi="Calibri"/>
          <w:noProof/>
          <w:sz w:val="22"/>
          <w:szCs w:val="22"/>
          <w:lang w:eastAsia="en-US"/>
        </w:rPr>
      </w:pPr>
    </w:p>
    <w:p w14:paraId="4C08CA26" w14:textId="77777777" w:rsidR="002865A2" w:rsidRDefault="002865A2" w:rsidP="00154E00">
      <w:pPr>
        <w:spacing w:before="240" w:line="276" w:lineRule="auto"/>
        <w:rPr>
          <w:rFonts w:ascii="Calibri" w:eastAsiaTheme="minorHAnsi" w:hAnsi="Calibri"/>
          <w:noProof/>
          <w:sz w:val="22"/>
          <w:szCs w:val="22"/>
          <w:lang w:eastAsia="en-US"/>
        </w:rPr>
      </w:pPr>
    </w:p>
    <w:p w14:paraId="3A734E40" w14:textId="64E367CC" w:rsidR="00DF6750" w:rsidRPr="00AE43D2" w:rsidRDefault="00082920" w:rsidP="00154E00">
      <w:pPr>
        <w:spacing w:before="240" w:line="276" w:lineRule="auto"/>
        <w:rPr>
          <w:rFonts w:ascii="Calibri" w:eastAsiaTheme="minorHAnsi" w:hAnsi="Calibri"/>
          <w:noProof/>
          <w:sz w:val="22"/>
          <w:szCs w:val="22"/>
          <w:lang w:eastAsia="en-US"/>
        </w:rPr>
      </w:pPr>
      <w:r>
        <w:rPr>
          <w:rFonts w:ascii="Calibri" w:eastAsiaTheme="minorHAnsi" w:hAnsi="Calibri"/>
          <w:noProof/>
          <w:sz w:val="22"/>
          <w:szCs w:val="22"/>
          <w:lang w:eastAsia="en-US"/>
        </w:rPr>
        <w:br w:type="page"/>
      </w:r>
      <w:r w:rsidR="00AE43D2" w:rsidRPr="00042D79">
        <w:rPr>
          <w:noProof/>
          <w:lang w:eastAsia="pt-BR"/>
        </w:rPr>
        <w:drawing>
          <wp:anchor distT="0" distB="0" distL="114300" distR="114300" simplePos="0" relativeHeight="251718656" behindDoc="0" locked="0" layoutInCell="1" allowOverlap="1" wp14:anchorId="0311EA95" wp14:editId="62912B6F">
            <wp:simplePos x="0" y="0"/>
            <wp:positionH relativeFrom="page">
              <wp:align>left</wp:align>
            </wp:positionH>
            <wp:positionV relativeFrom="page">
              <wp:align>bottom</wp:align>
            </wp:positionV>
            <wp:extent cx="7818755" cy="10033635"/>
            <wp:effectExtent l="0" t="0" r="0" b="5715"/>
            <wp:wrapNone/>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18755" cy="10033635"/>
                    </a:xfrm>
                    <a:prstGeom prst="rect">
                      <a:avLst/>
                    </a:prstGeom>
                    <a:noFill/>
                  </pic:spPr>
                </pic:pic>
              </a:graphicData>
            </a:graphic>
            <wp14:sizeRelH relativeFrom="margin">
              <wp14:pctWidth>0</wp14:pctWidth>
            </wp14:sizeRelH>
            <wp14:sizeRelV relativeFrom="margin">
              <wp14:pctHeight>0</wp14:pctHeight>
            </wp14:sizeRelV>
          </wp:anchor>
        </w:drawing>
      </w:r>
    </w:p>
    <w:sectPr w:rsidR="00DF6750" w:rsidRPr="00AE43D2" w:rsidSect="00BB5C28">
      <w:headerReference w:type="default" r:id="rId12"/>
      <w:footerReference w:type="even" r:id="rId13"/>
      <w:footerReference w:type="default" r:id="rId14"/>
      <w:headerReference w:type="first" r:id="rId15"/>
      <w:footerReference w:type="first" r:id="rId16"/>
      <w:pgSz w:w="12240" w:h="15840" w:code="140"/>
      <w:pgMar w:top="1440" w:right="1080" w:bottom="1440" w:left="1080" w:header="708" w:footer="510"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3002" w16cex:dateUtc="2023-07-25T14:26:00Z"/>
  <w16cex:commentExtensible w16cex:durableId="286A332E" w16cex:dateUtc="2023-07-25T14:40:00Z"/>
  <w16cex:commentExtensible w16cex:durableId="286A3464" w16cex:dateUtc="2023-07-25T14:45:00Z"/>
  <w16cex:commentExtensible w16cex:durableId="286A358A" w16cex:dateUtc="2023-07-25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EE028" w16cid:durableId="286A3002"/>
  <w16cid:commentId w16cid:paraId="4461A26B" w16cid:durableId="286A332E"/>
  <w16cid:commentId w16cid:paraId="6F57900B" w16cid:durableId="286A3464"/>
  <w16cid:commentId w16cid:paraId="26493937" w16cid:durableId="286A358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DD41A" w14:textId="77777777" w:rsidR="0030264F" w:rsidRDefault="0030264F" w:rsidP="001C6DE5">
      <w:r>
        <w:separator/>
      </w:r>
    </w:p>
  </w:endnote>
  <w:endnote w:type="continuationSeparator" w:id="0">
    <w:p w14:paraId="3921ED2A" w14:textId="77777777" w:rsidR="0030264F" w:rsidRDefault="0030264F" w:rsidP="001C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Lucida Grande">
    <w:altName w:val="Times New Roman"/>
    <w:charset w:val="00"/>
    <w:family w:val="auto"/>
    <w:pitch w:val="variable"/>
    <w:sig w:usb0="E1000AEF" w:usb1="5000A1FF" w:usb2="00000000" w:usb3="00000000" w:csb0="000001BF" w:csb1="00000000"/>
  </w:font>
  <w:font w:name="RobotoSlab-Light">
    <w:altName w:val="Cambria"/>
    <w:panose1 w:val="00000000000000000000"/>
    <w:charset w:val="4D"/>
    <w:family w:val="auto"/>
    <w:notTrueType/>
    <w:pitch w:val="default"/>
    <w:sig w:usb0="00000003" w:usb1="00000000" w:usb2="00000000" w:usb3="00000000" w:csb0="00000001" w:csb1="00000000"/>
  </w:font>
  <w:font w:name="Roboto (OTF)">
    <w:panose1 w:val="00000000000000000000"/>
    <w:charset w:val="4D"/>
    <w:family w:val="auto"/>
    <w:notTrueType/>
    <w:pitch w:val="default"/>
    <w:sig w:usb0="00000003" w:usb1="00000000" w:usb2="00000000" w:usb3="00000000" w:csb0="00000001" w:csb1="00000000"/>
  </w:font>
  <w:font w:name="MinionPro-Regular">
    <w:altName w:val="Cambria"/>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elefonica Text">
    <w:altName w:val="Arial Narrow"/>
    <w:charset w:val="00"/>
    <w:family w:val="auto"/>
    <w:pitch w:val="variable"/>
    <w:sig w:usb0="00000001" w:usb1="4000204A" w:usb2="00000000" w:usb3="00000000" w:csb0="0000009B" w:csb1="00000000"/>
  </w:font>
  <w:font w:name="Gotham Narrow Book">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Roboto Medium">
    <w:altName w:val="Times New Roman"/>
    <w:charset w:val="00"/>
    <w:family w:val="auto"/>
    <w:pitch w:val="variable"/>
    <w:sig w:usb0="E00002FF" w:usb1="5000205B" w:usb2="00000020" w:usb3="00000000" w:csb0="0000019F" w:csb1="00000000"/>
  </w:font>
  <w:font w:name="Montserrat">
    <w:altName w:val="Courier New"/>
    <w:charset w:val="00"/>
    <w:family w:val="auto"/>
    <w:pitch w:val="variable"/>
    <w:sig w:usb0="00000001" w:usb1="00000003" w:usb2="00000000" w:usb3="00000000" w:csb0="00000197" w:csb1="00000000"/>
  </w:font>
  <w:font w:name="Roboto Light">
    <w:altName w:val="Times New Roman"/>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90FF" w14:textId="77777777" w:rsidR="00BD5E31" w:rsidRDefault="00BD5E31" w:rsidP="006A303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A77274" w14:textId="77777777" w:rsidR="00BD5E31" w:rsidRDefault="00BD5E31" w:rsidP="006A3034">
    <w:pPr>
      <w:pStyle w:val="Rodap"/>
      <w:ind w:right="360" w:firstLine="360"/>
    </w:pPr>
  </w:p>
  <w:p w14:paraId="2BFB6D3C" w14:textId="77777777" w:rsidR="00BD5E31" w:rsidRDefault="00BD5E3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4EF39" w14:textId="77777777" w:rsidR="00BD5E31" w:rsidRDefault="00BD5E31" w:rsidP="00911B32"/>
  <w:p w14:paraId="334A312E" w14:textId="6C21638B" w:rsidR="00BD5E31" w:rsidRPr="0037697E" w:rsidRDefault="00BD5E31" w:rsidP="00911B32">
    <w:pPr>
      <w:pStyle w:val="Rodap"/>
      <w:framePr w:wrap="around" w:vAnchor="text" w:hAnchor="page" w:x="11446" w:y="9"/>
      <w:tabs>
        <w:tab w:val="left" w:pos="142"/>
      </w:tabs>
      <w:rPr>
        <w:rFonts w:ascii="Roboto Medium" w:hAnsi="Roboto Medium"/>
        <w:color w:val="BFBFBF" w:themeColor="background1" w:themeShade="BF"/>
      </w:rPr>
    </w:pPr>
    <w:r w:rsidRPr="0037697E">
      <w:rPr>
        <w:rFonts w:ascii="Roboto Medium" w:hAnsi="Roboto Medium"/>
        <w:color w:val="BFBFBF" w:themeColor="background1" w:themeShade="BF"/>
      </w:rPr>
      <w:fldChar w:fldCharType="begin"/>
    </w:r>
    <w:r w:rsidRPr="0037697E">
      <w:rPr>
        <w:rFonts w:ascii="Roboto Medium" w:hAnsi="Roboto Medium"/>
        <w:color w:val="BFBFBF" w:themeColor="background1" w:themeShade="BF"/>
      </w:rPr>
      <w:instrText xml:space="preserve">PAGE  </w:instrText>
    </w:r>
    <w:r w:rsidRPr="0037697E">
      <w:rPr>
        <w:rFonts w:ascii="Roboto Medium" w:hAnsi="Roboto Medium"/>
        <w:color w:val="BFBFBF" w:themeColor="background1" w:themeShade="BF"/>
      </w:rPr>
      <w:fldChar w:fldCharType="separate"/>
    </w:r>
    <w:r w:rsidR="009B730A">
      <w:rPr>
        <w:rFonts w:ascii="Roboto Medium" w:hAnsi="Roboto Medium"/>
        <w:noProof/>
        <w:color w:val="BFBFBF" w:themeColor="background1" w:themeShade="BF"/>
      </w:rPr>
      <w:t>4</w:t>
    </w:r>
    <w:r w:rsidRPr="0037697E">
      <w:rPr>
        <w:rFonts w:ascii="Roboto Medium" w:hAnsi="Roboto Medium"/>
        <w:color w:val="BFBFBF" w:themeColor="background1" w:themeShade="BF"/>
      </w:rPr>
      <w:fldChar w:fldCharType="end"/>
    </w:r>
    <w:r w:rsidRPr="0037697E">
      <w:rPr>
        <w:rFonts w:ascii="Roboto Medium" w:hAnsi="Roboto Medium"/>
        <w:color w:val="BFBFBF" w:themeColor="background1" w:themeShade="BF"/>
      </w:rPr>
      <w:t xml:space="preserve">          </w:t>
    </w:r>
  </w:p>
  <w:p w14:paraId="404D7286" w14:textId="42F11548" w:rsidR="00BD5E31" w:rsidRDefault="00BD5E31" w:rsidP="00911B32">
    <w:pPr>
      <w:pStyle w:val="Rodap"/>
      <w:tabs>
        <w:tab w:val="left" w:pos="142"/>
      </w:tabs>
      <w:rPr>
        <w:rFonts w:ascii="Roboto Light" w:hAnsi="Roboto Light"/>
        <w:color w:val="BFBFBF" w:themeColor="background1" w:themeShade="BF"/>
        <w:sz w:val="22"/>
      </w:rPr>
    </w:pPr>
    <w:r w:rsidRPr="0037697E">
      <w:rPr>
        <w:rFonts w:ascii="Roboto Light" w:hAnsi="Roboto Light"/>
        <w:noProof/>
        <w:color w:val="BFBFBF" w:themeColor="background1" w:themeShade="BF"/>
        <w:sz w:val="22"/>
        <w:lang w:eastAsia="pt-BR"/>
      </w:rPr>
      <mc:AlternateContent>
        <mc:Choice Requires="wps">
          <w:drawing>
            <wp:anchor distT="0" distB="0" distL="114300" distR="114300" simplePos="0" relativeHeight="251667456" behindDoc="0" locked="0" layoutInCell="1" allowOverlap="1" wp14:anchorId="762F5D16" wp14:editId="1213101A">
              <wp:simplePos x="0" y="0"/>
              <wp:positionH relativeFrom="column">
                <wp:posOffset>10160</wp:posOffset>
              </wp:positionH>
              <wp:positionV relativeFrom="paragraph">
                <wp:posOffset>-132715</wp:posOffset>
              </wp:positionV>
              <wp:extent cx="6642100" cy="16510"/>
              <wp:effectExtent l="38100" t="38100" r="63500" b="97790"/>
              <wp:wrapNone/>
              <wp:docPr id="1" name="Conector reto 1"/>
              <wp:cNvGraphicFramePr/>
              <a:graphic xmlns:a="http://schemas.openxmlformats.org/drawingml/2006/main">
                <a:graphicData uri="http://schemas.microsoft.com/office/word/2010/wordprocessingShape">
                  <wps:wsp>
                    <wps:cNvCnPr/>
                    <wps:spPr>
                      <a:xfrm>
                        <a:off x="0" y="0"/>
                        <a:ext cx="6642100" cy="16510"/>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97A7313" id="Conector reto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0.45pt" to="523.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" strokecolor="#06f" strokeweight="2pt">
              <v:shadow on="t" color="black" opacity="24903f" origin=",.5" offset="0,.55556mm"/>
            </v:line>
          </w:pict>
        </mc:Fallback>
      </mc:AlternateContent>
    </w:r>
    <w:r>
      <w:rPr>
        <w:rFonts w:ascii="Roboto Light" w:hAnsi="Roboto Light"/>
        <w:noProof/>
        <w:color w:val="BFBFBF" w:themeColor="background1" w:themeShade="BF"/>
        <w:sz w:val="22"/>
        <w:lang w:eastAsia="pt-BR"/>
      </w:rPr>
      <w:drawing>
        <wp:anchor distT="0" distB="0" distL="114300" distR="114300" simplePos="0" relativeHeight="251668480" behindDoc="1" locked="0" layoutInCell="1" allowOverlap="1" wp14:anchorId="005D79B6" wp14:editId="1D12DA71">
          <wp:simplePos x="0" y="0"/>
          <wp:positionH relativeFrom="margin">
            <wp:align>right</wp:align>
          </wp:positionH>
          <wp:positionV relativeFrom="paragraph">
            <wp:posOffset>-22860</wp:posOffset>
          </wp:positionV>
          <wp:extent cx="464820" cy="4000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00050"/>
                  </a:xfrm>
                  <a:prstGeom prst="rect">
                    <a:avLst/>
                  </a:prstGeom>
                  <a:noFill/>
                  <a:ln>
                    <a:noFill/>
                  </a:ln>
                </pic:spPr>
              </pic:pic>
            </a:graphicData>
          </a:graphic>
        </wp:anchor>
      </w:drawing>
    </w:r>
  </w:p>
  <w:p w14:paraId="2DF2B0FB" w14:textId="77777777" w:rsidR="00E44D2E" w:rsidRDefault="00E44D2E" w:rsidP="00E44D2E">
    <w:pPr>
      <w:pStyle w:val="Rodap"/>
      <w:rPr>
        <w:rFonts w:asciiTheme="majorHAnsi" w:hAnsiTheme="majorHAnsi" w:cstheme="majorHAnsi"/>
        <w:sz w:val="16"/>
        <w:szCs w:val="16"/>
      </w:rPr>
    </w:pPr>
    <w:r>
      <w:rPr>
        <w:rFonts w:asciiTheme="majorHAnsi" w:hAnsiTheme="majorHAnsi" w:cstheme="majorHAnsi"/>
        <w:sz w:val="16"/>
        <w:szCs w:val="16"/>
      </w:rPr>
      <w:t>SONDA S.A. Copyright (c) 2023| Sua reprodução é proibida e qualquer cópia impressa deste documento é considerada não controlada. [NC-40]</w:t>
    </w:r>
  </w:p>
  <w:p w14:paraId="1340A430" w14:textId="0072991E" w:rsidR="00BD5E31" w:rsidRPr="0037697E" w:rsidRDefault="00BD5E31" w:rsidP="00246E6B">
    <w:pPr>
      <w:pStyle w:val="Rodap"/>
      <w:tabs>
        <w:tab w:val="left" w:pos="142"/>
      </w:tabs>
      <w:rPr>
        <w:rFonts w:ascii="Roboto Light" w:hAnsi="Roboto Light"/>
        <w:color w:val="BFBFBF" w:themeColor="background1" w:themeShade="BF"/>
        <w:sz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3861" w14:textId="769AD5E3" w:rsidR="00BD5E31" w:rsidRDefault="00BD5E31">
    <w:pPr>
      <w:pStyle w:val="Rodap"/>
    </w:pPr>
    <w:r>
      <w:rPr>
        <w:noProof/>
        <w:lang w:eastAsia="pt-BR"/>
      </w:rPr>
      <w:drawing>
        <wp:anchor distT="0" distB="0" distL="114300" distR="114300" simplePos="0" relativeHeight="251660288" behindDoc="0" locked="0" layoutInCell="1" allowOverlap="1" wp14:anchorId="5F2D6DAA" wp14:editId="2B681700">
          <wp:simplePos x="0" y="0"/>
          <wp:positionH relativeFrom="margin">
            <wp:posOffset>-635</wp:posOffset>
          </wp:positionH>
          <wp:positionV relativeFrom="margin">
            <wp:posOffset>9239885</wp:posOffset>
          </wp:positionV>
          <wp:extent cx="7773035" cy="190500"/>
          <wp:effectExtent l="0" t="0" r="0" b="12700"/>
          <wp:wrapNone/>
          <wp:docPr id="21"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incha.jpg"/>
                  <pic:cNvPicPr/>
                </pic:nvPicPr>
                <pic:blipFill>
                  <a:blip r:embed="rId1">
                    <a:extLst>
                      <a:ext uri="{28A0092B-C50C-407E-A947-70E740481C1C}">
                        <a14:useLocalDpi xmlns:a14="http://schemas.microsoft.com/office/drawing/2010/main" val="0"/>
                      </a:ext>
                    </a:extLst>
                  </a:blip>
                  <a:stretch>
                    <a:fillRect/>
                  </a:stretch>
                </pic:blipFill>
                <pic:spPr>
                  <a:xfrm>
                    <a:off x="0" y="0"/>
                    <a:ext cx="7773035" cy="1905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9ECCC" w14:textId="77777777" w:rsidR="0030264F" w:rsidRDefault="0030264F" w:rsidP="001C6DE5">
      <w:r>
        <w:separator/>
      </w:r>
    </w:p>
  </w:footnote>
  <w:footnote w:type="continuationSeparator" w:id="0">
    <w:p w14:paraId="1D412CF5" w14:textId="77777777" w:rsidR="0030264F" w:rsidRDefault="0030264F" w:rsidP="001C6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83F41" w14:textId="6A07F01E" w:rsidR="00BD5E31" w:rsidRDefault="00BD5E31">
    <w:pPr>
      <w:pStyle w:val="Cabealho"/>
    </w:pPr>
    <w:r>
      <w:rPr>
        <w:noProof/>
        <w:lang w:eastAsia="pt-BR"/>
      </w:rPr>
      <w:drawing>
        <wp:anchor distT="0" distB="0" distL="114300" distR="114300" simplePos="0" relativeHeight="251661312" behindDoc="0" locked="0" layoutInCell="1" allowOverlap="1" wp14:anchorId="64CA8B93" wp14:editId="32815A78">
          <wp:simplePos x="0" y="0"/>
          <wp:positionH relativeFrom="column">
            <wp:posOffset>5036384</wp:posOffset>
          </wp:positionH>
          <wp:positionV relativeFrom="paragraph">
            <wp:posOffset>-180426</wp:posOffset>
          </wp:positionV>
          <wp:extent cx="1606826" cy="589308"/>
          <wp:effectExtent l="0" t="0" r="0" b="1270"/>
          <wp:wrapNone/>
          <wp:docPr id="1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1" cstate="print">
                    <a:extLst>
                      <a:ext uri="{28A0092B-C50C-407E-A947-70E740481C1C}">
                        <a14:useLocalDpi xmlns:a14="http://schemas.microsoft.com/office/drawing/2010/main" val="0"/>
                      </a:ext>
                    </a:extLst>
                  </a:blip>
                  <a:srcRect l="12966" t="23057" r="11919" b="27650"/>
                  <a:stretch/>
                </pic:blipFill>
                <pic:spPr>
                  <a:xfrm>
                    <a:off x="0" y="0"/>
                    <a:ext cx="1606826" cy="589308"/>
                  </a:xfrm>
                  <a:prstGeom prst="rect">
                    <a:avLst/>
                  </a:prstGeom>
                </pic:spPr>
              </pic:pic>
            </a:graphicData>
          </a:graphic>
        </wp:anchor>
      </w:drawing>
    </w:r>
  </w:p>
  <w:p w14:paraId="53F4B129" w14:textId="607FA471" w:rsidR="00BD5E31" w:rsidRDefault="00BD5E31">
    <w:pPr>
      <w:pStyle w:val="Cabealho"/>
    </w:pPr>
    <w:r>
      <w:rPr>
        <w:noProof/>
        <w:lang w:eastAsia="pt-BR"/>
      </w:rPr>
      <mc:AlternateContent>
        <mc:Choice Requires="wps">
          <w:drawing>
            <wp:anchor distT="0" distB="0" distL="114300" distR="114300" simplePos="0" relativeHeight="251660629" behindDoc="0" locked="0" layoutInCell="1" allowOverlap="1" wp14:anchorId="1BD472FF" wp14:editId="124B253E">
              <wp:simplePos x="0" y="0"/>
              <wp:positionH relativeFrom="column">
                <wp:posOffset>10160</wp:posOffset>
              </wp:positionH>
              <wp:positionV relativeFrom="paragraph">
                <wp:posOffset>154940</wp:posOffset>
              </wp:positionV>
              <wp:extent cx="5254388" cy="13648"/>
              <wp:effectExtent l="38100" t="38100" r="60960" b="81915"/>
              <wp:wrapNone/>
              <wp:docPr id="7" name="Conector reto 7"/>
              <wp:cNvGraphicFramePr/>
              <a:graphic xmlns:a="http://schemas.openxmlformats.org/drawingml/2006/main">
                <a:graphicData uri="http://schemas.microsoft.com/office/word/2010/wordprocessingShape">
                  <wps:wsp>
                    <wps:cNvCnPr/>
                    <wps:spPr>
                      <a:xfrm>
                        <a:off x="0" y="0"/>
                        <a:ext cx="5254388" cy="13648"/>
                      </a:xfrm>
                      <a:prstGeom prst="line">
                        <a:avLst/>
                      </a:prstGeom>
                      <a:ln>
                        <a:solidFill>
                          <a:srgbClr val="0066FF"/>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1F6C481" id="Conector reto 7" o:spid="_x0000_s1026" style="position:absolute;z-index:2516606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2.2pt" to="414.5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" strokecolor="#06f" strokeweight="2pt">
              <v:shadow on="t" color="black" opacity="24903f" origin=",.5" offset="0,.55556mm"/>
            </v:line>
          </w:pict>
        </mc:Fallback>
      </mc:AlternateContent>
    </w:r>
  </w:p>
  <w:p w14:paraId="46652DF4" w14:textId="77777777" w:rsidR="00BD5E31" w:rsidRDefault="00BD5E3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81487" w14:textId="31FEF4F0" w:rsidR="00BD5E31" w:rsidRDefault="00BD5E31">
    <w:pPr>
      <w:pStyle w:val="Cabealho"/>
    </w:pPr>
    <w:r>
      <w:rPr>
        <w:noProof/>
        <w:lang w:eastAsia="pt-BR"/>
      </w:rPr>
      <w:drawing>
        <wp:anchor distT="0" distB="0" distL="114300" distR="114300" simplePos="0" relativeHeight="251665408" behindDoc="1" locked="0" layoutInCell="1" allowOverlap="1" wp14:anchorId="1D077541" wp14:editId="50266B91">
          <wp:simplePos x="0" y="0"/>
          <wp:positionH relativeFrom="margin">
            <wp:posOffset>0</wp:posOffset>
          </wp:positionH>
          <wp:positionV relativeFrom="margin">
            <wp:posOffset>58420</wp:posOffset>
          </wp:positionV>
          <wp:extent cx="5831365" cy="7835462"/>
          <wp:effectExtent l="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1365" cy="7835462"/>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63360" behindDoc="0" locked="0" layoutInCell="1" allowOverlap="1" wp14:anchorId="3E357634" wp14:editId="0B059F28">
          <wp:simplePos x="0" y="0"/>
          <wp:positionH relativeFrom="column">
            <wp:posOffset>3086529</wp:posOffset>
          </wp:positionH>
          <wp:positionV relativeFrom="paragraph">
            <wp:posOffset>2088894</wp:posOffset>
          </wp:positionV>
          <wp:extent cx="2882155" cy="1057039"/>
          <wp:effectExtent l="0" t="0" r="0" b="0"/>
          <wp:wrapNone/>
          <wp:docPr id="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2"/>
                  <pic:cNvPicPr>
                    <a:picLocks noChangeAspect="1"/>
                  </pic:cNvPicPr>
                </pic:nvPicPr>
                <pic:blipFill rotWithShape="1">
                  <a:blip r:embed="rId2" cstate="print">
                    <a:extLst>
                      <a:ext uri="{28A0092B-C50C-407E-A947-70E740481C1C}">
                        <a14:useLocalDpi xmlns:a14="http://schemas.microsoft.com/office/drawing/2010/main" val="0"/>
                      </a:ext>
                    </a:extLst>
                  </a:blip>
                  <a:srcRect l="12966" t="23057" r="11919" b="27650"/>
                  <a:stretch/>
                </pic:blipFill>
                <pic:spPr>
                  <a:xfrm>
                    <a:off x="0" y="0"/>
                    <a:ext cx="2882155" cy="105703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626C0"/>
    <w:multiLevelType w:val="hybridMultilevel"/>
    <w:tmpl w:val="B43E53E6"/>
    <w:lvl w:ilvl="0" w:tplc="04160001">
      <w:start w:val="1"/>
      <w:numFmt w:val="bullet"/>
      <w:lvlText w:val=""/>
      <w:lvlJc w:val="left"/>
      <w:pPr>
        <w:ind w:left="720" w:hanging="360"/>
      </w:pPr>
      <w:rPr>
        <w:rFonts w:ascii="Symbol" w:hAnsi="Symbol" w:hint="default"/>
      </w:rPr>
    </w:lvl>
    <w:lvl w:ilvl="1" w:tplc="B85AE956">
      <w:numFmt w:val="bullet"/>
      <w:lvlText w:val=""/>
      <w:lvlJc w:val="left"/>
      <w:pPr>
        <w:ind w:left="1440" w:hanging="360"/>
      </w:pPr>
      <w:rPr>
        <w:rFonts w:ascii="Symbol" w:eastAsiaTheme="minorHAnsi" w:hAnsi="Symbol" w:cstheme="minorBidi"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2E80A2F"/>
    <w:multiLevelType w:val="hybridMultilevel"/>
    <w:tmpl w:val="96D6F936"/>
    <w:styleLink w:val="ListadoVietas"/>
    <w:lvl w:ilvl="0" w:tplc="AD5C18B6">
      <w:start w:val="1"/>
      <w:numFmt w:val="bullet"/>
      <w:pStyle w:val="vietasQ"/>
      <w:lvlText w:val=""/>
      <w:lvlJc w:val="left"/>
      <w:pPr>
        <w:ind w:left="360" w:hanging="360"/>
      </w:pPr>
      <w:rPr>
        <w:rFonts w:ascii="Symbol" w:hAnsi="Symbol" w:hint="default"/>
        <w:color w:val="4A66AC" w:themeColor="accent1"/>
        <w:sz w:val="20"/>
      </w:rPr>
    </w:lvl>
    <w:lvl w:ilvl="1" w:tplc="8806E056">
      <w:start w:val="1"/>
      <w:numFmt w:val="bullet"/>
      <w:lvlText w:val=""/>
      <w:lvlJc w:val="left"/>
      <w:pPr>
        <w:ind w:left="720" w:hanging="360"/>
      </w:pPr>
      <w:rPr>
        <w:rFonts w:ascii="Wingdings" w:hAnsi="Wingdings" w:hint="default"/>
        <w:color w:val="4A66AC" w:themeColor="accent1"/>
        <w:sz w:val="24"/>
      </w:rPr>
    </w:lvl>
    <w:lvl w:ilvl="2" w:tplc="F9165D9C">
      <w:start w:val="1"/>
      <w:numFmt w:val="bullet"/>
      <w:lvlText w:val=""/>
      <w:lvlJc w:val="left"/>
      <w:pPr>
        <w:ind w:left="1080" w:hanging="360"/>
      </w:pPr>
      <w:rPr>
        <w:rFonts w:ascii="Wingdings 3" w:hAnsi="Wingdings 3" w:hint="default"/>
        <w:color w:val="4A66AC" w:themeColor="accent1"/>
        <w:sz w:val="22"/>
      </w:rPr>
    </w:lvl>
    <w:lvl w:ilvl="3" w:tplc="BA82BB1C">
      <w:start w:val="1"/>
      <w:numFmt w:val="bullet"/>
      <w:lvlText w:val=""/>
      <w:lvlJc w:val="left"/>
      <w:pPr>
        <w:ind w:left="1440" w:hanging="476"/>
      </w:pPr>
      <w:rPr>
        <w:rFonts w:ascii="Wingdings 2" w:hAnsi="Wingdings 2" w:hint="default"/>
        <w:color w:val="4A66AC" w:themeColor="accent1"/>
        <w:sz w:val="22"/>
      </w:rPr>
    </w:lvl>
    <w:lvl w:ilvl="4" w:tplc="B3FEA8CE">
      <w:start w:val="1"/>
      <w:numFmt w:val="bullet"/>
      <w:lvlText w:val=""/>
      <w:lvlJc w:val="left"/>
      <w:pPr>
        <w:ind w:left="1800" w:hanging="360"/>
      </w:pPr>
      <w:rPr>
        <w:rFonts w:ascii="Wingdings" w:hAnsi="Wingdings" w:hint="default"/>
        <w:color w:val="4A66AC" w:themeColor="accent1"/>
        <w:sz w:val="22"/>
      </w:rPr>
    </w:lvl>
    <w:lvl w:ilvl="5" w:tplc="788277B8">
      <w:start w:val="1"/>
      <w:numFmt w:val="bullet"/>
      <w:lvlText w:val=""/>
      <w:lvlJc w:val="left"/>
      <w:pPr>
        <w:ind w:left="2160" w:hanging="360"/>
      </w:pPr>
      <w:rPr>
        <w:rFonts w:ascii="Wingdings" w:hAnsi="Wingdings" w:hint="default"/>
        <w:color w:val="4A66AC" w:themeColor="accent1"/>
        <w:sz w:val="22"/>
      </w:rPr>
    </w:lvl>
    <w:lvl w:ilvl="6" w:tplc="37F889C8">
      <w:start w:val="1"/>
      <w:numFmt w:val="bullet"/>
      <w:lvlText w:val=""/>
      <w:lvlJc w:val="left"/>
      <w:pPr>
        <w:ind w:left="2520" w:hanging="360"/>
      </w:pPr>
      <w:rPr>
        <w:rFonts w:ascii="Wingdings" w:hAnsi="Wingdings" w:hint="default"/>
        <w:color w:val="4A66AC" w:themeColor="accent1"/>
        <w:sz w:val="22"/>
      </w:rPr>
    </w:lvl>
    <w:lvl w:ilvl="7" w:tplc="60145D8E">
      <w:start w:val="1"/>
      <w:numFmt w:val="bullet"/>
      <w:lvlText w:val=""/>
      <w:lvlJc w:val="left"/>
      <w:pPr>
        <w:ind w:left="2880" w:hanging="360"/>
      </w:pPr>
      <w:rPr>
        <w:rFonts w:ascii="Wingdings" w:hAnsi="Wingdings" w:hint="default"/>
        <w:color w:val="4A66AC" w:themeColor="accent1"/>
        <w:sz w:val="22"/>
      </w:rPr>
    </w:lvl>
    <w:lvl w:ilvl="8" w:tplc="984C2E2C">
      <w:start w:val="1"/>
      <w:numFmt w:val="bullet"/>
      <w:lvlText w:val=""/>
      <w:lvlJc w:val="left"/>
      <w:pPr>
        <w:ind w:left="3240" w:hanging="360"/>
      </w:pPr>
      <w:rPr>
        <w:rFonts w:ascii="Wingdings" w:hAnsi="Wingdings" w:hint="default"/>
        <w:color w:val="4A66AC" w:themeColor="accent1"/>
        <w:sz w:val="22"/>
      </w:rPr>
    </w:lvl>
  </w:abstractNum>
  <w:abstractNum w:abstractNumId="2" w15:restartNumberingAfterBreak="0">
    <w:nsid w:val="133A57A9"/>
    <w:multiLevelType w:val="hybridMultilevel"/>
    <w:tmpl w:val="659EC7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200920BB"/>
    <w:multiLevelType w:val="multilevel"/>
    <w:tmpl w:val="D7EE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36596D"/>
    <w:multiLevelType w:val="hybridMultilevel"/>
    <w:tmpl w:val="5E4E600A"/>
    <w:lvl w:ilvl="0" w:tplc="04160001">
      <w:start w:val="1"/>
      <w:numFmt w:val="bullet"/>
      <w:lvlText w:val=""/>
      <w:lvlJc w:val="left"/>
      <w:pPr>
        <w:ind w:left="1416" w:hanging="360"/>
      </w:pPr>
      <w:rPr>
        <w:rFonts w:ascii="Symbol" w:hAnsi="Symbol" w:hint="default"/>
      </w:rPr>
    </w:lvl>
    <w:lvl w:ilvl="1" w:tplc="04160003">
      <w:start w:val="1"/>
      <w:numFmt w:val="bullet"/>
      <w:lvlText w:val="o"/>
      <w:lvlJc w:val="left"/>
      <w:pPr>
        <w:ind w:left="2136" w:hanging="360"/>
      </w:pPr>
      <w:rPr>
        <w:rFonts w:ascii="Courier New" w:hAnsi="Courier New" w:cs="Courier New" w:hint="default"/>
      </w:rPr>
    </w:lvl>
    <w:lvl w:ilvl="2" w:tplc="04160005" w:tentative="1">
      <w:start w:val="1"/>
      <w:numFmt w:val="bullet"/>
      <w:lvlText w:val=""/>
      <w:lvlJc w:val="left"/>
      <w:pPr>
        <w:ind w:left="2856" w:hanging="360"/>
      </w:pPr>
      <w:rPr>
        <w:rFonts w:ascii="Wingdings" w:hAnsi="Wingdings" w:hint="default"/>
      </w:rPr>
    </w:lvl>
    <w:lvl w:ilvl="3" w:tplc="04160001" w:tentative="1">
      <w:start w:val="1"/>
      <w:numFmt w:val="bullet"/>
      <w:lvlText w:val=""/>
      <w:lvlJc w:val="left"/>
      <w:pPr>
        <w:ind w:left="3576" w:hanging="360"/>
      </w:pPr>
      <w:rPr>
        <w:rFonts w:ascii="Symbol" w:hAnsi="Symbol" w:hint="default"/>
      </w:rPr>
    </w:lvl>
    <w:lvl w:ilvl="4" w:tplc="04160003" w:tentative="1">
      <w:start w:val="1"/>
      <w:numFmt w:val="bullet"/>
      <w:lvlText w:val="o"/>
      <w:lvlJc w:val="left"/>
      <w:pPr>
        <w:ind w:left="4296" w:hanging="360"/>
      </w:pPr>
      <w:rPr>
        <w:rFonts w:ascii="Courier New" w:hAnsi="Courier New" w:cs="Courier New" w:hint="default"/>
      </w:rPr>
    </w:lvl>
    <w:lvl w:ilvl="5" w:tplc="04160005" w:tentative="1">
      <w:start w:val="1"/>
      <w:numFmt w:val="bullet"/>
      <w:lvlText w:val=""/>
      <w:lvlJc w:val="left"/>
      <w:pPr>
        <w:ind w:left="5016" w:hanging="360"/>
      </w:pPr>
      <w:rPr>
        <w:rFonts w:ascii="Wingdings" w:hAnsi="Wingdings" w:hint="default"/>
      </w:rPr>
    </w:lvl>
    <w:lvl w:ilvl="6" w:tplc="04160001" w:tentative="1">
      <w:start w:val="1"/>
      <w:numFmt w:val="bullet"/>
      <w:lvlText w:val=""/>
      <w:lvlJc w:val="left"/>
      <w:pPr>
        <w:ind w:left="5736" w:hanging="360"/>
      </w:pPr>
      <w:rPr>
        <w:rFonts w:ascii="Symbol" w:hAnsi="Symbol" w:hint="default"/>
      </w:rPr>
    </w:lvl>
    <w:lvl w:ilvl="7" w:tplc="04160003" w:tentative="1">
      <w:start w:val="1"/>
      <w:numFmt w:val="bullet"/>
      <w:lvlText w:val="o"/>
      <w:lvlJc w:val="left"/>
      <w:pPr>
        <w:ind w:left="6456" w:hanging="360"/>
      </w:pPr>
      <w:rPr>
        <w:rFonts w:ascii="Courier New" w:hAnsi="Courier New" w:cs="Courier New" w:hint="default"/>
      </w:rPr>
    </w:lvl>
    <w:lvl w:ilvl="8" w:tplc="04160005" w:tentative="1">
      <w:start w:val="1"/>
      <w:numFmt w:val="bullet"/>
      <w:lvlText w:val=""/>
      <w:lvlJc w:val="left"/>
      <w:pPr>
        <w:ind w:left="7176" w:hanging="360"/>
      </w:pPr>
      <w:rPr>
        <w:rFonts w:ascii="Wingdings" w:hAnsi="Wingdings" w:hint="default"/>
      </w:rPr>
    </w:lvl>
  </w:abstractNum>
  <w:abstractNum w:abstractNumId="5" w15:restartNumberingAfterBreak="0">
    <w:nsid w:val="28C5439D"/>
    <w:multiLevelType w:val="hybridMultilevel"/>
    <w:tmpl w:val="9384ACA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9067892"/>
    <w:multiLevelType w:val="hybridMultilevel"/>
    <w:tmpl w:val="89E21D5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ED1569E"/>
    <w:multiLevelType w:val="hybridMultilevel"/>
    <w:tmpl w:val="9C7CBE1C"/>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8" w15:restartNumberingAfterBreak="0">
    <w:nsid w:val="379F7B2D"/>
    <w:multiLevelType w:val="multilevel"/>
    <w:tmpl w:val="5DCE09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4mio"/>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3C9429A9"/>
    <w:multiLevelType w:val="multilevel"/>
    <w:tmpl w:val="EA44F8C6"/>
    <w:lvl w:ilvl="0">
      <w:start w:val="1"/>
      <w:numFmt w:val="bullet"/>
      <w:pStyle w:val="Bullet"/>
      <w:lvlText w:val=""/>
      <w:lvlJc w:val="left"/>
      <w:pPr>
        <w:ind w:left="567" w:hanging="283"/>
      </w:pPr>
      <w:rPr>
        <w:rFonts w:ascii="Symbol" w:hAnsi="Symbol" w:hint="default"/>
        <w:color w:val="ED7D31"/>
      </w:rPr>
    </w:lvl>
    <w:lvl w:ilvl="1">
      <w:start w:val="1"/>
      <w:numFmt w:val="bullet"/>
      <w:lvlText w:val=""/>
      <w:lvlJc w:val="left"/>
      <w:pPr>
        <w:ind w:left="851" w:hanging="227"/>
      </w:pPr>
      <w:rPr>
        <w:rFonts w:ascii="Symbol" w:hAnsi="Symbol" w:hint="default"/>
        <w:b/>
        <w:i w:val="0"/>
        <w:color w:val="F58830"/>
        <w:sz w:val="24"/>
      </w:rPr>
    </w:lvl>
    <w:lvl w:ilvl="2">
      <w:start w:val="1"/>
      <w:numFmt w:val="bullet"/>
      <w:lvlText w:val=""/>
      <w:lvlJc w:val="left"/>
      <w:pPr>
        <w:ind w:left="1135" w:hanging="283"/>
      </w:pPr>
      <w:rPr>
        <w:rFonts w:ascii="Wingdings" w:hAnsi="Wingdings" w:hint="default"/>
        <w:color w:val="F58830"/>
        <w:sz w:val="16"/>
      </w:rPr>
    </w:lvl>
    <w:lvl w:ilvl="3">
      <w:start w:val="1"/>
      <w:numFmt w:val="bullet"/>
      <w:lvlText w:val=""/>
      <w:lvlJc w:val="left"/>
      <w:pPr>
        <w:ind w:left="1419" w:hanging="283"/>
      </w:pPr>
      <w:rPr>
        <w:rFonts w:ascii="Symbol" w:hAnsi="Symbol" w:hint="default"/>
        <w:color w:val="F58830"/>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Wingdings" w:hAnsi="Wingdings" w:hint="default"/>
      </w:rPr>
    </w:lvl>
    <w:lvl w:ilvl="6">
      <w:start w:val="1"/>
      <w:numFmt w:val="bullet"/>
      <w:lvlText w:val=""/>
      <w:lvlJc w:val="left"/>
      <w:pPr>
        <w:ind w:left="2271" w:hanging="283"/>
      </w:pPr>
      <w:rPr>
        <w:rFonts w:ascii="Wingdings" w:hAnsi="Wingdings"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0" w15:restartNumberingAfterBreak="0">
    <w:nsid w:val="3DBB7FA6"/>
    <w:multiLevelType w:val="hybridMultilevel"/>
    <w:tmpl w:val="9FBC7690"/>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613CB9F4">
      <w:numFmt w:val="bullet"/>
      <w:lvlText w:val="·"/>
      <w:lvlJc w:val="left"/>
      <w:pPr>
        <w:ind w:left="2520" w:hanging="360"/>
      </w:pPr>
      <w:rPr>
        <w:rFonts w:ascii="Calibri" w:eastAsiaTheme="minorHAnsi" w:hAnsi="Calibri" w:cs="Calibri"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1" w15:restartNumberingAfterBreak="0">
    <w:nsid w:val="402C0C19"/>
    <w:multiLevelType w:val="hybridMultilevel"/>
    <w:tmpl w:val="773CC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63B0F58"/>
    <w:multiLevelType w:val="hybridMultilevel"/>
    <w:tmpl w:val="284EA71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3" w15:restartNumberingAfterBreak="0">
    <w:nsid w:val="4B3F6A25"/>
    <w:multiLevelType w:val="hybridMultilevel"/>
    <w:tmpl w:val="91923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8557D71"/>
    <w:multiLevelType w:val="multilevel"/>
    <w:tmpl w:val="4F8C08E0"/>
    <w:lvl w:ilvl="0">
      <w:start w:val="1"/>
      <w:numFmt w:val="decimal"/>
      <w:pStyle w:val="Titular1"/>
      <w:lvlText w:val="%1."/>
      <w:lvlJc w:val="left"/>
      <w:pPr>
        <w:ind w:left="360" w:hanging="360"/>
      </w:pPr>
    </w:lvl>
    <w:lvl w:ilvl="1">
      <w:start w:val="1"/>
      <w:numFmt w:val="decimal"/>
      <w:pStyle w:val="Titular2"/>
      <w:lvlText w:val="%1.%2."/>
      <w:lvlJc w:val="left"/>
      <w:pPr>
        <w:ind w:left="8229" w:hanging="432"/>
      </w:pPr>
    </w:lvl>
    <w:lvl w:ilvl="2">
      <w:start w:val="1"/>
      <w:numFmt w:val="decimal"/>
      <w:pStyle w:val="Titular3"/>
      <w:lvlText w:val="%1.%2.%3."/>
      <w:lvlJc w:val="left"/>
      <w:pPr>
        <w:ind w:left="1224" w:hanging="504"/>
      </w:pPr>
    </w:lvl>
    <w:lvl w:ilvl="3">
      <w:start w:val="1"/>
      <w:numFmt w:val="decimal"/>
      <w:pStyle w:val="Titular4"/>
      <w:lvlText w:val="%1.%2.%3.%4."/>
      <w:lvlJc w:val="left"/>
      <w:pPr>
        <w:ind w:left="1728" w:hanging="648"/>
      </w:pPr>
    </w:lvl>
    <w:lvl w:ilvl="4">
      <w:start w:val="1"/>
      <w:numFmt w:val="decimal"/>
      <w:pStyle w:val="Titular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8B24F8"/>
    <w:multiLevelType w:val="hybridMultilevel"/>
    <w:tmpl w:val="275A0D2C"/>
    <w:lvl w:ilvl="0" w:tplc="FFFFFFFF">
      <w:start w:val="1"/>
      <w:numFmt w:val="bullet"/>
      <w:lvlText w:val=""/>
      <w:lvlJc w:val="left"/>
      <w:pPr>
        <w:ind w:left="720" w:hanging="360"/>
      </w:pPr>
      <w:rPr>
        <w:rFonts w:ascii="Symbol" w:hAnsi="Symbol" w:hint="default"/>
      </w:rPr>
    </w:lvl>
    <w:lvl w:ilvl="1" w:tplc="0416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8AC63D8"/>
    <w:multiLevelType w:val="hybridMultilevel"/>
    <w:tmpl w:val="82A8C4B8"/>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7" w15:restartNumberingAfterBreak="0">
    <w:nsid w:val="6B4A3ACF"/>
    <w:multiLevelType w:val="hybridMultilevel"/>
    <w:tmpl w:val="3CF29948"/>
    <w:lvl w:ilvl="0" w:tplc="0C36B4D8">
      <w:start w:val="1"/>
      <w:numFmt w:val="bullet"/>
      <w:pStyle w:val="TE-Bullets"/>
      <w:lvlText w:val=""/>
      <w:lvlJc w:val="left"/>
      <w:pPr>
        <w:ind w:left="360" w:hanging="360"/>
      </w:pPr>
      <w:rPr>
        <w:rFonts w:ascii="Wingdings" w:hAnsi="Wingdings" w:hint="default"/>
        <w:b/>
        <w:sz w:val="16"/>
      </w:rPr>
    </w:lvl>
    <w:lvl w:ilvl="1" w:tplc="04160005">
      <w:start w:val="1"/>
      <w:numFmt w:val="bullet"/>
      <w:lvlText w:val=""/>
      <w:lvlJc w:val="left"/>
      <w:pPr>
        <w:ind w:left="1080" w:hanging="360"/>
      </w:pPr>
      <w:rPr>
        <w:rFonts w:ascii="Wingdings" w:hAnsi="Wingdings" w:hint="default"/>
      </w:rPr>
    </w:lvl>
    <w:lvl w:ilvl="2" w:tplc="04160005">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8" w15:restartNumberingAfterBreak="0">
    <w:nsid w:val="6E533620"/>
    <w:multiLevelType w:val="multilevel"/>
    <w:tmpl w:val="6D364C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137A18"/>
    <w:multiLevelType w:val="multilevel"/>
    <w:tmpl w:val="326227E4"/>
    <w:lvl w:ilvl="0">
      <w:start w:val="1"/>
      <w:numFmt w:val="decimal"/>
      <w:pStyle w:val="Titulo1"/>
      <w:lvlText w:val="%1."/>
      <w:lvlJc w:val="left"/>
      <w:pPr>
        <w:ind w:left="360" w:hanging="360"/>
      </w:pPr>
    </w:lvl>
    <w:lvl w:ilvl="1">
      <w:start w:val="1"/>
      <w:numFmt w:val="decimal"/>
      <w:pStyle w:val="Titulo2"/>
      <w:lvlText w:val="%1.%2."/>
      <w:lvlJc w:val="left"/>
      <w:pPr>
        <w:ind w:left="792" w:hanging="432"/>
      </w:pPr>
    </w:lvl>
    <w:lvl w:ilvl="2">
      <w:start w:val="1"/>
      <w:numFmt w:val="decimal"/>
      <w:pStyle w:val="Titulo3"/>
      <w:lvlText w:val="%1.%2.%3."/>
      <w:lvlJc w:val="left"/>
      <w:pPr>
        <w:ind w:left="1214" w:hanging="504"/>
      </w:pPr>
      <w:rPr>
        <w:rFonts w:ascii="Calibri" w:hAnsi="Calibri" w:cs="Calibri" w:hint="default"/>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3AD0B9F"/>
    <w:multiLevelType w:val="hybridMultilevel"/>
    <w:tmpl w:val="220EB7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DB7946"/>
    <w:multiLevelType w:val="hybridMultilevel"/>
    <w:tmpl w:val="A9DAADB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79A15571"/>
    <w:multiLevelType w:val="hybridMultilevel"/>
    <w:tmpl w:val="2F2ABEB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0"/>
  </w:num>
  <w:num w:numId="4">
    <w:abstractNumId w:val="8"/>
  </w:num>
  <w:num w:numId="5">
    <w:abstractNumId w:val="1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 w:ilvl="0">
        <w:start w:val="1"/>
        <w:numFmt w:val="decimal"/>
        <w:pStyle w:val="Bullet"/>
        <w:lvlText w:val="%1."/>
        <w:lvlJc w:val="left"/>
        <w:pPr>
          <w:ind w:left="566" w:hanging="283"/>
        </w:pPr>
        <w:rPr>
          <w:rFonts w:ascii="Segoe UI" w:eastAsia="Times New Roman" w:hAnsi="Segoe UI" w:cs="Segoe UI" w:hint="default"/>
          <w:color w:val="629DD1" w:themeColor="accent2"/>
        </w:rPr>
      </w:lvl>
    </w:lvlOverride>
    <w:lvlOverride w:ilvl="1">
      <w:lvl w:ilvl="1">
        <w:start w:val="1"/>
        <w:numFmt w:val="bullet"/>
        <w:lvlText w:val=""/>
        <w:lvlJc w:val="left"/>
        <w:pPr>
          <w:ind w:left="850" w:hanging="171"/>
        </w:pPr>
        <w:rPr>
          <w:rFonts w:ascii="Symbol" w:hAnsi="Symbol" w:hint="default"/>
          <w:b/>
          <w:i w:val="0"/>
          <w:color w:val="F58830"/>
          <w:sz w:val="24"/>
        </w:rPr>
      </w:lvl>
    </w:lvlOverride>
    <w:lvlOverride w:ilvl="2">
      <w:lvl w:ilvl="2">
        <w:start w:val="1"/>
        <w:numFmt w:val="bullet"/>
        <w:lvlText w:val=""/>
        <w:lvlJc w:val="left"/>
        <w:pPr>
          <w:ind w:left="1134" w:hanging="283"/>
        </w:pPr>
        <w:rPr>
          <w:rFonts w:ascii="Wingdings" w:hAnsi="Wingdings" w:hint="default"/>
          <w:color w:val="F58830"/>
          <w:sz w:val="16"/>
        </w:rPr>
      </w:lvl>
    </w:lvlOverride>
    <w:lvlOverride w:ilvl="3">
      <w:lvl w:ilvl="3">
        <w:start w:val="1"/>
        <w:numFmt w:val="bullet"/>
        <w:lvlText w:val=""/>
        <w:lvlJc w:val="left"/>
        <w:pPr>
          <w:ind w:left="1418" w:hanging="283"/>
        </w:pPr>
        <w:rPr>
          <w:rFonts w:ascii="Symbol" w:hAnsi="Symbol" w:hint="default"/>
          <w:color w:val="F58830"/>
        </w:rPr>
      </w:lvl>
    </w:lvlOverride>
    <w:lvlOverride w:ilvl="4">
      <w:lvl w:ilvl="4">
        <w:start w:val="1"/>
        <w:numFmt w:val="bullet"/>
        <w:lvlText w:val=""/>
        <w:lvlJc w:val="left"/>
        <w:pPr>
          <w:ind w:left="1702" w:hanging="283"/>
        </w:pPr>
        <w:rPr>
          <w:rFonts w:ascii="Symbol" w:hAnsi="Symbol" w:hint="default"/>
        </w:rPr>
      </w:lvl>
    </w:lvlOverride>
    <w:lvlOverride w:ilvl="5">
      <w:lvl w:ilvl="5">
        <w:start w:val="1"/>
        <w:numFmt w:val="bullet"/>
        <w:lvlText w:val=""/>
        <w:lvlJc w:val="left"/>
        <w:pPr>
          <w:ind w:left="1986" w:hanging="283"/>
        </w:pPr>
        <w:rPr>
          <w:rFonts w:ascii="Wingdings" w:hAnsi="Wingdings" w:hint="default"/>
        </w:rPr>
      </w:lvl>
    </w:lvlOverride>
    <w:lvlOverride w:ilvl="6">
      <w:lvl w:ilvl="6">
        <w:start w:val="1"/>
        <w:numFmt w:val="bullet"/>
        <w:lvlText w:val=""/>
        <w:lvlJc w:val="left"/>
        <w:pPr>
          <w:ind w:left="2270" w:hanging="283"/>
        </w:pPr>
        <w:rPr>
          <w:rFonts w:ascii="Wingdings" w:hAnsi="Wingdings" w:hint="default"/>
        </w:rPr>
      </w:lvl>
    </w:lvlOverride>
    <w:lvlOverride w:ilvl="7">
      <w:lvl w:ilvl="7">
        <w:start w:val="1"/>
        <w:numFmt w:val="bullet"/>
        <w:lvlText w:val=""/>
        <w:lvlJc w:val="left"/>
        <w:pPr>
          <w:ind w:left="2554" w:hanging="283"/>
        </w:pPr>
        <w:rPr>
          <w:rFonts w:ascii="Symbol" w:hAnsi="Symbol" w:hint="default"/>
        </w:rPr>
      </w:lvl>
    </w:lvlOverride>
    <w:lvlOverride w:ilvl="8">
      <w:lvl w:ilvl="8">
        <w:start w:val="1"/>
        <w:numFmt w:val="bullet"/>
        <w:lvlText w:val=""/>
        <w:lvlJc w:val="left"/>
        <w:pPr>
          <w:ind w:left="2838" w:hanging="283"/>
        </w:pPr>
        <w:rPr>
          <w:rFonts w:ascii="Symbol" w:hAnsi="Symbol" w:hint="default"/>
        </w:rPr>
      </w:lvl>
    </w:lvlOverride>
  </w:num>
  <w:num w:numId="8">
    <w:abstractNumId w:val="0"/>
  </w:num>
  <w:num w:numId="9">
    <w:abstractNumId w:val="5"/>
  </w:num>
  <w:num w:numId="10">
    <w:abstractNumId w:val="15"/>
  </w:num>
  <w:num w:numId="11">
    <w:abstractNumId w:val="4"/>
  </w:num>
  <w:num w:numId="12">
    <w:abstractNumId w:val="16"/>
  </w:num>
  <w:num w:numId="13">
    <w:abstractNumId w:val="22"/>
  </w:num>
  <w:num w:numId="14">
    <w:abstractNumId w:val="21"/>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9"/>
  </w:num>
  <w:num w:numId="18">
    <w:abstractNumId w:val="19"/>
  </w:num>
  <w:num w:numId="19">
    <w:abstractNumId w:val="6"/>
  </w:num>
  <w:num w:numId="20">
    <w:abstractNumId w:val="12"/>
  </w:num>
  <w:num w:numId="21">
    <w:abstractNumId w:val="10"/>
  </w:num>
  <w:num w:numId="22">
    <w:abstractNumId w:val="11"/>
  </w:num>
  <w:num w:numId="23">
    <w:abstractNumId w:val="7"/>
  </w:num>
  <w:num w:numId="24">
    <w:abstractNumId w:val="10"/>
  </w:num>
  <w:num w:numId="25">
    <w:abstractNumId w:val="19"/>
  </w:num>
  <w:num w:numId="26">
    <w:abstractNumId w:val="19"/>
  </w:num>
  <w:num w:numId="27">
    <w:abstractNumId w:val="2"/>
  </w:num>
  <w:num w:numId="28">
    <w:abstractNumId w:val="3"/>
  </w:num>
  <w:num w:numId="29">
    <w:abstractNumId w:val="19"/>
  </w:num>
  <w:num w:numId="30">
    <w:abstractNumId w:val="19"/>
  </w:num>
  <w:num w:numId="31">
    <w:abstractNumId w:val="20"/>
  </w:num>
  <w:num w:numId="32">
    <w:abstractNumId w:val="18"/>
  </w:num>
  <w:num w:numId="33">
    <w:abstractNumId w:val="19"/>
  </w:num>
  <w:num w:numId="34">
    <w:abstractNumId w:val="19"/>
  </w:num>
  <w:num w:numId="35">
    <w:abstractNumId w:val="19"/>
  </w:num>
  <w:num w:numId="36">
    <w:abstractNumId w:val="19"/>
  </w:num>
  <w:num w:numId="37">
    <w:abstractNumId w:val="19"/>
  </w:num>
  <w:num w:numId="3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EED"/>
    <w:rsid w:val="00014CBD"/>
    <w:rsid w:val="0001668A"/>
    <w:rsid w:val="00021459"/>
    <w:rsid w:val="0003471E"/>
    <w:rsid w:val="00034C50"/>
    <w:rsid w:val="0004685A"/>
    <w:rsid w:val="000468D5"/>
    <w:rsid w:val="00053C68"/>
    <w:rsid w:val="00056363"/>
    <w:rsid w:val="00060974"/>
    <w:rsid w:val="0006639D"/>
    <w:rsid w:val="000752E7"/>
    <w:rsid w:val="00077BC8"/>
    <w:rsid w:val="00082920"/>
    <w:rsid w:val="000851DE"/>
    <w:rsid w:val="00085540"/>
    <w:rsid w:val="000858BB"/>
    <w:rsid w:val="0008766E"/>
    <w:rsid w:val="00087FDB"/>
    <w:rsid w:val="000964B0"/>
    <w:rsid w:val="000A260F"/>
    <w:rsid w:val="000B0AB3"/>
    <w:rsid w:val="000B7218"/>
    <w:rsid w:val="000D0A98"/>
    <w:rsid w:val="000D3960"/>
    <w:rsid w:val="000D3E14"/>
    <w:rsid w:val="000F419A"/>
    <w:rsid w:val="00101430"/>
    <w:rsid w:val="0010516B"/>
    <w:rsid w:val="0010700A"/>
    <w:rsid w:val="00107C44"/>
    <w:rsid w:val="001112A6"/>
    <w:rsid w:val="00111A9A"/>
    <w:rsid w:val="00116320"/>
    <w:rsid w:val="00125515"/>
    <w:rsid w:val="001262A9"/>
    <w:rsid w:val="001300AB"/>
    <w:rsid w:val="001315E0"/>
    <w:rsid w:val="00135754"/>
    <w:rsid w:val="00135CD5"/>
    <w:rsid w:val="00146529"/>
    <w:rsid w:val="00154E00"/>
    <w:rsid w:val="001705F9"/>
    <w:rsid w:val="001752EA"/>
    <w:rsid w:val="001901AE"/>
    <w:rsid w:val="00195B2E"/>
    <w:rsid w:val="001A4803"/>
    <w:rsid w:val="001B02D3"/>
    <w:rsid w:val="001B03D3"/>
    <w:rsid w:val="001B4A53"/>
    <w:rsid w:val="001B4CB1"/>
    <w:rsid w:val="001C6DE5"/>
    <w:rsid w:val="001D6D28"/>
    <w:rsid w:val="001E2F3F"/>
    <w:rsid w:val="001F39F0"/>
    <w:rsid w:val="00202DFD"/>
    <w:rsid w:val="00206BAB"/>
    <w:rsid w:val="00214BC2"/>
    <w:rsid w:val="00226E48"/>
    <w:rsid w:val="00226EED"/>
    <w:rsid w:val="00236E53"/>
    <w:rsid w:val="00241E56"/>
    <w:rsid w:val="002444A6"/>
    <w:rsid w:val="002468DB"/>
    <w:rsid w:val="00246E6B"/>
    <w:rsid w:val="00246FC9"/>
    <w:rsid w:val="002532EB"/>
    <w:rsid w:val="00257AD5"/>
    <w:rsid w:val="00257F95"/>
    <w:rsid w:val="0026502F"/>
    <w:rsid w:val="00275C42"/>
    <w:rsid w:val="00275D44"/>
    <w:rsid w:val="00282D73"/>
    <w:rsid w:val="00284523"/>
    <w:rsid w:val="002865A2"/>
    <w:rsid w:val="002972AD"/>
    <w:rsid w:val="002A01F7"/>
    <w:rsid w:val="002A042E"/>
    <w:rsid w:val="002A2F4A"/>
    <w:rsid w:val="002B1416"/>
    <w:rsid w:val="002B7668"/>
    <w:rsid w:val="002C7411"/>
    <w:rsid w:val="002E2F9B"/>
    <w:rsid w:val="002F08CD"/>
    <w:rsid w:val="002F1123"/>
    <w:rsid w:val="002F6722"/>
    <w:rsid w:val="0030161B"/>
    <w:rsid w:val="00302115"/>
    <w:rsid w:val="0030264F"/>
    <w:rsid w:val="00304439"/>
    <w:rsid w:val="00305D18"/>
    <w:rsid w:val="00305DE3"/>
    <w:rsid w:val="00333121"/>
    <w:rsid w:val="003477A6"/>
    <w:rsid w:val="00361159"/>
    <w:rsid w:val="00363C20"/>
    <w:rsid w:val="003715A5"/>
    <w:rsid w:val="00372A3C"/>
    <w:rsid w:val="003751CA"/>
    <w:rsid w:val="003760C1"/>
    <w:rsid w:val="0037697E"/>
    <w:rsid w:val="00381E14"/>
    <w:rsid w:val="00384881"/>
    <w:rsid w:val="00393905"/>
    <w:rsid w:val="00396E07"/>
    <w:rsid w:val="003A2A09"/>
    <w:rsid w:val="003B48F7"/>
    <w:rsid w:val="003B7CAE"/>
    <w:rsid w:val="003E0B0A"/>
    <w:rsid w:val="003E5FB1"/>
    <w:rsid w:val="003F6B66"/>
    <w:rsid w:val="003F74D9"/>
    <w:rsid w:val="00400686"/>
    <w:rsid w:val="00406157"/>
    <w:rsid w:val="0042190C"/>
    <w:rsid w:val="00430213"/>
    <w:rsid w:val="004349AA"/>
    <w:rsid w:val="004349AD"/>
    <w:rsid w:val="00440923"/>
    <w:rsid w:val="00450C57"/>
    <w:rsid w:val="00456A57"/>
    <w:rsid w:val="0046092E"/>
    <w:rsid w:val="0046281E"/>
    <w:rsid w:val="00465735"/>
    <w:rsid w:val="00470098"/>
    <w:rsid w:val="00475750"/>
    <w:rsid w:val="00476B9D"/>
    <w:rsid w:val="0048186B"/>
    <w:rsid w:val="00481CD7"/>
    <w:rsid w:val="004829FA"/>
    <w:rsid w:val="00485617"/>
    <w:rsid w:val="004909F8"/>
    <w:rsid w:val="004A7D25"/>
    <w:rsid w:val="004B1149"/>
    <w:rsid w:val="004B535A"/>
    <w:rsid w:val="004C3B6A"/>
    <w:rsid w:val="004C4A78"/>
    <w:rsid w:val="004D015A"/>
    <w:rsid w:val="004D5FF1"/>
    <w:rsid w:val="004E3BAD"/>
    <w:rsid w:val="004E55DE"/>
    <w:rsid w:val="005119FB"/>
    <w:rsid w:val="00521178"/>
    <w:rsid w:val="005223BB"/>
    <w:rsid w:val="005227C0"/>
    <w:rsid w:val="00524AC9"/>
    <w:rsid w:val="0053067A"/>
    <w:rsid w:val="00547B69"/>
    <w:rsid w:val="00555736"/>
    <w:rsid w:val="00555A06"/>
    <w:rsid w:val="00560E2A"/>
    <w:rsid w:val="00567B4E"/>
    <w:rsid w:val="00573A93"/>
    <w:rsid w:val="00590CFD"/>
    <w:rsid w:val="00597D41"/>
    <w:rsid w:val="005A373C"/>
    <w:rsid w:val="005B0658"/>
    <w:rsid w:val="005B0F29"/>
    <w:rsid w:val="005B15EC"/>
    <w:rsid w:val="005C2BAB"/>
    <w:rsid w:val="005C619E"/>
    <w:rsid w:val="005D0123"/>
    <w:rsid w:val="005D30B4"/>
    <w:rsid w:val="005D75A4"/>
    <w:rsid w:val="005E0B81"/>
    <w:rsid w:val="005E612E"/>
    <w:rsid w:val="005E6A0E"/>
    <w:rsid w:val="005F1CA1"/>
    <w:rsid w:val="005F3078"/>
    <w:rsid w:val="005F4730"/>
    <w:rsid w:val="00607E6D"/>
    <w:rsid w:val="0061457F"/>
    <w:rsid w:val="00615D07"/>
    <w:rsid w:val="00622B25"/>
    <w:rsid w:val="00622DEE"/>
    <w:rsid w:val="00630695"/>
    <w:rsid w:val="0063314A"/>
    <w:rsid w:val="00633924"/>
    <w:rsid w:val="0064088D"/>
    <w:rsid w:val="00653336"/>
    <w:rsid w:val="00657A43"/>
    <w:rsid w:val="00681A92"/>
    <w:rsid w:val="0068259A"/>
    <w:rsid w:val="00682BF2"/>
    <w:rsid w:val="00690B99"/>
    <w:rsid w:val="00692AD1"/>
    <w:rsid w:val="006A3034"/>
    <w:rsid w:val="006A3F68"/>
    <w:rsid w:val="006B0157"/>
    <w:rsid w:val="006D052C"/>
    <w:rsid w:val="006D0985"/>
    <w:rsid w:val="006D7F1D"/>
    <w:rsid w:val="006E2310"/>
    <w:rsid w:val="006E77E8"/>
    <w:rsid w:val="00700668"/>
    <w:rsid w:val="007079F6"/>
    <w:rsid w:val="007214D9"/>
    <w:rsid w:val="0072288E"/>
    <w:rsid w:val="00734E93"/>
    <w:rsid w:val="0073551C"/>
    <w:rsid w:val="007424A5"/>
    <w:rsid w:val="00743297"/>
    <w:rsid w:val="0075007E"/>
    <w:rsid w:val="007563BB"/>
    <w:rsid w:val="00766812"/>
    <w:rsid w:val="00772DA9"/>
    <w:rsid w:val="0077484A"/>
    <w:rsid w:val="00783DB1"/>
    <w:rsid w:val="0079008D"/>
    <w:rsid w:val="00794759"/>
    <w:rsid w:val="00796A31"/>
    <w:rsid w:val="007A1C9F"/>
    <w:rsid w:val="007A1E02"/>
    <w:rsid w:val="007A2B16"/>
    <w:rsid w:val="007A7591"/>
    <w:rsid w:val="007B110F"/>
    <w:rsid w:val="007B7352"/>
    <w:rsid w:val="007C0598"/>
    <w:rsid w:val="007C1317"/>
    <w:rsid w:val="007C7371"/>
    <w:rsid w:val="007D7C3C"/>
    <w:rsid w:val="007F1D6E"/>
    <w:rsid w:val="00805886"/>
    <w:rsid w:val="008141BE"/>
    <w:rsid w:val="00825C29"/>
    <w:rsid w:val="00826492"/>
    <w:rsid w:val="0083056B"/>
    <w:rsid w:val="00834536"/>
    <w:rsid w:val="00842207"/>
    <w:rsid w:val="00842B54"/>
    <w:rsid w:val="0085584F"/>
    <w:rsid w:val="00856624"/>
    <w:rsid w:val="00856781"/>
    <w:rsid w:val="00862B9C"/>
    <w:rsid w:val="00873C17"/>
    <w:rsid w:val="00893FBC"/>
    <w:rsid w:val="00894D30"/>
    <w:rsid w:val="008A17BB"/>
    <w:rsid w:val="008B3A52"/>
    <w:rsid w:val="008C5B3E"/>
    <w:rsid w:val="008E006D"/>
    <w:rsid w:val="008E2C82"/>
    <w:rsid w:val="008F1B99"/>
    <w:rsid w:val="008F61F1"/>
    <w:rsid w:val="008F64CF"/>
    <w:rsid w:val="00911B32"/>
    <w:rsid w:val="0091739A"/>
    <w:rsid w:val="00920F53"/>
    <w:rsid w:val="00932C85"/>
    <w:rsid w:val="00934216"/>
    <w:rsid w:val="00934AD4"/>
    <w:rsid w:val="00943A79"/>
    <w:rsid w:val="00946E71"/>
    <w:rsid w:val="009472AD"/>
    <w:rsid w:val="0095572E"/>
    <w:rsid w:val="0095704C"/>
    <w:rsid w:val="00963B1C"/>
    <w:rsid w:val="00964ED5"/>
    <w:rsid w:val="0097128B"/>
    <w:rsid w:val="0097375E"/>
    <w:rsid w:val="00984D32"/>
    <w:rsid w:val="009A0DDF"/>
    <w:rsid w:val="009B153E"/>
    <w:rsid w:val="009B730A"/>
    <w:rsid w:val="009C3F5E"/>
    <w:rsid w:val="009C7D17"/>
    <w:rsid w:val="009D5238"/>
    <w:rsid w:val="009D654C"/>
    <w:rsid w:val="009E6755"/>
    <w:rsid w:val="00A0353C"/>
    <w:rsid w:val="00A0437B"/>
    <w:rsid w:val="00A130C8"/>
    <w:rsid w:val="00A23227"/>
    <w:rsid w:val="00A24D7C"/>
    <w:rsid w:val="00A27124"/>
    <w:rsid w:val="00A3343C"/>
    <w:rsid w:val="00A34D79"/>
    <w:rsid w:val="00A40735"/>
    <w:rsid w:val="00A40CAF"/>
    <w:rsid w:val="00A524DE"/>
    <w:rsid w:val="00A549F9"/>
    <w:rsid w:val="00A555D5"/>
    <w:rsid w:val="00A62606"/>
    <w:rsid w:val="00A76D8A"/>
    <w:rsid w:val="00A92F5C"/>
    <w:rsid w:val="00A96C53"/>
    <w:rsid w:val="00AA0A05"/>
    <w:rsid w:val="00AA3332"/>
    <w:rsid w:val="00AA3B62"/>
    <w:rsid w:val="00AB1AFD"/>
    <w:rsid w:val="00AB3190"/>
    <w:rsid w:val="00AB52F7"/>
    <w:rsid w:val="00AC786D"/>
    <w:rsid w:val="00AD0FF7"/>
    <w:rsid w:val="00AD6B1F"/>
    <w:rsid w:val="00AE43D2"/>
    <w:rsid w:val="00AE4D10"/>
    <w:rsid w:val="00AE5ECD"/>
    <w:rsid w:val="00AE7EA3"/>
    <w:rsid w:val="00AF2A6D"/>
    <w:rsid w:val="00B0232F"/>
    <w:rsid w:val="00B06C16"/>
    <w:rsid w:val="00B176A0"/>
    <w:rsid w:val="00B2006E"/>
    <w:rsid w:val="00B2248E"/>
    <w:rsid w:val="00B22D56"/>
    <w:rsid w:val="00B44200"/>
    <w:rsid w:val="00B44884"/>
    <w:rsid w:val="00B47A2D"/>
    <w:rsid w:val="00B90DC5"/>
    <w:rsid w:val="00B92F83"/>
    <w:rsid w:val="00B95BE2"/>
    <w:rsid w:val="00BA4730"/>
    <w:rsid w:val="00BB5C28"/>
    <w:rsid w:val="00BC0EA5"/>
    <w:rsid w:val="00BD01B8"/>
    <w:rsid w:val="00BD1C61"/>
    <w:rsid w:val="00BD5BD9"/>
    <w:rsid w:val="00BD5E31"/>
    <w:rsid w:val="00BE2B67"/>
    <w:rsid w:val="00BE3C02"/>
    <w:rsid w:val="00BE45A6"/>
    <w:rsid w:val="00BE63CB"/>
    <w:rsid w:val="00BF5458"/>
    <w:rsid w:val="00BF5AE5"/>
    <w:rsid w:val="00C0096E"/>
    <w:rsid w:val="00C04071"/>
    <w:rsid w:val="00C04C9D"/>
    <w:rsid w:val="00C05D5C"/>
    <w:rsid w:val="00C10E52"/>
    <w:rsid w:val="00C165C1"/>
    <w:rsid w:val="00C24FEF"/>
    <w:rsid w:val="00C42751"/>
    <w:rsid w:val="00C45C20"/>
    <w:rsid w:val="00C57AFE"/>
    <w:rsid w:val="00C60E56"/>
    <w:rsid w:val="00C634A1"/>
    <w:rsid w:val="00C709CD"/>
    <w:rsid w:val="00C7527B"/>
    <w:rsid w:val="00C8213D"/>
    <w:rsid w:val="00C83445"/>
    <w:rsid w:val="00C85A2C"/>
    <w:rsid w:val="00C8720D"/>
    <w:rsid w:val="00C9037F"/>
    <w:rsid w:val="00C90C2E"/>
    <w:rsid w:val="00C91974"/>
    <w:rsid w:val="00C91A50"/>
    <w:rsid w:val="00C975B3"/>
    <w:rsid w:val="00C97E20"/>
    <w:rsid w:val="00CA407F"/>
    <w:rsid w:val="00CB4997"/>
    <w:rsid w:val="00CB5292"/>
    <w:rsid w:val="00CB7A01"/>
    <w:rsid w:val="00CC0706"/>
    <w:rsid w:val="00CC0D82"/>
    <w:rsid w:val="00CC251B"/>
    <w:rsid w:val="00CC2F8D"/>
    <w:rsid w:val="00CC33A2"/>
    <w:rsid w:val="00CC64FF"/>
    <w:rsid w:val="00CD0278"/>
    <w:rsid w:val="00CF1224"/>
    <w:rsid w:val="00CF4064"/>
    <w:rsid w:val="00D14C4E"/>
    <w:rsid w:val="00D1578C"/>
    <w:rsid w:val="00D2214D"/>
    <w:rsid w:val="00D244A1"/>
    <w:rsid w:val="00D25787"/>
    <w:rsid w:val="00D26867"/>
    <w:rsid w:val="00D26D2B"/>
    <w:rsid w:val="00D33F60"/>
    <w:rsid w:val="00D3434F"/>
    <w:rsid w:val="00D45A2A"/>
    <w:rsid w:val="00D46A72"/>
    <w:rsid w:val="00D54B59"/>
    <w:rsid w:val="00D60029"/>
    <w:rsid w:val="00D62804"/>
    <w:rsid w:val="00D63BB6"/>
    <w:rsid w:val="00D65E63"/>
    <w:rsid w:val="00D712C9"/>
    <w:rsid w:val="00D73B71"/>
    <w:rsid w:val="00D77CCA"/>
    <w:rsid w:val="00DA39A2"/>
    <w:rsid w:val="00DA3AF3"/>
    <w:rsid w:val="00DA5923"/>
    <w:rsid w:val="00DB5B8A"/>
    <w:rsid w:val="00DC1A63"/>
    <w:rsid w:val="00DC41B7"/>
    <w:rsid w:val="00DD5E7C"/>
    <w:rsid w:val="00DD6CE9"/>
    <w:rsid w:val="00DE0BB1"/>
    <w:rsid w:val="00DE0C88"/>
    <w:rsid w:val="00DF0A90"/>
    <w:rsid w:val="00DF2098"/>
    <w:rsid w:val="00DF441C"/>
    <w:rsid w:val="00DF6663"/>
    <w:rsid w:val="00DF6750"/>
    <w:rsid w:val="00E1204D"/>
    <w:rsid w:val="00E13FF0"/>
    <w:rsid w:val="00E15378"/>
    <w:rsid w:val="00E23B24"/>
    <w:rsid w:val="00E26725"/>
    <w:rsid w:val="00E44D2E"/>
    <w:rsid w:val="00E472A0"/>
    <w:rsid w:val="00E538E9"/>
    <w:rsid w:val="00E61EE0"/>
    <w:rsid w:val="00E65095"/>
    <w:rsid w:val="00E650B6"/>
    <w:rsid w:val="00E656DA"/>
    <w:rsid w:val="00E65E1A"/>
    <w:rsid w:val="00E7007F"/>
    <w:rsid w:val="00E807CF"/>
    <w:rsid w:val="00E82314"/>
    <w:rsid w:val="00E867D3"/>
    <w:rsid w:val="00E9268F"/>
    <w:rsid w:val="00EB2046"/>
    <w:rsid w:val="00EC1A43"/>
    <w:rsid w:val="00EC2058"/>
    <w:rsid w:val="00EC7612"/>
    <w:rsid w:val="00ED12C6"/>
    <w:rsid w:val="00ED29B2"/>
    <w:rsid w:val="00ED48A4"/>
    <w:rsid w:val="00EF3F24"/>
    <w:rsid w:val="00EF5814"/>
    <w:rsid w:val="00EF6D82"/>
    <w:rsid w:val="00F05861"/>
    <w:rsid w:val="00F07331"/>
    <w:rsid w:val="00F112B8"/>
    <w:rsid w:val="00F1242D"/>
    <w:rsid w:val="00F15957"/>
    <w:rsid w:val="00F235D6"/>
    <w:rsid w:val="00F260C0"/>
    <w:rsid w:val="00F444D4"/>
    <w:rsid w:val="00F4754B"/>
    <w:rsid w:val="00F50CDF"/>
    <w:rsid w:val="00F50F3C"/>
    <w:rsid w:val="00F67717"/>
    <w:rsid w:val="00F72DEE"/>
    <w:rsid w:val="00F732EC"/>
    <w:rsid w:val="00F74399"/>
    <w:rsid w:val="00F87A71"/>
    <w:rsid w:val="00F9182A"/>
    <w:rsid w:val="00F9588E"/>
    <w:rsid w:val="00FA7AAB"/>
    <w:rsid w:val="00FB4B20"/>
    <w:rsid w:val="00FC20F6"/>
    <w:rsid w:val="00FC7A0B"/>
    <w:rsid w:val="00FD44F6"/>
    <w:rsid w:val="00FD620C"/>
    <w:rsid w:val="00FE019E"/>
    <w:rsid w:val="00FE3838"/>
    <w:rsid w:val="00FE5C74"/>
    <w:rsid w:val="00FF0420"/>
    <w:rsid w:val="00FF7D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211E873"/>
  <w14:defaultImageDpi w14:val="300"/>
  <w15:docId w15:val="{0163CFD8-3E14-46EF-84BB-85FB7216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E56"/>
    <w:pPr>
      <w:jc w:val="both"/>
    </w:pPr>
    <w:rPr>
      <w:rFonts w:ascii="Arial" w:hAnsi="Arial"/>
      <w:sz w:val="20"/>
      <w:lang w:val="pt-BR"/>
    </w:rPr>
  </w:style>
  <w:style w:type="paragraph" w:styleId="Ttulo1">
    <w:name w:val="heading 1"/>
    <w:aliases w:val="H1,h1,1,Header 1,SubTítulo 1,Heading 0,Portadilla,Heading 01,CAPÍTULO,Capítulo,II+,I,Chapter,Estilo - 1,Heading I,H11,H12,H13,H14,H15,H16,H17,l1,Section Head,Head 1 (Chapter heading),1st level,I1,heading 1,Chapter title,l1+toc 1,Level 1,Head1"/>
    <w:basedOn w:val="Normal"/>
    <w:next w:val="Normal"/>
    <w:link w:val="Ttulo1Char"/>
    <w:qFormat/>
    <w:rsid w:val="00304439"/>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tulo2">
    <w:name w:val="heading 2"/>
    <w:aliases w:val="H2,H21,H22,h2,2,Header 2,Portadilla 2,h21,21,(Alt+2),Item,UNDERRUBRIK 1-2,Heading 2 Hidden,1.1.1 Heading,ToolsHeading 2,2 headline,pc plus heading2,H2&lt;------------------,Attribute Heading 2,L2,Level 2,Level Heading 2,TitreProp,TitreProp1,22,23"/>
    <w:basedOn w:val="Normal"/>
    <w:next w:val="Normal"/>
    <w:link w:val="Ttulo2Char"/>
    <w:unhideWhenUsed/>
    <w:qFormat/>
    <w:rsid w:val="00116320"/>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tulo3">
    <w:name w:val="heading 3"/>
    <w:aliases w:val="H3,H31,H32,h3,3,Portadilla 3,Heading 14,Heading3,Subitem,h31,h32,summit,Estilo - 1.1.1,list 3,Head 3,CT,3rd level,l3+toc 3,Sub-section Title,heading 3,ITT t3,PA Minor Section,Título 3 (1.1.1),3 bullet,b,Bold Head,bh,Títulobis,Títulobis1,l3.3,31"/>
    <w:basedOn w:val="Normal"/>
    <w:next w:val="Normal"/>
    <w:link w:val="Ttulo3Char"/>
    <w:uiPriority w:val="9"/>
    <w:unhideWhenUsed/>
    <w:qFormat/>
    <w:rsid w:val="00E1204D"/>
    <w:pPr>
      <w:keepNext/>
      <w:keepLines/>
      <w:spacing w:before="40"/>
      <w:outlineLvl w:val="2"/>
    </w:pPr>
    <w:rPr>
      <w:rFonts w:asciiTheme="majorHAnsi" w:eastAsiaTheme="majorEastAsia" w:hAnsiTheme="majorHAnsi" w:cstheme="majorBidi"/>
      <w:color w:val="243255" w:themeColor="accent1" w:themeShade="7F"/>
    </w:rPr>
  </w:style>
  <w:style w:type="paragraph" w:styleId="Ttulo4">
    <w:name w:val="heading 4"/>
    <w:aliases w:val="h4,4,Título INDICE,1.1.1.1,l3,4th level,H4,3rd level heading,l4,list 4,mh1l,Module heading 1 large (18 points),Head 4,l4+toc4,heading 4,Numbered List,Heading 4n,a.,h41,a.1,H41,h42,a.2,H42,Map Title,Alínea,Estilo - 1.1.1.1,bullet,bl,bb,dash,rh1"/>
    <w:basedOn w:val="Normal"/>
    <w:next w:val="Normal"/>
    <w:link w:val="Ttulo4Char"/>
    <w:qFormat/>
    <w:rsid w:val="00AE5ECD"/>
    <w:pPr>
      <w:keepNext/>
      <w:tabs>
        <w:tab w:val="num" w:pos="0"/>
        <w:tab w:val="left" w:pos="907"/>
      </w:tabs>
      <w:suppressAutoHyphens/>
      <w:spacing w:before="360" w:after="160"/>
      <w:jc w:val="left"/>
      <w:outlineLvl w:val="3"/>
    </w:pPr>
    <w:rPr>
      <w:rFonts w:eastAsia="Times New Roman" w:cs="Arial"/>
      <w:b/>
      <w:sz w:val="22"/>
      <w:szCs w:val="20"/>
    </w:rPr>
  </w:style>
  <w:style w:type="paragraph" w:styleId="Ttulo5">
    <w:name w:val="heading 5"/>
    <w:aliases w:val="H5"/>
    <w:basedOn w:val="Ttulo4"/>
    <w:next w:val="Normal"/>
    <w:link w:val="Ttulo5Char"/>
    <w:qFormat/>
    <w:rsid w:val="00AE5ECD"/>
    <w:pPr>
      <w:tabs>
        <w:tab w:val="clear" w:pos="0"/>
        <w:tab w:val="clear" w:pos="907"/>
        <w:tab w:val="left" w:pos="993"/>
      </w:tabs>
      <w:outlineLvl w:val="4"/>
    </w:pPr>
    <w:rPr>
      <w:b w:val="0"/>
      <w:i/>
    </w:rPr>
  </w:style>
  <w:style w:type="paragraph" w:styleId="Ttulo6">
    <w:name w:val="heading 6"/>
    <w:aliases w:val="H6"/>
    <w:basedOn w:val="Normal"/>
    <w:next w:val="Normal"/>
    <w:link w:val="Ttulo6Char"/>
    <w:qFormat/>
    <w:rsid w:val="00AE5ECD"/>
    <w:pPr>
      <w:tabs>
        <w:tab w:val="left" w:pos="1134"/>
      </w:tabs>
      <w:suppressAutoHyphens/>
      <w:spacing w:before="240" w:after="240"/>
      <w:ind w:left="142"/>
      <w:jc w:val="left"/>
      <w:outlineLvl w:val="5"/>
    </w:pPr>
    <w:rPr>
      <w:rFonts w:eastAsia="Times New Roman" w:cs="Arial"/>
      <w:i/>
      <w:sz w:val="22"/>
      <w:szCs w:val="20"/>
    </w:rPr>
  </w:style>
  <w:style w:type="paragraph" w:styleId="Ttulo7">
    <w:name w:val="heading 7"/>
    <w:aliases w:val="L7,cnc,Caption number (column-wide),ITT t7,PA Appendix Major,figure caption,h7,Simple arabic numbers,Simple Arabic Numbers,Fig.Tab.Gráf,Legal Level 1.1.,Heading7,7,Objective,ExhibitTitle,heading7,req3,st,SDL title,heading 7,hd7,fcs,figurecaps,H"/>
    <w:basedOn w:val="Normal"/>
    <w:next w:val="Normal"/>
    <w:link w:val="Ttulo7Char"/>
    <w:uiPriority w:val="99"/>
    <w:qFormat/>
    <w:rsid w:val="00AE5ECD"/>
    <w:pPr>
      <w:tabs>
        <w:tab w:val="num" w:pos="0"/>
        <w:tab w:val="left" w:pos="260"/>
        <w:tab w:val="left" w:pos="544"/>
        <w:tab w:val="left" w:pos="827"/>
        <w:tab w:val="left" w:pos="1111"/>
        <w:tab w:val="left" w:pos="1394"/>
        <w:tab w:val="left" w:pos="1678"/>
        <w:tab w:val="left" w:pos="1962"/>
        <w:tab w:val="left" w:pos="2245"/>
        <w:tab w:val="left" w:pos="2528"/>
        <w:tab w:val="left" w:pos="3095"/>
        <w:tab w:val="left" w:pos="3662"/>
        <w:tab w:val="left" w:pos="4229"/>
        <w:tab w:val="left" w:pos="4796"/>
        <w:tab w:val="left" w:pos="5364"/>
        <w:tab w:val="left" w:pos="5930"/>
        <w:tab w:val="left" w:pos="6497"/>
        <w:tab w:val="left" w:pos="7064"/>
        <w:tab w:val="left" w:pos="7632"/>
        <w:tab w:val="left" w:pos="8198"/>
        <w:tab w:val="left" w:pos="8756"/>
      </w:tabs>
      <w:suppressAutoHyphens/>
      <w:jc w:val="left"/>
      <w:outlineLvl w:val="6"/>
    </w:pPr>
    <w:rPr>
      <w:rFonts w:ascii="Courier New" w:eastAsia="Times New Roman" w:hAnsi="Courier New" w:cs="Times New Roman"/>
      <w:i/>
      <w:sz w:val="24"/>
      <w:szCs w:val="20"/>
    </w:rPr>
  </w:style>
  <w:style w:type="paragraph" w:styleId="Ttulo8">
    <w:name w:val="heading 8"/>
    <w:aliases w:val="ctp,Caption text (page-wide),Anexo,ITT t8,PA Appendix Minor, action,table caption,h8,Simple alpha numbers,Center Bold,Heading 1-intro,Legal Level 1.1.1.,8,FigureTitle,Condition,requirement,req2,req,figure title,heading 8,hd8,H8"/>
    <w:basedOn w:val="Normal"/>
    <w:next w:val="Normal"/>
    <w:link w:val="Ttulo8Char"/>
    <w:qFormat/>
    <w:rsid w:val="00AE5ECD"/>
    <w:pPr>
      <w:tabs>
        <w:tab w:val="num" w:pos="0"/>
      </w:tabs>
      <w:suppressAutoHyphens/>
      <w:spacing w:before="240" w:after="60"/>
      <w:jc w:val="left"/>
      <w:outlineLvl w:val="7"/>
    </w:pPr>
    <w:rPr>
      <w:rFonts w:ascii="Garamond" w:eastAsia="Times New Roman" w:hAnsi="Garamond" w:cs="Times New Roman"/>
      <w:i/>
      <w:szCs w:val="20"/>
    </w:rPr>
  </w:style>
  <w:style w:type="paragraph" w:styleId="Ttulo9">
    <w:name w:val="heading 9"/>
    <w:aliases w:val="ctc,Caption text (column-wide),ITT t9, progress,tt,ft,Total jours,Appendix,h9,RFP Reference,Simple (sm) roman numbers,Legal Level 1.1.1.1.,Titre 10,9,TableTitle,Cond'l Reqt.,rb,req bullet,req1,table title,heading 9,l9,Resume Body text,H9"/>
    <w:basedOn w:val="Normal"/>
    <w:next w:val="Normal"/>
    <w:link w:val="Ttulo9Char"/>
    <w:qFormat/>
    <w:rsid w:val="00AE5ECD"/>
    <w:pPr>
      <w:tabs>
        <w:tab w:val="num" w:pos="0"/>
      </w:tabs>
      <w:suppressAutoHyphens/>
      <w:spacing w:before="240" w:after="60"/>
      <w:jc w:val="left"/>
      <w:outlineLvl w:val="8"/>
    </w:pPr>
    <w:rPr>
      <w:rFonts w:ascii="Garamond" w:eastAsia="Times New Roman" w:hAnsi="Garamond" w:cs="Times New Roman"/>
      <w:i/>
      <w:sz w:val="1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5A373C"/>
    <w:rPr>
      <w:rFonts w:ascii="Lucida Grande" w:hAnsi="Lucida Grande" w:cs="Lucida Grande"/>
      <w:sz w:val="18"/>
      <w:szCs w:val="18"/>
    </w:rPr>
  </w:style>
  <w:style w:type="character" w:customStyle="1" w:styleId="TextodebaloChar">
    <w:name w:val="Texto de balão Char"/>
    <w:basedOn w:val="Fontepargpadro"/>
    <w:link w:val="Textodebalo"/>
    <w:semiHidden/>
    <w:rsid w:val="005A373C"/>
    <w:rPr>
      <w:rFonts w:ascii="Lucida Grande" w:hAnsi="Lucida Grande" w:cs="Lucida Grande"/>
      <w:sz w:val="18"/>
      <w:szCs w:val="18"/>
    </w:rPr>
  </w:style>
  <w:style w:type="paragraph" w:styleId="Cabealho">
    <w:name w:val="header"/>
    <w:aliases w:val="h,ho,header odd,first,heading one,Odd Header,odd header,Header Char,h Char,encabezado,h11,h12,h22,h13,h23,h14,h24,h111,h211,h51,h121,h221,h61,h131,h231,h15,h25,h112,h212,h52,h122,h222,h62,h132,h232,h16,h26,h33,h43,h113,h213,h53,h123,h223,h63"/>
    <w:basedOn w:val="Normal"/>
    <w:link w:val="CabealhoChar"/>
    <w:uiPriority w:val="99"/>
    <w:unhideWhenUsed/>
    <w:rsid w:val="001C6DE5"/>
    <w:pPr>
      <w:tabs>
        <w:tab w:val="center" w:pos="4252"/>
        <w:tab w:val="right" w:pos="8504"/>
      </w:tabs>
    </w:pPr>
  </w:style>
  <w:style w:type="character" w:customStyle="1" w:styleId="CabealhoChar">
    <w:name w:val="Cabeçalho Char"/>
    <w:aliases w:val="h Char1,ho Char,header odd Char,first Char,heading one Char,Odd Header Char,odd header Char,Header Char Char,h Char Char,encabezado Char,h11 Char,h12 Char,h22 Char,h13 Char,h23 Char,h14 Char,h24 Char,h111 Char,h211 Char,h51 Char,h121 Char"/>
    <w:basedOn w:val="Fontepargpadro"/>
    <w:link w:val="Cabealho"/>
    <w:uiPriority w:val="99"/>
    <w:rsid w:val="001C6DE5"/>
  </w:style>
  <w:style w:type="paragraph" w:styleId="Rodap">
    <w:name w:val="footer"/>
    <w:basedOn w:val="Normal"/>
    <w:link w:val="RodapChar"/>
    <w:uiPriority w:val="99"/>
    <w:unhideWhenUsed/>
    <w:rsid w:val="001C6DE5"/>
    <w:pPr>
      <w:tabs>
        <w:tab w:val="center" w:pos="4252"/>
        <w:tab w:val="right" w:pos="8504"/>
      </w:tabs>
    </w:pPr>
  </w:style>
  <w:style w:type="character" w:customStyle="1" w:styleId="RodapChar">
    <w:name w:val="Rodapé Char"/>
    <w:basedOn w:val="Fontepargpadro"/>
    <w:link w:val="Rodap"/>
    <w:uiPriority w:val="99"/>
    <w:rsid w:val="001C6DE5"/>
  </w:style>
  <w:style w:type="paragraph" w:customStyle="1" w:styleId="CoverPageHeader">
    <w:name w:val="Cover Page Header"/>
    <w:basedOn w:val="Normal"/>
    <w:uiPriority w:val="99"/>
    <w:rsid w:val="003751CA"/>
    <w:pPr>
      <w:widowControl w:val="0"/>
      <w:autoSpaceDE w:val="0"/>
      <w:autoSpaceDN w:val="0"/>
      <w:adjustRightInd w:val="0"/>
      <w:spacing w:line="288" w:lineRule="auto"/>
      <w:textAlignment w:val="center"/>
    </w:pPr>
    <w:rPr>
      <w:rFonts w:ascii="RobotoSlab-Light" w:hAnsi="RobotoSlab-Light" w:cs="RobotoSlab-Light"/>
      <w:caps/>
      <w:color w:val="000000"/>
      <w:sz w:val="144"/>
      <w:szCs w:val="144"/>
      <w:lang w:val="en-GB"/>
    </w:rPr>
  </w:style>
  <w:style w:type="character" w:styleId="Forte">
    <w:name w:val="Strong"/>
    <w:basedOn w:val="Fontepargpadro"/>
    <w:uiPriority w:val="22"/>
    <w:qFormat/>
    <w:rsid w:val="003751CA"/>
    <w:rPr>
      <w:b/>
      <w:bCs/>
    </w:rPr>
  </w:style>
  <w:style w:type="paragraph" w:customStyle="1" w:styleId="CoverSubhead">
    <w:name w:val="Cover Subhead"/>
    <w:basedOn w:val="Normal"/>
    <w:uiPriority w:val="99"/>
    <w:rsid w:val="003751CA"/>
    <w:pPr>
      <w:widowControl w:val="0"/>
      <w:suppressAutoHyphens/>
      <w:autoSpaceDE w:val="0"/>
      <w:autoSpaceDN w:val="0"/>
      <w:adjustRightInd w:val="0"/>
      <w:spacing w:line="288" w:lineRule="auto"/>
      <w:textAlignment w:val="center"/>
    </w:pPr>
    <w:rPr>
      <w:rFonts w:ascii="Roboto (OTF)" w:hAnsi="Roboto (OTF)" w:cs="Roboto (OTF)"/>
      <w:color w:val="FFFFFF"/>
      <w:lang w:val="en-GB"/>
    </w:rPr>
  </w:style>
  <w:style w:type="paragraph" w:customStyle="1" w:styleId="PageHeader-Blue">
    <w:name w:val="Page Header - Blue"/>
    <w:basedOn w:val="Normal"/>
    <w:uiPriority w:val="99"/>
    <w:rsid w:val="00C10E52"/>
    <w:pPr>
      <w:widowControl w:val="0"/>
      <w:suppressAutoHyphens/>
      <w:autoSpaceDE w:val="0"/>
      <w:autoSpaceDN w:val="0"/>
      <w:adjustRightInd w:val="0"/>
      <w:spacing w:line="288" w:lineRule="auto"/>
      <w:textAlignment w:val="center"/>
    </w:pPr>
    <w:rPr>
      <w:rFonts w:ascii="RobotoSlab-Light" w:hAnsi="RobotoSlab-Light" w:cs="RobotoSlab-Light"/>
      <w:caps/>
      <w:color w:val="4CC4D1"/>
      <w:sz w:val="108"/>
      <w:szCs w:val="108"/>
      <w:lang w:val="en-GB"/>
    </w:rPr>
  </w:style>
  <w:style w:type="paragraph" w:customStyle="1" w:styleId="Prrafobsico">
    <w:name w:val="[Párrafo básico]"/>
    <w:basedOn w:val="Normal"/>
    <w:uiPriority w:val="99"/>
    <w:rsid w:val="00C10E52"/>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character" w:styleId="Nmerodepgina">
    <w:name w:val="page number"/>
    <w:basedOn w:val="Fontepargpadro"/>
    <w:uiPriority w:val="99"/>
    <w:unhideWhenUsed/>
    <w:rsid w:val="00236E53"/>
  </w:style>
  <w:style w:type="paragraph" w:styleId="PargrafodaLista">
    <w:name w:val="List Paragraph"/>
    <w:aliases w:val="Párrafo_N1,Bullet 1,Párrafo de titulo 3,Prrafo de lista,Prrafo de titulo 3,Legal numbered paragraph,TGSol List Paragraph,TMS List Paragraph"/>
    <w:basedOn w:val="Normal"/>
    <w:link w:val="PargrafodaListaChar"/>
    <w:uiPriority w:val="34"/>
    <w:qFormat/>
    <w:rsid w:val="00246FC9"/>
    <w:pPr>
      <w:ind w:left="720"/>
      <w:contextualSpacing/>
    </w:pPr>
  </w:style>
  <w:style w:type="paragraph" w:customStyle="1" w:styleId="Titulo1">
    <w:name w:val="Titulo_1"/>
    <w:basedOn w:val="Normal"/>
    <w:next w:val="Normal"/>
    <w:link w:val="Titulo1Car"/>
    <w:autoRedefine/>
    <w:qFormat/>
    <w:rsid w:val="00275C42"/>
    <w:pPr>
      <w:numPr>
        <w:numId w:val="1"/>
      </w:numPr>
      <w:spacing w:before="120" w:after="120"/>
      <w:ind w:right="709"/>
    </w:pPr>
    <w:rPr>
      <w:rFonts w:ascii="Calibri" w:hAnsi="Calibri" w:cs="Arial"/>
      <w:b/>
      <w:color w:val="205DF5"/>
      <w:sz w:val="28"/>
      <w:szCs w:val="20"/>
    </w:rPr>
  </w:style>
  <w:style w:type="paragraph" w:customStyle="1" w:styleId="Titulo2">
    <w:name w:val="Titulo_2"/>
    <w:basedOn w:val="Normal"/>
    <w:next w:val="Normal"/>
    <w:autoRedefine/>
    <w:qFormat/>
    <w:rsid w:val="00F112B8"/>
    <w:pPr>
      <w:numPr>
        <w:ilvl w:val="1"/>
        <w:numId w:val="1"/>
      </w:numPr>
      <w:spacing w:before="240" w:after="240"/>
      <w:ind w:right="709"/>
    </w:pPr>
    <w:rPr>
      <w:rFonts w:ascii="Calibri" w:hAnsi="Calibri" w:cs="Arial"/>
      <w:b/>
      <w:color w:val="205DF5"/>
      <w:sz w:val="28"/>
      <w:szCs w:val="20"/>
    </w:rPr>
  </w:style>
  <w:style w:type="character" w:customStyle="1" w:styleId="Ttulo1Char">
    <w:name w:val="Título 1 Char"/>
    <w:aliases w:val="H1 Char,h1 Char,1 Char,Header 1 Char,SubTítulo 1 Char,Heading 0 Char,Portadilla Char,Heading 01 Char,CAPÍTULO Char,Capítulo Char,II+ Char,I Char,Chapter Char,Estilo - 1 Char,Heading I Char,H11 Char,H12 Char,H13 Char,H14 Char,H15 Char"/>
    <w:basedOn w:val="Fontepargpadro"/>
    <w:link w:val="Ttulo1"/>
    <w:rsid w:val="00304439"/>
    <w:rPr>
      <w:rFonts w:asciiTheme="majorHAnsi" w:eastAsiaTheme="majorEastAsia" w:hAnsiTheme="majorHAnsi" w:cstheme="majorBidi"/>
      <w:color w:val="374C80" w:themeColor="accent1" w:themeShade="BF"/>
      <w:sz w:val="32"/>
      <w:szCs w:val="32"/>
    </w:rPr>
  </w:style>
  <w:style w:type="character" w:customStyle="1" w:styleId="Ttulo2Char">
    <w:name w:val="Título 2 Char"/>
    <w:aliases w:val="H2 Char,H21 Char,H22 Char,h2 Char,2 Char,Header 2 Char,Portadilla 2 Char,h21 Char,21 Char,(Alt+2) Char,Item Char,UNDERRUBRIK 1-2 Char,Heading 2 Hidden Char,1.1.1 Heading Char,ToolsHeading 2 Char,2 headline Char,pc plus heading2 Char"/>
    <w:basedOn w:val="Fontepargpadro"/>
    <w:link w:val="Ttulo2"/>
    <w:rsid w:val="00116320"/>
    <w:rPr>
      <w:rFonts w:asciiTheme="majorHAnsi" w:eastAsiaTheme="majorEastAsia" w:hAnsiTheme="majorHAnsi" w:cstheme="majorBidi"/>
      <w:color w:val="374C80" w:themeColor="accent1" w:themeShade="BF"/>
      <w:sz w:val="26"/>
      <w:szCs w:val="26"/>
    </w:rPr>
  </w:style>
  <w:style w:type="paragraph" w:customStyle="1" w:styleId="Titulo3">
    <w:name w:val="Titulo_3"/>
    <w:basedOn w:val="Normal"/>
    <w:next w:val="Normal"/>
    <w:qFormat/>
    <w:rsid w:val="00DF0A90"/>
    <w:pPr>
      <w:numPr>
        <w:ilvl w:val="2"/>
        <w:numId w:val="1"/>
      </w:numPr>
      <w:spacing w:before="120" w:after="120"/>
      <w:ind w:left="1224" w:right="709"/>
    </w:pPr>
    <w:rPr>
      <w:rFonts w:ascii="Calibri" w:hAnsi="Calibri"/>
      <w:b/>
      <w:color w:val="205DF5"/>
      <w:sz w:val="28"/>
    </w:rPr>
  </w:style>
  <w:style w:type="paragraph" w:styleId="CabealhodoSumrio">
    <w:name w:val="TOC Heading"/>
    <w:basedOn w:val="Ttulo1"/>
    <w:next w:val="Normal"/>
    <w:uiPriority w:val="39"/>
    <w:unhideWhenUsed/>
    <w:qFormat/>
    <w:rsid w:val="008141BE"/>
    <w:pPr>
      <w:spacing w:line="259" w:lineRule="auto"/>
      <w:outlineLvl w:val="9"/>
    </w:pPr>
    <w:rPr>
      <w:lang w:val="es-CL" w:eastAsia="ja-JP"/>
    </w:rPr>
  </w:style>
  <w:style w:type="character" w:customStyle="1" w:styleId="Titulo1Car">
    <w:name w:val="Titulo_1 Car"/>
    <w:basedOn w:val="Fontepargpadro"/>
    <w:link w:val="Titulo1"/>
    <w:rsid w:val="00275C42"/>
    <w:rPr>
      <w:rFonts w:cs="Arial"/>
      <w:b/>
      <w:color w:val="205DF5"/>
      <w:sz w:val="28"/>
      <w:szCs w:val="20"/>
      <w:lang w:val="pt-BR"/>
    </w:rPr>
  </w:style>
  <w:style w:type="paragraph" w:styleId="Sumrio1">
    <w:name w:val="toc 1"/>
    <w:basedOn w:val="Normal"/>
    <w:next w:val="Normal"/>
    <w:autoRedefine/>
    <w:uiPriority w:val="39"/>
    <w:unhideWhenUsed/>
    <w:rsid w:val="008141BE"/>
    <w:pPr>
      <w:spacing w:before="120" w:after="120"/>
    </w:pPr>
    <w:rPr>
      <w:rFonts w:asciiTheme="minorHAnsi" w:hAnsiTheme="minorHAnsi"/>
      <w:b/>
      <w:bCs/>
      <w:caps/>
      <w:szCs w:val="20"/>
    </w:rPr>
  </w:style>
  <w:style w:type="character" w:styleId="Hyperlink">
    <w:name w:val="Hyperlink"/>
    <w:basedOn w:val="Fontepargpadro"/>
    <w:uiPriority w:val="99"/>
    <w:unhideWhenUsed/>
    <w:rsid w:val="008141BE"/>
    <w:rPr>
      <w:color w:val="9454C3" w:themeColor="hyperlink"/>
      <w:u w:val="single"/>
    </w:rPr>
  </w:style>
  <w:style w:type="character" w:customStyle="1" w:styleId="Ttulo3Char">
    <w:name w:val="Título 3 Char"/>
    <w:aliases w:val="H3 Char,H31 Char,H32 Char,h3 Char,3 Char,Portadilla 3 Char,Heading 14 Char,Heading3 Char,Subitem Char,h31 Char,h32 Char,summit Char,Estilo - 1.1.1 Char,list 3 Char,Head 3 Char,CT Char,3rd level Char,l3+toc 3 Char,Sub-section Title Char"/>
    <w:basedOn w:val="Fontepargpadro"/>
    <w:link w:val="Ttulo3"/>
    <w:uiPriority w:val="9"/>
    <w:rsid w:val="00E1204D"/>
    <w:rPr>
      <w:rFonts w:asciiTheme="majorHAnsi" w:eastAsiaTheme="majorEastAsia" w:hAnsiTheme="majorHAnsi" w:cstheme="majorBidi"/>
      <w:color w:val="243255" w:themeColor="accent1" w:themeShade="7F"/>
    </w:rPr>
  </w:style>
  <w:style w:type="paragraph" w:styleId="Sumrio2">
    <w:name w:val="toc 2"/>
    <w:basedOn w:val="Normal"/>
    <w:next w:val="Normal"/>
    <w:autoRedefine/>
    <w:uiPriority w:val="39"/>
    <w:unhideWhenUsed/>
    <w:rsid w:val="00E1204D"/>
    <w:pPr>
      <w:ind w:left="240"/>
    </w:pPr>
    <w:rPr>
      <w:rFonts w:asciiTheme="minorHAnsi" w:hAnsiTheme="minorHAnsi"/>
      <w:smallCaps/>
      <w:szCs w:val="20"/>
    </w:rPr>
  </w:style>
  <w:style w:type="paragraph" w:styleId="Sumrio3">
    <w:name w:val="toc 3"/>
    <w:basedOn w:val="Normal"/>
    <w:next w:val="Normal"/>
    <w:autoRedefine/>
    <w:uiPriority w:val="39"/>
    <w:unhideWhenUsed/>
    <w:rsid w:val="00E1204D"/>
    <w:pPr>
      <w:ind w:left="480"/>
    </w:pPr>
    <w:rPr>
      <w:rFonts w:asciiTheme="minorHAnsi" w:hAnsiTheme="minorHAnsi"/>
      <w:i/>
      <w:iCs/>
      <w:szCs w:val="20"/>
    </w:rPr>
  </w:style>
  <w:style w:type="paragraph" w:styleId="Sumrio4">
    <w:name w:val="toc 4"/>
    <w:basedOn w:val="Normal"/>
    <w:next w:val="Normal"/>
    <w:autoRedefine/>
    <w:uiPriority w:val="39"/>
    <w:unhideWhenUsed/>
    <w:rsid w:val="00E1204D"/>
    <w:pPr>
      <w:ind w:left="720"/>
    </w:pPr>
    <w:rPr>
      <w:rFonts w:asciiTheme="minorHAnsi" w:hAnsiTheme="minorHAnsi"/>
      <w:sz w:val="18"/>
      <w:szCs w:val="18"/>
    </w:rPr>
  </w:style>
  <w:style w:type="paragraph" w:styleId="Sumrio5">
    <w:name w:val="toc 5"/>
    <w:basedOn w:val="Normal"/>
    <w:next w:val="Normal"/>
    <w:autoRedefine/>
    <w:uiPriority w:val="39"/>
    <w:unhideWhenUsed/>
    <w:rsid w:val="00E1204D"/>
    <w:pPr>
      <w:ind w:left="960"/>
    </w:pPr>
    <w:rPr>
      <w:rFonts w:asciiTheme="minorHAnsi" w:hAnsiTheme="minorHAnsi"/>
      <w:sz w:val="18"/>
      <w:szCs w:val="18"/>
    </w:rPr>
  </w:style>
  <w:style w:type="paragraph" w:styleId="Sumrio6">
    <w:name w:val="toc 6"/>
    <w:basedOn w:val="Normal"/>
    <w:next w:val="Normal"/>
    <w:autoRedefine/>
    <w:uiPriority w:val="39"/>
    <w:unhideWhenUsed/>
    <w:rsid w:val="00E1204D"/>
    <w:pPr>
      <w:ind w:left="1200"/>
    </w:pPr>
    <w:rPr>
      <w:rFonts w:asciiTheme="minorHAnsi" w:hAnsiTheme="minorHAnsi"/>
      <w:sz w:val="18"/>
      <w:szCs w:val="18"/>
    </w:rPr>
  </w:style>
  <w:style w:type="paragraph" w:styleId="Sumrio7">
    <w:name w:val="toc 7"/>
    <w:basedOn w:val="Normal"/>
    <w:next w:val="Normal"/>
    <w:autoRedefine/>
    <w:uiPriority w:val="39"/>
    <w:unhideWhenUsed/>
    <w:rsid w:val="00E1204D"/>
    <w:pPr>
      <w:ind w:left="1440"/>
    </w:pPr>
    <w:rPr>
      <w:rFonts w:asciiTheme="minorHAnsi" w:hAnsiTheme="minorHAnsi"/>
      <w:sz w:val="18"/>
      <w:szCs w:val="18"/>
    </w:rPr>
  </w:style>
  <w:style w:type="paragraph" w:styleId="Sumrio8">
    <w:name w:val="toc 8"/>
    <w:basedOn w:val="Normal"/>
    <w:next w:val="Normal"/>
    <w:autoRedefine/>
    <w:uiPriority w:val="39"/>
    <w:unhideWhenUsed/>
    <w:rsid w:val="00E1204D"/>
    <w:pPr>
      <w:ind w:left="1680"/>
    </w:pPr>
    <w:rPr>
      <w:rFonts w:asciiTheme="minorHAnsi" w:hAnsiTheme="minorHAnsi"/>
      <w:sz w:val="18"/>
      <w:szCs w:val="18"/>
    </w:rPr>
  </w:style>
  <w:style w:type="paragraph" w:styleId="Sumrio9">
    <w:name w:val="toc 9"/>
    <w:basedOn w:val="Normal"/>
    <w:next w:val="Normal"/>
    <w:autoRedefine/>
    <w:uiPriority w:val="39"/>
    <w:unhideWhenUsed/>
    <w:rsid w:val="00E1204D"/>
    <w:pPr>
      <w:ind w:left="1920"/>
    </w:pPr>
    <w:rPr>
      <w:rFonts w:asciiTheme="minorHAnsi" w:hAnsiTheme="minorHAnsi"/>
      <w:sz w:val="18"/>
      <w:szCs w:val="18"/>
    </w:rPr>
  </w:style>
  <w:style w:type="paragraph" w:customStyle="1" w:styleId="TableParagraph">
    <w:name w:val="Table Paragraph"/>
    <w:basedOn w:val="Normal"/>
    <w:uiPriority w:val="1"/>
    <w:qFormat/>
    <w:rsid w:val="00622B25"/>
    <w:pPr>
      <w:widowControl w:val="0"/>
      <w:autoSpaceDE w:val="0"/>
      <w:autoSpaceDN w:val="0"/>
      <w:jc w:val="left"/>
    </w:pPr>
    <w:rPr>
      <w:rFonts w:eastAsia="Arial" w:cs="Arial"/>
      <w:sz w:val="22"/>
      <w:szCs w:val="22"/>
      <w:lang w:val="pt-PT" w:eastAsia="pt-PT" w:bidi="pt-PT"/>
    </w:rPr>
  </w:style>
  <w:style w:type="table" w:customStyle="1" w:styleId="TableNormal">
    <w:name w:val="Table Normal"/>
    <w:uiPriority w:val="2"/>
    <w:semiHidden/>
    <w:qFormat/>
    <w:rsid w:val="00622B25"/>
    <w:pPr>
      <w:widowControl w:val="0"/>
      <w:autoSpaceDE w:val="0"/>
      <w:autoSpaceDN w:val="0"/>
    </w:pPr>
    <w:rPr>
      <w:rFonts w:asciiTheme="minorHAnsi" w:eastAsiaTheme="minorHAnsi" w:hAnsiTheme="minorHAnsi"/>
      <w:sz w:val="22"/>
      <w:szCs w:val="22"/>
      <w:lang w:val="en-US" w:eastAsia="en-US"/>
    </w:rPr>
    <w:tblPr>
      <w:tblCellMar>
        <w:top w:w="0" w:type="dxa"/>
        <w:left w:w="0" w:type="dxa"/>
        <w:bottom w:w="0" w:type="dxa"/>
        <w:right w:w="0" w:type="dxa"/>
      </w:tblCellMar>
    </w:tblPr>
  </w:style>
  <w:style w:type="table" w:styleId="Tabelacomgrade">
    <w:name w:val="Table Grid"/>
    <w:aliases w:val="Tabla Microsoft Servicios"/>
    <w:basedOn w:val="Tabelanormal"/>
    <w:rsid w:val="005D7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4-nfase3">
    <w:name w:val="Grid Table 4 Accent 3"/>
    <w:basedOn w:val="Tabelanormal"/>
    <w:uiPriority w:val="49"/>
    <w:rsid w:val="005D75A4"/>
    <w:tblPr>
      <w:tblStyleRowBandSize w:val="1"/>
      <w:tblStyleColBandSize w:val="1"/>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Pr>
    <w:tblStylePr w:type="firstRow">
      <w:rPr>
        <w:b/>
        <w:bCs/>
        <w:color w:val="FFFFFF" w:themeColor="background1"/>
      </w:rPr>
      <w:tblPr/>
      <w:tcPr>
        <w:tcBorders>
          <w:top w:val="single" w:sz="4" w:space="0" w:color="297FD5" w:themeColor="accent3"/>
          <w:left w:val="single" w:sz="4" w:space="0" w:color="297FD5" w:themeColor="accent3"/>
          <w:bottom w:val="single" w:sz="4" w:space="0" w:color="297FD5" w:themeColor="accent3"/>
          <w:right w:val="single" w:sz="4" w:space="0" w:color="297FD5" w:themeColor="accent3"/>
          <w:insideH w:val="nil"/>
          <w:insideV w:val="nil"/>
        </w:tcBorders>
        <w:shd w:val="clear" w:color="auto" w:fill="297FD5" w:themeFill="accent3"/>
      </w:tcPr>
    </w:tblStylePr>
    <w:tblStylePr w:type="lastRow">
      <w:rPr>
        <w:b/>
        <w:bCs/>
      </w:rPr>
      <w:tblPr/>
      <w:tcPr>
        <w:tcBorders>
          <w:top w:val="double" w:sz="4" w:space="0" w:color="297FD5" w:themeColor="accent3"/>
        </w:tcBorders>
      </w:tcPr>
    </w:tblStylePr>
    <w:tblStylePr w:type="firstCol">
      <w:rPr>
        <w:b/>
        <w:bCs/>
      </w:rPr>
    </w:tblStylePr>
    <w:tblStylePr w:type="lastCol">
      <w:rPr>
        <w:b/>
        <w:bCs/>
      </w:rPr>
    </w:tblStylePr>
    <w:tblStylePr w:type="band1Vert">
      <w:tblPr/>
      <w:tcPr>
        <w:shd w:val="clear" w:color="auto" w:fill="D3E5F6" w:themeFill="accent3" w:themeFillTint="33"/>
      </w:tcPr>
    </w:tblStylePr>
    <w:tblStylePr w:type="band1Horz">
      <w:tblPr/>
      <w:tcPr>
        <w:shd w:val="clear" w:color="auto" w:fill="D3E5F6" w:themeFill="accent3" w:themeFillTint="33"/>
      </w:tcPr>
    </w:tblStylePr>
  </w:style>
  <w:style w:type="paragraph" w:styleId="Textodenotaderodap">
    <w:name w:val="footnote text"/>
    <w:basedOn w:val="Normal"/>
    <w:link w:val="TextodenotaderodapChar"/>
    <w:uiPriority w:val="99"/>
    <w:unhideWhenUsed/>
    <w:rsid w:val="00241E56"/>
    <w:pPr>
      <w:suppressAutoHyphens/>
    </w:pPr>
    <w:rPr>
      <w:rFonts w:ascii="Trebuchet MS" w:eastAsia="Times New Roman" w:hAnsi="Trebuchet MS" w:cs="Times New Roman"/>
      <w:szCs w:val="20"/>
    </w:rPr>
  </w:style>
  <w:style w:type="character" w:customStyle="1" w:styleId="TextodenotaderodapChar">
    <w:name w:val="Texto de nota de rodapé Char"/>
    <w:basedOn w:val="Fontepargpadro"/>
    <w:link w:val="Textodenotaderodap"/>
    <w:uiPriority w:val="99"/>
    <w:rsid w:val="00241E56"/>
    <w:rPr>
      <w:rFonts w:ascii="Trebuchet MS" w:eastAsia="Times New Roman" w:hAnsi="Trebuchet MS" w:cs="Times New Roman"/>
      <w:sz w:val="20"/>
      <w:szCs w:val="20"/>
      <w:lang w:val="pt-BR"/>
    </w:rPr>
  </w:style>
  <w:style w:type="character" w:styleId="Refdenotaderodap">
    <w:name w:val="footnote reference"/>
    <w:uiPriority w:val="99"/>
    <w:semiHidden/>
    <w:unhideWhenUsed/>
    <w:rsid w:val="00241E56"/>
    <w:rPr>
      <w:vertAlign w:val="superscript"/>
    </w:rPr>
  </w:style>
  <w:style w:type="numbering" w:customStyle="1" w:styleId="ListadoVietas">
    <w:name w:val="Listado Viñetas"/>
    <w:basedOn w:val="Semlista"/>
    <w:uiPriority w:val="99"/>
    <w:rsid w:val="00241E56"/>
    <w:pPr>
      <w:numPr>
        <w:numId w:val="2"/>
      </w:numPr>
    </w:pPr>
  </w:style>
  <w:style w:type="paragraph" w:customStyle="1" w:styleId="vietasQ">
    <w:name w:val="viñetasQ"/>
    <w:basedOn w:val="Normal"/>
    <w:qFormat/>
    <w:rsid w:val="00241E56"/>
    <w:pPr>
      <w:numPr>
        <w:numId w:val="2"/>
      </w:numPr>
      <w:suppressAutoHyphens/>
      <w:autoSpaceDE w:val="0"/>
      <w:autoSpaceDN w:val="0"/>
      <w:adjustRightInd w:val="0"/>
      <w:spacing w:before="120" w:after="120"/>
    </w:pPr>
    <w:rPr>
      <w:rFonts w:ascii="Trebuchet MS" w:eastAsia="Calibri" w:hAnsi="Trebuchet MS" w:cs="Arial"/>
      <w:sz w:val="22"/>
      <w:szCs w:val="22"/>
      <w:lang w:val="es-CL" w:eastAsia="en-US"/>
    </w:rPr>
  </w:style>
  <w:style w:type="paragraph" w:styleId="Legenda">
    <w:name w:val="caption"/>
    <w:basedOn w:val="Normal"/>
    <w:next w:val="Normal"/>
    <w:link w:val="LegendaChar"/>
    <w:uiPriority w:val="35"/>
    <w:qFormat/>
    <w:rsid w:val="00CF4064"/>
    <w:pPr>
      <w:suppressAutoHyphens/>
      <w:spacing w:after="200"/>
    </w:pPr>
    <w:rPr>
      <w:rFonts w:ascii="Trebuchet MS" w:eastAsia="Times New Roman" w:hAnsi="Trebuchet MS" w:cs="Times New Roman"/>
      <w:b/>
      <w:bCs/>
      <w:color w:val="4F81BD"/>
      <w:sz w:val="18"/>
      <w:szCs w:val="18"/>
    </w:rPr>
  </w:style>
  <w:style w:type="character" w:customStyle="1" w:styleId="LegendaChar">
    <w:name w:val="Legenda Char"/>
    <w:link w:val="Legenda"/>
    <w:uiPriority w:val="35"/>
    <w:rsid w:val="00CF4064"/>
    <w:rPr>
      <w:rFonts w:ascii="Trebuchet MS" w:eastAsia="Times New Roman" w:hAnsi="Trebuchet MS" w:cs="Times New Roman"/>
      <w:b/>
      <w:bCs/>
      <w:color w:val="4F81BD"/>
      <w:sz w:val="18"/>
      <w:szCs w:val="18"/>
      <w:lang w:val="pt-BR"/>
    </w:rPr>
  </w:style>
  <w:style w:type="paragraph" w:styleId="Textodenotadefim">
    <w:name w:val="endnote text"/>
    <w:basedOn w:val="Normal"/>
    <w:link w:val="TextodenotadefimChar"/>
    <w:uiPriority w:val="99"/>
    <w:semiHidden/>
    <w:unhideWhenUsed/>
    <w:rsid w:val="004E55DE"/>
    <w:rPr>
      <w:szCs w:val="20"/>
    </w:rPr>
  </w:style>
  <w:style w:type="character" w:customStyle="1" w:styleId="TextodenotadefimChar">
    <w:name w:val="Texto de nota de fim Char"/>
    <w:basedOn w:val="Fontepargpadro"/>
    <w:link w:val="Textodenotadefim"/>
    <w:uiPriority w:val="99"/>
    <w:semiHidden/>
    <w:rsid w:val="004E55DE"/>
    <w:rPr>
      <w:rFonts w:ascii="Arial" w:hAnsi="Arial"/>
      <w:sz w:val="20"/>
      <w:szCs w:val="20"/>
      <w:lang w:val="pt-BR"/>
    </w:rPr>
  </w:style>
  <w:style w:type="character" w:styleId="Refdenotadefim">
    <w:name w:val="endnote reference"/>
    <w:basedOn w:val="Fontepargpadro"/>
    <w:uiPriority w:val="99"/>
    <w:semiHidden/>
    <w:unhideWhenUsed/>
    <w:rsid w:val="004E55DE"/>
    <w:rPr>
      <w:vertAlign w:val="superscript"/>
    </w:rPr>
  </w:style>
  <w:style w:type="character" w:customStyle="1" w:styleId="normaltextrun">
    <w:name w:val="normaltextrun"/>
    <w:basedOn w:val="Fontepargpadro"/>
    <w:rsid w:val="004B1149"/>
  </w:style>
  <w:style w:type="table" w:styleId="SombreamentoMdio1-nfase1">
    <w:name w:val="Medium Shading 1 Accent 1"/>
    <w:basedOn w:val="Tabelanormal"/>
    <w:uiPriority w:val="63"/>
    <w:rsid w:val="004B1149"/>
    <w:rPr>
      <w:rFonts w:asciiTheme="minorHAnsi" w:eastAsiaTheme="minorHAnsi" w:hAnsiTheme="minorHAnsi"/>
      <w:sz w:val="22"/>
      <w:szCs w:val="22"/>
      <w:lang w:val="pt-BR" w:eastAsia="en-US"/>
    </w:rPr>
    <w:tblPr>
      <w:tblStyleRowBandSize w:val="1"/>
      <w:tblStyleColBandSize w:val="1"/>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0" w:after="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0" w:after="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table" w:styleId="ListaClara-nfase1">
    <w:name w:val="Light List Accent 1"/>
    <w:basedOn w:val="Tabelanormal"/>
    <w:uiPriority w:val="61"/>
    <w:rsid w:val="00A555D5"/>
    <w:rPr>
      <w:rFonts w:asciiTheme="minorHAnsi" w:eastAsiaTheme="minorHAnsi" w:hAnsiTheme="minorHAnsi"/>
      <w:sz w:val="22"/>
      <w:szCs w:val="22"/>
      <w:lang w:val="pt-BR" w:eastAsia="en-US"/>
    </w:rPr>
    <w:tblPr>
      <w:tblStyleRowBandSize w:val="1"/>
      <w:tblStyleColBandSize w:val="1"/>
      <w:tblBorders>
        <w:top w:val="single" w:sz="8" w:space="0" w:color="4A66AC" w:themeColor="accent1"/>
        <w:left w:val="single" w:sz="8" w:space="0" w:color="4A66AC" w:themeColor="accent1"/>
        <w:bottom w:val="single" w:sz="8" w:space="0" w:color="4A66AC" w:themeColor="accent1"/>
        <w:right w:val="single" w:sz="8" w:space="0" w:color="4A66AC" w:themeColor="accent1"/>
      </w:tblBorders>
    </w:tblPr>
    <w:tblStylePr w:type="firstRow">
      <w:pPr>
        <w:spacing w:before="0" w:after="0" w:line="240" w:lineRule="auto"/>
      </w:pPr>
      <w:rPr>
        <w:b/>
        <w:bCs/>
        <w:color w:val="FFFFFF" w:themeColor="background1"/>
      </w:rPr>
      <w:tblPr/>
      <w:tcPr>
        <w:shd w:val="clear" w:color="auto" w:fill="4A66AC" w:themeFill="accent1"/>
      </w:tcPr>
    </w:tblStylePr>
    <w:tblStylePr w:type="lastRow">
      <w:pPr>
        <w:spacing w:before="0" w:after="0" w:line="240" w:lineRule="auto"/>
      </w:pPr>
      <w:rPr>
        <w:b/>
        <w:bCs/>
      </w:rPr>
      <w:tblPr/>
      <w:tcPr>
        <w:tcBorders>
          <w:top w:val="double" w:sz="6" w:space="0" w:color="4A66AC" w:themeColor="accent1"/>
          <w:left w:val="single" w:sz="8" w:space="0" w:color="4A66AC" w:themeColor="accent1"/>
          <w:bottom w:val="single" w:sz="8" w:space="0" w:color="4A66AC" w:themeColor="accent1"/>
          <w:right w:val="single" w:sz="8" w:space="0" w:color="4A66AC" w:themeColor="accent1"/>
        </w:tcBorders>
      </w:tcPr>
    </w:tblStylePr>
    <w:tblStylePr w:type="firstCol">
      <w:rPr>
        <w:b/>
        <w:bCs/>
      </w:rPr>
    </w:tblStylePr>
    <w:tblStylePr w:type="lastCol">
      <w:rPr>
        <w:b/>
        <w:bCs/>
      </w:rPr>
    </w:tblStylePr>
    <w:tblStylePr w:type="band1Vert">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tblStylePr w:type="band1Horz">
      <w:tblPr/>
      <w:tcPr>
        <w:tcBorders>
          <w:top w:val="single" w:sz="8" w:space="0" w:color="4A66AC" w:themeColor="accent1"/>
          <w:left w:val="single" w:sz="8" w:space="0" w:color="4A66AC" w:themeColor="accent1"/>
          <w:bottom w:val="single" w:sz="8" w:space="0" w:color="4A66AC" w:themeColor="accent1"/>
          <w:right w:val="single" w:sz="8" w:space="0" w:color="4A66AC" w:themeColor="accent1"/>
        </w:tcBorders>
      </w:tcPr>
    </w:tblStylePr>
  </w:style>
  <w:style w:type="character" w:customStyle="1" w:styleId="eop">
    <w:name w:val="eop"/>
    <w:basedOn w:val="Fontepargpadro"/>
    <w:rsid w:val="00AE4D10"/>
  </w:style>
  <w:style w:type="paragraph" w:customStyle="1" w:styleId="Default">
    <w:name w:val="Default"/>
    <w:rsid w:val="00DF6750"/>
    <w:pPr>
      <w:autoSpaceDE w:val="0"/>
      <w:autoSpaceDN w:val="0"/>
      <w:adjustRightInd w:val="0"/>
    </w:pPr>
    <w:rPr>
      <w:rFonts w:ascii="Arial" w:eastAsia="Times New Roman" w:hAnsi="Arial" w:cs="Arial"/>
      <w:color w:val="000000"/>
      <w:lang w:val="es-ES"/>
    </w:rPr>
  </w:style>
  <w:style w:type="character" w:styleId="Refdecomentrio">
    <w:name w:val="annotation reference"/>
    <w:uiPriority w:val="99"/>
    <w:rsid w:val="00AC786D"/>
    <w:rPr>
      <w:sz w:val="16"/>
      <w:szCs w:val="16"/>
    </w:rPr>
  </w:style>
  <w:style w:type="paragraph" w:styleId="Textodecomentrio">
    <w:name w:val="annotation text"/>
    <w:basedOn w:val="Normal"/>
    <w:link w:val="TextodecomentrioChar"/>
    <w:uiPriority w:val="99"/>
    <w:rsid w:val="00AC786D"/>
    <w:pPr>
      <w:suppressAutoHyphens/>
      <w:spacing w:after="120"/>
    </w:pPr>
    <w:rPr>
      <w:rFonts w:ascii="Tahoma" w:eastAsia="MS Mincho" w:hAnsi="Tahoma" w:cs="Times New Roman"/>
      <w:szCs w:val="20"/>
      <w:lang w:val="es-CL" w:eastAsia="ja-JP"/>
    </w:rPr>
  </w:style>
  <w:style w:type="character" w:customStyle="1" w:styleId="TextodecomentrioChar">
    <w:name w:val="Texto de comentário Char"/>
    <w:basedOn w:val="Fontepargpadro"/>
    <w:link w:val="Textodecomentrio"/>
    <w:uiPriority w:val="99"/>
    <w:rsid w:val="00AC786D"/>
    <w:rPr>
      <w:rFonts w:ascii="Tahoma" w:eastAsia="MS Mincho" w:hAnsi="Tahoma" w:cs="Times New Roman"/>
      <w:sz w:val="20"/>
      <w:szCs w:val="20"/>
      <w:lang w:val="es-CL" w:eastAsia="ja-JP"/>
    </w:rPr>
  </w:style>
  <w:style w:type="character" w:customStyle="1" w:styleId="PargrafodaListaChar">
    <w:name w:val="Parágrafo da Lista Char"/>
    <w:aliases w:val="Párrafo_N1 Char,Bullet 1 Char,Párrafo de titulo 3 Char,Prrafo de lista Char,Prrafo de titulo 3 Char,Legal numbered paragraph Char,TGSol List Paragraph Char,TMS List Paragraph Char"/>
    <w:link w:val="PargrafodaLista"/>
    <w:uiPriority w:val="34"/>
    <w:rsid w:val="00AC786D"/>
    <w:rPr>
      <w:rFonts w:ascii="Arial" w:hAnsi="Arial"/>
      <w:sz w:val="20"/>
      <w:lang w:val="pt-BR"/>
    </w:rPr>
  </w:style>
  <w:style w:type="paragraph" w:styleId="Assuntodocomentrio">
    <w:name w:val="annotation subject"/>
    <w:basedOn w:val="Textodecomentrio"/>
    <w:next w:val="Textodecomentrio"/>
    <w:link w:val="AssuntodocomentrioChar"/>
    <w:uiPriority w:val="99"/>
    <w:semiHidden/>
    <w:unhideWhenUsed/>
    <w:rsid w:val="002F08CD"/>
    <w:pPr>
      <w:suppressAutoHyphens w:val="0"/>
      <w:spacing w:after="0"/>
    </w:pPr>
    <w:rPr>
      <w:rFonts w:ascii="Arial" w:eastAsiaTheme="minorEastAsia" w:hAnsi="Arial" w:cstheme="minorBidi"/>
      <w:b/>
      <w:bCs/>
      <w:lang w:val="pt-BR" w:eastAsia="es-ES"/>
    </w:rPr>
  </w:style>
  <w:style w:type="character" w:customStyle="1" w:styleId="AssuntodocomentrioChar">
    <w:name w:val="Assunto do comentário Char"/>
    <w:basedOn w:val="TextodecomentrioChar"/>
    <w:link w:val="Assuntodocomentrio"/>
    <w:uiPriority w:val="99"/>
    <w:semiHidden/>
    <w:rsid w:val="002F08CD"/>
    <w:rPr>
      <w:rFonts w:ascii="Arial" w:eastAsia="MS Mincho" w:hAnsi="Arial" w:cs="Times New Roman"/>
      <w:b/>
      <w:bCs/>
      <w:sz w:val="20"/>
      <w:szCs w:val="20"/>
      <w:lang w:val="pt-BR" w:eastAsia="ja-JP"/>
    </w:rPr>
  </w:style>
  <w:style w:type="table" w:styleId="TabeladeGradeClara">
    <w:name w:val="Grid Table Light"/>
    <w:basedOn w:val="Tabelanormal"/>
    <w:uiPriority w:val="99"/>
    <w:rsid w:val="00EF3F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har">
    <w:name w:val="Título 4 Char"/>
    <w:aliases w:val="h4 Char,4 Char,Título INDICE Char,1.1.1.1 Char,l3 Char,4th level Char,H4 Char,3rd level heading Char,l4 Char,list 4 Char,mh1l Char,Module heading 1 large (18 points) Char,Head 4 Char,l4+toc4 Char,heading 4 Char,Numbered List Char,a. Char"/>
    <w:basedOn w:val="Fontepargpadro"/>
    <w:link w:val="Ttulo4"/>
    <w:rsid w:val="00AE5ECD"/>
    <w:rPr>
      <w:rFonts w:ascii="Arial" w:eastAsia="Times New Roman" w:hAnsi="Arial" w:cs="Arial"/>
      <w:b/>
      <w:sz w:val="22"/>
      <w:szCs w:val="20"/>
      <w:lang w:val="pt-BR"/>
    </w:rPr>
  </w:style>
  <w:style w:type="character" w:customStyle="1" w:styleId="Ttulo5Char">
    <w:name w:val="Título 5 Char"/>
    <w:aliases w:val="H5 Char"/>
    <w:basedOn w:val="Fontepargpadro"/>
    <w:link w:val="Ttulo5"/>
    <w:rsid w:val="00AE5ECD"/>
    <w:rPr>
      <w:rFonts w:ascii="Arial" w:eastAsia="Times New Roman" w:hAnsi="Arial" w:cs="Arial"/>
      <w:i/>
      <w:sz w:val="22"/>
      <w:szCs w:val="20"/>
      <w:lang w:val="pt-BR"/>
    </w:rPr>
  </w:style>
  <w:style w:type="character" w:customStyle="1" w:styleId="Ttulo6Char">
    <w:name w:val="Título 6 Char"/>
    <w:aliases w:val="H6 Char"/>
    <w:basedOn w:val="Fontepargpadro"/>
    <w:link w:val="Ttulo6"/>
    <w:rsid w:val="00AE5ECD"/>
    <w:rPr>
      <w:rFonts w:ascii="Arial" w:eastAsia="Times New Roman" w:hAnsi="Arial" w:cs="Arial"/>
      <w:i/>
      <w:sz w:val="22"/>
      <w:szCs w:val="20"/>
      <w:lang w:val="pt-BR"/>
    </w:rPr>
  </w:style>
  <w:style w:type="character" w:customStyle="1" w:styleId="Ttulo7Char">
    <w:name w:val="Título 7 Char"/>
    <w:aliases w:val="L7 Char,cnc Char,Caption number (column-wide) Char,ITT t7 Char,PA Appendix Major Char,figure caption Char,h7 Char,Simple arabic numbers Char,Simple Arabic Numbers Char,Fig.Tab.Gráf Char,Legal Level 1.1. Char,Heading7 Char,7 Char,req3 Char"/>
    <w:basedOn w:val="Fontepargpadro"/>
    <w:link w:val="Ttulo7"/>
    <w:uiPriority w:val="99"/>
    <w:rsid w:val="00AE5ECD"/>
    <w:rPr>
      <w:rFonts w:ascii="Courier New" w:eastAsia="Times New Roman" w:hAnsi="Courier New" w:cs="Times New Roman"/>
      <w:i/>
      <w:szCs w:val="20"/>
      <w:lang w:val="pt-BR"/>
    </w:rPr>
  </w:style>
  <w:style w:type="character" w:customStyle="1" w:styleId="Ttulo8Char">
    <w:name w:val="Título 8 Char"/>
    <w:aliases w:val="ctp Char,Caption text (page-wide) Char,Anexo Char,ITT t8 Char,PA Appendix Minor Char, action Char,table caption Char,h8 Char,Simple alpha numbers Char,Center Bold Char,Heading 1-intro Char,Legal Level 1.1.1. Char,8 Char,FigureTitle Char"/>
    <w:basedOn w:val="Fontepargpadro"/>
    <w:link w:val="Ttulo8"/>
    <w:rsid w:val="00AE5ECD"/>
    <w:rPr>
      <w:rFonts w:ascii="Garamond" w:eastAsia="Times New Roman" w:hAnsi="Garamond" w:cs="Times New Roman"/>
      <w:i/>
      <w:sz w:val="20"/>
      <w:szCs w:val="20"/>
      <w:lang w:val="pt-BR"/>
    </w:rPr>
  </w:style>
  <w:style w:type="character" w:customStyle="1" w:styleId="Ttulo9Char">
    <w:name w:val="Título 9 Char"/>
    <w:aliases w:val="ctc Char,Caption text (column-wide) Char,ITT t9 Char, progress Char,tt Char,ft Char,Total jours Char,Appendix Char,h9 Char,RFP Reference Char,Simple (sm) roman numbers Char,Legal Level 1.1.1.1. Char,Titre 10 Char,9 Char,TableTitle Char"/>
    <w:basedOn w:val="Fontepargpadro"/>
    <w:link w:val="Ttulo9"/>
    <w:rsid w:val="00AE5ECD"/>
    <w:rPr>
      <w:rFonts w:ascii="Garamond" w:eastAsia="Times New Roman" w:hAnsi="Garamond" w:cs="Times New Roman"/>
      <w:i/>
      <w:sz w:val="18"/>
      <w:szCs w:val="20"/>
      <w:lang w:val="pt-BR"/>
    </w:rPr>
  </w:style>
  <w:style w:type="table" w:styleId="TabeladeGrade4-nfase5">
    <w:name w:val="Grid Table 4 Accent 5"/>
    <w:basedOn w:val="Tabelanormal"/>
    <w:uiPriority w:val="49"/>
    <w:rsid w:val="00AE5ECD"/>
    <w:rPr>
      <w:rFonts w:asciiTheme="minorHAnsi" w:eastAsiaTheme="minorHAnsi" w:hAnsiTheme="minorHAnsi"/>
      <w:lang w:val="en-US" w:eastAsia="en-US"/>
    </w:r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insideV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insideV w:val="nil"/>
        </w:tcBorders>
        <w:shd w:val="clear" w:color="auto" w:fill="5AA2AE" w:themeFill="accent5"/>
      </w:tcPr>
    </w:tblStylePr>
    <w:tblStylePr w:type="lastRow">
      <w:rPr>
        <w:b/>
        <w:bCs/>
      </w:rPr>
      <w:tblPr/>
      <w:tcPr>
        <w:tcBorders>
          <w:top w:val="double" w:sz="4" w:space="0" w:color="5AA2AE" w:themeColor="accent5"/>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paragraph" w:styleId="SemEspaamento">
    <w:name w:val="No Spacing"/>
    <w:link w:val="SemEspaamentoChar"/>
    <w:uiPriority w:val="1"/>
    <w:qFormat/>
    <w:rsid w:val="00AE5ECD"/>
    <w:rPr>
      <w:rFonts w:asciiTheme="minorHAnsi" w:hAnsiTheme="minorHAnsi"/>
      <w:sz w:val="22"/>
      <w:szCs w:val="22"/>
      <w:lang w:val="en-US" w:eastAsia="zh-CN"/>
    </w:rPr>
  </w:style>
  <w:style w:type="character" w:customStyle="1" w:styleId="SemEspaamentoChar">
    <w:name w:val="Sem Espaçamento Char"/>
    <w:basedOn w:val="Fontepargpadro"/>
    <w:link w:val="SemEspaamento"/>
    <w:uiPriority w:val="1"/>
    <w:rsid w:val="00AE5ECD"/>
    <w:rPr>
      <w:rFonts w:asciiTheme="minorHAnsi" w:hAnsiTheme="minorHAnsi"/>
      <w:sz w:val="22"/>
      <w:szCs w:val="22"/>
      <w:lang w:val="en-US" w:eastAsia="zh-CN"/>
    </w:rPr>
  </w:style>
  <w:style w:type="paragraph" w:customStyle="1" w:styleId="CorpodeTexto">
    <w:name w:val="Corpo de Texto"/>
    <w:basedOn w:val="Cabealho"/>
    <w:link w:val="CorpodeTextoChar"/>
    <w:uiPriority w:val="99"/>
    <w:qFormat/>
    <w:rsid w:val="00AE5ECD"/>
    <w:pPr>
      <w:tabs>
        <w:tab w:val="clear" w:pos="4252"/>
        <w:tab w:val="clear" w:pos="8504"/>
      </w:tabs>
      <w:spacing w:before="120"/>
    </w:pPr>
    <w:rPr>
      <w:rFonts w:eastAsia="Times New Roman" w:cs="Arial"/>
      <w:sz w:val="22"/>
      <w:szCs w:val="22"/>
    </w:rPr>
  </w:style>
  <w:style w:type="character" w:customStyle="1" w:styleId="CorpodeTextoChar">
    <w:name w:val="Corpo de Texto Char"/>
    <w:basedOn w:val="Fontepargpadro"/>
    <w:link w:val="CorpodeTexto"/>
    <w:uiPriority w:val="99"/>
    <w:rsid w:val="00AE5ECD"/>
    <w:rPr>
      <w:rFonts w:ascii="Arial" w:eastAsia="Times New Roman" w:hAnsi="Arial" w:cs="Arial"/>
      <w:sz w:val="22"/>
      <w:szCs w:val="22"/>
      <w:lang w:val="pt-BR"/>
    </w:rPr>
  </w:style>
  <w:style w:type="character" w:customStyle="1" w:styleId="MenoPendente1">
    <w:name w:val="Menção Pendente1"/>
    <w:basedOn w:val="Fontepargpadro"/>
    <w:uiPriority w:val="99"/>
    <w:rsid w:val="00AE5ECD"/>
    <w:rPr>
      <w:color w:val="808080"/>
      <w:shd w:val="clear" w:color="auto" w:fill="E6E6E6"/>
    </w:rPr>
  </w:style>
  <w:style w:type="paragraph" w:customStyle="1" w:styleId="4BODY">
    <w:name w:val="4. BODY"/>
    <w:basedOn w:val="Normal"/>
    <w:uiPriority w:val="99"/>
    <w:rsid w:val="00AE5ECD"/>
    <w:pPr>
      <w:keepLines/>
      <w:tabs>
        <w:tab w:val="right" w:pos="10440"/>
      </w:tabs>
      <w:spacing w:after="240" w:line="360" w:lineRule="atLeast"/>
      <w:jc w:val="left"/>
    </w:pPr>
    <w:rPr>
      <w:rFonts w:ascii="Garamond" w:eastAsia="Times New Roman" w:hAnsi="Garamond" w:cs="Times New Roman"/>
      <w:sz w:val="24"/>
      <w:szCs w:val="20"/>
      <w:lang w:val="en-US" w:eastAsia="en-US"/>
    </w:rPr>
  </w:style>
  <w:style w:type="paragraph" w:styleId="Corpodetexto0">
    <w:name w:val="Body Text"/>
    <w:basedOn w:val="Normal"/>
    <w:link w:val="CorpodetextoChar0"/>
    <w:uiPriority w:val="99"/>
    <w:semiHidden/>
    <w:rsid w:val="00AE5ECD"/>
    <w:pPr>
      <w:spacing w:after="120"/>
      <w:jc w:val="left"/>
    </w:pPr>
    <w:rPr>
      <w:rFonts w:ascii="Calibri" w:eastAsia="Calibri" w:hAnsi="Calibri" w:cs="Times New Roman"/>
      <w:sz w:val="24"/>
      <w:lang w:eastAsia="pt-BR"/>
    </w:rPr>
  </w:style>
  <w:style w:type="character" w:customStyle="1" w:styleId="CorpodetextoChar0">
    <w:name w:val="Corpo de texto Char"/>
    <w:basedOn w:val="Fontepargpadro"/>
    <w:link w:val="Corpodetexto0"/>
    <w:uiPriority w:val="99"/>
    <w:semiHidden/>
    <w:rsid w:val="00AE5ECD"/>
    <w:rPr>
      <w:rFonts w:eastAsia="Calibri" w:cs="Times New Roman"/>
      <w:lang w:val="pt-BR" w:eastAsia="pt-BR"/>
    </w:rPr>
  </w:style>
  <w:style w:type="paragraph" w:customStyle="1" w:styleId="TE-TextoNormal">
    <w:name w:val="TE - Texto Normal"/>
    <w:basedOn w:val="Normal"/>
    <w:link w:val="TE-TextoNormalChar"/>
    <w:autoRedefine/>
    <w:qFormat/>
    <w:rsid w:val="00AE5ECD"/>
    <w:pPr>
      <w:spacing w:before="60" w:after="120"/>
    </w:pPr>
    <w:rPr>
      <w:rFonts w:ascii="Trebuchet MS" w:eastAsia="Times New Roman" w:hAnsi="Trebuchet MS" w:cs="Arial"/>
      <w:sz w:val="22"/>
      <w:szCs w:val="22"/>
      <w:lang w:eastAsia="pt-BR"/>
    </w:rPr>
  </w:style>
  <w:style w:type="character" w:customStyle="1" w:styleId="TE-TextoNormalChar">
    <w:name w:val="TE - Texto Normal Char"/>
    <w:link w:val="TE-TextoNormal"/>
    <w:rsid w:val="00AE5ECD"/>
    <w:rPr>
      <w:rFonts w:ascii="Trebuchet MS" w:eastAsia="Times New Roman" w:hAnsi="Trebuchet MS" w:cs="Arial"/>
      <w:sz w:val="22"/>
      <w:szCs w:val="22"/>
      <w:lang w:val="pt-BR" w:eastAsia="pt-BR"/>
    </w:rPr>
  </w:style>
  <w:style w:type="paragraph" w:customStyle="1" w:styleId="Heading4mio">
    <w:name w:val="Heading 4mio"/>
    <w:basedOn w:val="Ttulo4"/>
    <w:rsid w:val="00AE5ECD"/>
    <w:pPr>
      <w:numPr>
        <w:ilvl w:val="2"/>
        <w:numId w:val="4"/>
      </w:numPr>
      <w:tabs>
        <w:tab w:val="clear" w:pos="720"/>
        <w:tab w:val="num" w:pos="360"/>
      </w:tabs>
      <w:suppressAutoHyphens w:val="0"/>
      <w:ind w:left="0" w:firstLine="0"/>
    </w:pPr>
    <w:rPr>
      <w:rFonts w:ascii="Telefonica Text" w:hAnsi="Telefonica Text"/>
      <w:b w:val="0"/>
      <w:i/>
      <w:caps/>
      <w:sz w:val="18"/>
      <w:lang w:val="es-ES_tradnl"/>
    </w:rPr>
  </w:style>
  <w:style w:type="paragraph" w:styleId="Corpodetexto2">
    <w:name w:val="Body Text 2"/>
    <w:basedOn w:val="Normal"/>
    <w:link w:val="Corpodetexto2Char"/>
    <w:uiPriority w:val="99"/>
    <w:rsid w:val="00AE5ECD"/>
    <w:rPr>
      <w:rFonts w:ascii="Times New Roman" w:eastAsia="Calibri" w:hAnsi="Times New Roman" w:cs="Times New Roman"/>
      <w:szCs w:val="20"/>
      <w:lang w:val="en-US" w:eastAsia="x-none"/>
    </w:rPr>
  </w:style>
  <w:style w:type="character" w:customStyle="1" w:styleId="Corpodetexto2Char">
    <w:name w:val="Corpo de texto 2 Char"/>
    <w:basedOn w:val="Fontepargpadro"/>
    <w:link w:val="Corpodetexto2"/>
    <w:uiPriority w:val="99"/>
    <w:rsid w:val="00AE5ECD"/>
    <w:rPr>
      <w:rFonts w:ascii="Times New Roman" w:eastAsia="Calibri" w:hAnsi="Times New Roman" w:cs="Times New Roman"/>
      <w:sz w:val="20"/>
      <w:szCs w:val="20"/>
      <w:lang w:val="en-US" w:eastAsia="x-none"/>
    </w:rPr>
  </w:style>
  <w:style w:type="paragraph" w:styleId="Textoembloco">
    <w:name w:val="Block Text"/>
    <w:basedOn w:val="Normal"/>
    <w:rsid w:val="00AE5ECD"/>
    <w:pPr>
      <w:ind w:left="40" w:right="40" w:firstLine="422"/>
      <w:jc w:val="center"/>
    </w:pPr>
    <w:rPr>
      <w:rFonts w:ascii="Telefonica Text" w:eastAsia="Times New Roman" w:hAnsi="Telefonica Text" w:cs="Times New Roman"/>
      <w:lang w:eastAsia="pt-BR"/>
    </w:rPr>
  </w:style>
  <w:style w:type="paragraph" w:customStyle="1" w:styleId="Titulo3MarketingVPE1">
    <w:name w:val="Titulo3 Marketing VPE1"/>
    <w:basedOn w:val="Normal"/>
    <w:next w:val="Normal"/>
    <w:qFormat/>
    <w:rsid w:val="00AE5ECD"/>
    <w:pPr>
      <w:keepNext/>
      <w:spacing w:before="240" w:after="240"/>
      <w:jc w:val="left"/>
      <w:outlineLvl w:val="3"/>
    </w:pPr>
    <w:rPr>
      <w:rFonts w:eastAsia="Times New Roman" w:cs="Times New Roman"/>
      <w:bCs/>
      <w:iCs/>
      <w:color w:val="61B8CD"/>
      <w:sz w:val="28"/>
      <w:szCs w:val="28"/>
      <w:lang w:eastAsia="x-none"/>
    </w:rPr>
  </w:style>
  <w:style w:type="paragraph" w:customStyle="1" w:styleId="ClausulaTitulo">
    <w:name w:val="ClausulaTitulo"/>
    <w:basedOn w:val="Normal"/>
    <w:rsid w:val="00AE5ECD"/>
    <w:pPr>
      <w:keepNext/>
      <w:widowControl w:val="0"/>
      <w:overflowPunct w:val="0"/>
      <w:autoSpaceDE w:val="0"/>
      <w:autoSpaceDN w:val="0"/>
      <w:adjustRightInd w:val="0"/>
      <w:spacing w:before="240" w:after="120"/>
      <w:textAlignment w:val="baseline"/>
      <w:outlineLvl w:val="0"/>
    </w:pPr>
    <w:rPr>
      <w:rFonts w:ascii="Times New Roman" w:eastAsia="Times New Roman" w:hAnsi="Times New Roman" w:cs="Times New Roman"/>
      <w:b/>
      <w:smallCaps/>
      <w:sz w:val="24"/>
      <w:szCs w:val="20"/>
      <w:lang w:eastAsia="en-US" w:bidi="ar-BH"/>
    </w:rPr>
  </w:style>
  <w:style w:type="paragraph" w:customStyle="1" w:styleId="ClausulaCaput">
    <w:name w:val="ClausulaCaput"/>
    <w:basedOn w:val="Normal"/>
    <w:rsid w:val="00AE5ECD"/>
    <w:pPr>
      <w:overflowPunct w:val="0"/>
      <w:autoSpaceDE w:val="0"/>
      <w:autoSpaceDN w:val="0"/>
      <w:adjustRightInd w:val="0"/>
      <w:spacing w:before="120" w:after="120"/>
      <w:ind w:left="720" w:hanging="720"/>
      <w:textAlignment w:val="baseline"/>
      <w:outlineLvl w:val="1"/>
    </w:pPr>
    <w:rPr>
      <w:rFonts w:ascii="Times New Roman" w:eastAsia="Times New Roman" w:hAnsi="Times New Roman" w:cs="Times New Roman"/>
      <w:sz w:val="24"/>
      <w:szCs w:val="20"/>
      <w:lang w:eastAsia="en-US" w:bidi="ar-BH"/>
    </w:rPr>
  </w:style>
  <w:style w:type="paragraph" w:styleId="NormalWeb">
    <w:name w:val="Normal (Web)"/>
    <w:aliases w:val="Normal (Web) Char Char,Normal (Web) Char1"/>
    <w:basedOn w:val="Normal"/>
    <w:uiPriority w:val="99"/>
    <w:unhideWhenUsed/>
    <w:qFormat/>
    <w:rsid w:val="00AE5ECD"/>
    <w:pPr>
      <w:spacing w:before="100" w:beforeAutospacing="1" w:after="100" w:afterAutospacing="1"/>
      <w:jc w:val="left"/>
    </w:pPr>
    <w:rPr>
      <w:rFonts w:ascii="Times New Roman" w:eastAsia="Times New Roman" w:hAnsi="Times New Roman" w:cs="Times New Roman"/>
      <w:sz w:val="24"/>
      <w:lang w:eastAsia="pt-BR"/>
    </w:rPr>
  </w:style>
  <w:style w:type="character" w:styleId="TextodoEspaoReservado">
    <w:name w:val="Placeholder Text"/>
    <w:basedOn w:val="Fontepargpadro"/>
    <w:uiPriority w:val="99"/>
    <w:semiHidden/>
    <w:rsid w:val="00AE5ECD"/>
    <w:rPr>
      <w:color w:val="808080"/>
    </w:rPr>
  </w:style>
  <w:style w:type="paragraph" w:styleId="Ttulo">
    <w:name w:val="Title"/>
    <w:basedOn w:val="Normal"/>
    <w:next w:val="Normal"/>
    <w:link w:val="TtuloChar"/>
    <w:autoRedefine/>
    <w:uiPriority w:val="10"/>
    <w:qFormat/>
    <w:rsid w:val="00AE5ECD"/>
    <w:pPr>
      <w:contextualSpacing/>
      <w:jc w:val="left"/>
    </w:pPr>
    <w:rPr>
      <w:rFonts w:asciiTheme="minorHAnsi" w:eastAsiaTheme="majorEastAsia" w:hAnsiTheme="minorHAnsi" w:cstheme="majorBidi"/>
      <w:b/>
      <w:noProof/>
      <w:spacing w:val="-10"/>
      <w:kern w:val="28"/>
      <w:sz w:val="28"/>
      <w:szCs w:val="28"/>
      <w:lang w:eastAsia="pt-BR"/>
    </w:rPr>
  </w:style>
  <w:style w:type="character" w:customStyle="1" w:styleId="TtuloChar">
    <w:name w:val="Título Char"/>
    <w:basedOn w:val="Fontepargpadro"/>
    <w:link w:val="Ttulo"/>
    <w:uiPriority w:val="10"/>
    <w:rsid w:val="00AE5ECD"/>
    <w:rPr>
      <w:rFonts w:asciiTheme="minorHAnsi" w:eastAsiaTheme="majorEastAsia" w:hAnsiTheme="minorHAnsi" w:cstheme="majorBidi"/>
      <w:b/>
      <w:noProof/>
      <w:spacing w:val="-10"/>
      <w:kern w:val="28"/>
      <w:sz w:val="28"/>
      <w:szCs w:val="28"/>
      <w:lang w:val="pt-BR" w:eastAsia="pt-BR"/>
    </w:rPr>
  </w:style>
  <w:style w:type="paragraph" w:styleId="Subttulo">
    <w:name w:val="Subtitle"/>
    <w:basedOn w:val="Normal"/>
    <w:next w:val="Normal"/>
    <w:link w:val="SubttuloChar"/>
    <w:autoRedefine/>
    <w:uiPriority w:val="11"/>
    <w:qFormat/>
    <w:rsid w:val="00AE5ECD"/>
    <w:pPr>
      <w:ind w:left="720"/>
      <w:jc w:val="left"/>
    </w:pPr>
    <w:rPr>
      <w:rFonts w:ascii="Trebuchet MS" w:eastAsiaTheme="minorHAnsi" w:hAnsi="Trebuchet MS" w:cs="Times New Roman"/>
      <w:sz w:val="22"/>
      <w:szCs w:val="22"/>
      <w:lang w:eastAsia="en-US"/>
    </w:rPr>
  </w:style>
  <w:style w:type="character" w:customStyle="1" w:styleId="SubttuloChar">
    <w:name w:val="Subtítulo Char"/>
    <w:basedOn w:val="Fontepargpadro"/>
    <w:link w:val="Subttulo"/>
    <w:uiPriority w:val="11"/>
    <w:rsid w:val="00AE5ECD"/>
    <w:rPr>
      <w:rFonts w:ascii="Trebuchet MS" w:eastAsiaTheme="minorHAnsi" w:hAnsi="Trebuchet MS" w:cs="Times New Roman"/>
      <w:sz w:val="22"/>
      <w:szCs w:val="22"/>
      <w:lang w:val="pt-BR" w:eastAsia="en-US"/>
    </w:rPr>
  </w:style>
  <w:style w:type="paragraph" w:customStyle="1" w:styleId="Parrafo2">
    <w:name w:val="Parrafo 2"/>
    <w:basedOn w:val="Normal"/>
    <w:rsid w:val="00AE5ECD"/>
    <w:pPr>
      <w:suppressAutoHyphens/>
      <w:spacing w:before="120"/>
      <w:jc w:val="left"/>
    </w:pPr>
    <w:rPr>
      <w:rFonts w:ascii="Telefonica Text" w:eastAsia="Times New Roman" w:hAnsi="Telefonica Text" w:cs="Times New Roman"/>
      <w:noProof/>
      <w:sz w:val="22"/>
      <w:lang w:val="en-GB"/>
    </w:rPr>
  </w:style>
  <w:style w:type="paragraph" w:customStyle="1" w:styleId="TE-Bullets">
    <w:name w:val="TE - Bullets"/>
    <w:basedOn w:val="Normal"/>
    <w:next w:val="Normal"/>
    <w:qFormat/>
    <w:rsid w:val="00AE5ECD"/>
    <w:pPr>
      <w:numPr>
        <w:numId w:val="5"/>
      </w:numPr>
      <w:spacing w:after="120"/>
      <w:ind w:left="357" w:hanging="357"/>
    </w:pPr>
    <w:rPr>
      <w:rFonts w:ascii="Telefonica Text" w:eastAsia="Times New Roman" w:hAnsi="Telefonica Text" w:cs="Times New Roman"/>
      <w:iCs/>
      <w:sz w:val="21"/>
      <w:lang w:eastAsia="pt-BR"/>
    </w:rPr>
  </w:style>
  <w:style w:type="paragraph" w:customStyle="1" w:styleId="Parrafo3">
    <w:name w:val="Parrafo 3"/>
    <w:basedOn w:val="Normal"/>
    <w:uiPriority w:val="99"/>
    <w:rsid w:val="00AE5ECD"/>
    <w:pPr>
      <w:suppressAutoHyphens/>
      <w:spacing w:before="120"/>
      <w:jc w:val="left"/>
    </w:pPr>
    <w:rPr>
      <w:rFonts w:ascii="Telefonica Text" w:eastAsia="Times New Roman" w:hAnsi="Telefonica Text" w:cs="Times New Roman"/>
      <w:sz w:val="22"/>
      <w:lang w:val="en-GB"/>
    </w:rPr>
  </w:style>
  <w:style w:type="paragraph" w:customStyle="1" w:styleId="Pa2">
    <w:name w:val="Pa2"/>
    <w:basedOn w:val="Normal"/>
    <w:uiPriority w:val="99"/>
    <w:semiHidden/>
    <w:rsid w:val="00AE5ECD"/>
    <w:pPr>
      <w:autoSpaceDE w:val="0"/>
      <w:autoSpaceDN w:val="0"/>
      <w:spacing w:line="201" w:lineRule="atLeast"/>
      <w:jc w:val="left"/>
    </w:pPr>
    <w:rPr>
      <w:rFonts w:ascii="Gotham Narrow Book" w:eastAsia="Calibri" w:hAnsi="Gotham Narrow Book" w:cs="Times New Roman"/>
      <w:sz w:val="24"/>
      <w:lang w:eastAsia="pt-BR"/>
    </w:rPr>
  </w:style>
  <w:style w:type="paragraph" w:customStyle="1" w:styleId="Pa18">
    <w:name w:val="Pa18"/>
    <w:basedOn w:val="Normal"/>
    <w:uiPriority w:val="99"/>
    <w:semiHidden/>
    <w:rsid w:val="00AE5ECD"/>
    <w:pPr>
      <w:autoSpaceDE w:val="0"/>
      <w:autoSpaceDN w:val="0"/>
      <w:spacing w:line="201" w:lineRule="atLeast"/>
      <w:jc w:val="left"/>
    </w:pPr>
    <w:rPr>
      <w:rFonts w:ascii="Gotham Narrow Book" w:eastAsia="Calibri" w:hAnsi="Gotham Narrow Book" w:cs="Times New Roman"/>
      <w:sz w:val="24"/>
      <w:lang w:eastAsia="pt-BR"/>
    </w:rPr>
  </w:style>
  <w:style w:type="table" w:customStyle="1" w:styleId="Tabelacomgrade1">
    <w:name w:val="Tabela com grade1"/>
    <w:basedOn w:val="Tabelanormal"/>
    <w:next w:val="Tabelacomgrade"/>
    <w:uiPriority w:val="39"/>
    <w:rsid w:val="00622DEE"/>
    <w:rPr>
      <w:rFonts w:asciiTheme="minorHAnsi" w:eastAsiaTheme="minorHAnsi" w:hAnsiTheme="minorHAnsi"/>
      <w:sz w:val="22"/>
      <w:szCs w:val="22"/>
      <w:lang w:val="pt-BR" w:eastAsia="en-US"/>
    </w:rPr>
    <w:tblPr>
      <w:tblInd w:w="0" w:type="nil"/>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rFonts w:ascii="Calibri" w:hAnsi="Calibri"/>
        <w:b/>
        <w:color w:val="FFFFFF" w:themeColor="background1"/>
        <w:sz w:val="20"/>
      </w:rPr>
      <w:tblPr/>
      <w:tcPr>
        <w:shd w:val="clear" w:color="auto" w:fill="0070C0"/>
      </w:tcPr>
    </w:tblStylePr>
  </w:style>
  <w:style w:type="paragraph" w:customStyle="1" w:styleId="CharChar1CharCharCharCharCharChar">
    <w:name w:val="Char Char1 Char Char Char Char Char Char"/>
    <w:basedOn w:val="Normal"/>
    <w:rsid w:val="00AE5ECD"/>
    <w:rPr>
      <w:rFonts w:ascii="Verdana" w:eastAsia="Times New Roman" w:hAnsi="Verdana" w:cs="Times New Roman"/>
      <w:szCs w:val="20"/>
      <w:lang w:eastAsia="en-US"/>
    </w:rPr>
  </w:style>
  <w:style w:type="table" w:styleId="TabeladeGrade4-nfase1">
    <w:name w:val="Grid Table 4 Accent 1"/>
    <w:basedOn w:val="Tabelanormal"/>
    <w:uiPriority w:val="49"/>
    <w:rsid w:val="00AE5ECD"/>
    <w:rPr>
      <w:rFonts w:ascii="Times New Roman" w:eastAsia="Times New Roman" w:hAnsi="Times New Roman" w:cs="Times New Roman"/>
      <w:sz w:val="20"/>
      <w:szCs w:val="20"/>
      <w:lang w:val="pt-BR" w:eastAsia="pt-BR"/>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customStyle="1" w:styleId="hps">
    <w:name w:val="hps"/>
    <w:basedOn w:val="Fontepargpadro"/>
    <w:rsid w:val="00AE5ECD"/>
  </w:style>
  <w:style w:type="paragraph" w:customStyle="1" w:styleId="Body">
    <w:name w:val="Body"/>
    <w:uiPriority w:val="99"/>
    <w:qFormat/>
    <w:rsid w:val="00AE5ECD"/>
    <w:rPr>
      <w:rFonts w:ascii="Helvetica" w:eastAsia="Arial Unicode MS" w:hAnsi="Arial Unicode MS" w:cs="Arial Unicode MS"/>
      <w:color w:val="000000"/>
      <w:sz w:val="20"/>
      <w:szCs w:val="20"/>
      <w:lang w:val="pt-BR" w:eastAsia="pt-BR"/>
    </w:rPr>
  </w:style>
  <w:style w:type="paragraph" w:customStyle="1" w:styleId="alsang2">
    <w:name w:val="al sang 2"/>
    <w:basedOn w:val="Normal"/>
    <w:uiPriority w:val="99"/>
    <w:qFormat/>
    <w:rsid w:val="00AE5ECD"/>
    <w:pPr>
      <w:tabs>
        <w:tab w:val="left" w:pos="1701"/>
      </w:tabs>
      <w:spacing w:before="120"/>
      <w:ind w:left="907"/>
    </w:pPr>
    <w:rPr>
      <w:rFonts w:ascii="Verdana" w:eastAsia="Times New Roman" w:hAnsi="Verdana" w:cs="Tahoma"/>
      <w:color w:val="000080"/>
      <w:szCs w:val="20"/>
      <w:lang w:val="es-ES"/>
    </w:rPr>
  </w:style>
  <w:style w:type="character" w:customStyle="1" w:styleId="NavitaTextoChar">
    <w:name w:val="Navita Texto Char"/>
    <w:link w:val="NavitaTexto"/>
    <w:uiPriority w:val="99"/>
    <w:locked/>
    <w:rsid w:val="00AE5ECD"/>
    <w:rPr>
      <w:rFonts w:ascii="Verdana" w:eastAsia="Times New Roman" w:hAnsi="Verdana" w:cs="Times New Roman"/>
      <w:sz w:val="20"/>
      <w:lang w:eastAsia="pt-BR"/>
    </w:rPr>
  </w:style>
  <w:style w:type="paragraph" w:customStyle="1" w:styleId="NavitaTexto">
    <w:name w:val="Navita Texto"/>
    <w:basedOn w:val="Normal"/>
    <w:link w:val="NavitaTextoChar"/>
    <w:uiPriority w:val="99"/>
    <w:rsid w:val="00AE5ECD"/>
    <w:pPr>
      <w:spacing w:before="240" w:line="360" w:lineRule="auto"/>
    </w:pPr>
    <w:rPr>
      <w:rFonts w:ascii="Verdana" w:eastAsia="Times New Roman" w:hAnsi="Verdana" w:cs="Times New Roman"/>
      <w:lang w:val="es-ES_tradnl" w:eastAsia="pt-BR"/>
    </w:rPr>
  </w:style>
  <w:style w:type="table" w:customStyle="1" w:styleId="SombreamentoMdio1-nfase12">
    <w:name w:val="Sombreamento Médio 1 - Ênfase 12"/>
    <w:basedOn w:val="Tabelanormal"/>
    <w:uiPriority w:val="63"/>
    <w:rsid w:val="00AE5ECD"/>
    <w:rPr>
      <w:rFonts w:ascii="Times New Roman" w:eastAsia="Times New Roman" w:hAnsi="Times New Roman" w:cs="Times New Roman"/>
      <w:sz w:val="22"/>
      <w:szCs w:val="22"/>
      <w:lang w:val="pt-BR" w:eastAsia="en-US"/>
    </w:rPr>
    <w:tblPr>
      <w:tblStyleRowBandSize w:val="1"/>
      <w:tblStyleColBandSize w:val="1"/>
      <w:tblInd w:w="0" w:type="nil"/>
      <w:tbl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single" w:sz="8" w:space="0" w:color="748AC3" w:themeColor="accent1" w:themeTint="BF"/>
      </w:tblBorders>
    </w:tblPr>
    <w:tblStylePr w:type="firstRow">
      <w:pPr>
        <w:spacing w:beforeLines="0" w:before="0" w:beforeAutospacing="0" w:afterLines="0" w:after="0" w:afterAutospacing="0" w:line="240" w:lineRule="auto"/>
      </w:pPr>
      <w:rPr>
        <w:b/>
        <w:bCs/>
        <w:color w:val="FFFFFF" w:themeColor="background1"/>
      </w:rPr>
      <w:tblPr/>
      <w:tcPr>
        <w:tcBorders>
          <w:top w:val="single" w:sz="8"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shd w:val="clear" w:color="auto" w:fill="4A66AC" w:themeFill="accent1"/>
      </w:tcPr>
    </w:tblStylePr>
    <w:tblStylePr w:type="lastRow">
      <w:pPr>
        <w:spacing w:beforeLines="0" w:before="0" w:beforeAutospacing="0" w:afterLines="0" w:after="0" w:afterAutospacing="0" w:line="240" w:lineRule="auto"/>
      </w:pPr>
      <w:rPr>
        <w:b/>
        <w:bCs/>
      </w:rPr>
      <w:tblPr/>
      <w:tcPr>
        <w:tcBorders>
          <w:top w:val="double" w:sz="6" w:space="0" w:color="748AC3" w:themeColor="accent1" w:themeTint="BF"/>
          <w:left w:val="single" w:sz="8" w:space="0" w:color="748AC3" w:themeColor="accent1" w:themeTint="BF"/>
          <w:bottom w:val="single" w:sz="8" w:space="0" w:color="748AC3" w:themeColor="accent1" w:themeTint="BF"/>
          <w:right w:val="single" w:sz="8" w:space="0" w:color="748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EB" w:themeFill="accent1" w:themeFillTint="3F"/>
      </w:tcPr>
    </w:tblStylePr>
    <w:tblStylePr w:type="band1Horz">
      <w:tblPr/>
      <w:tcPr>
        <w:tcBorders>
          <w:insideH w:val="nil"/>
          <w:insideV w:val="nil"/>
        </w:tcBorders>
        <w:shd w:val="clear" w:color="auto" w:fill="D1D8EB" w:themeFill="accent1" w:themeFillTint="3F"/>
      </w:tcPr>
    </w:tblStylePr>
    <w:tblStylePr w:type="band2Horz">
      <w:tblPr/>
      <w:tcPr>
        <w:tcBorders>
          <w:insideH w:val="nil"/>
          <w:insideV w:val="nil"/>
        </w:tcBorders>
      </w:tcPr>
    </w:tblStylePr>
  </w:style>
  <w:style w:type="character" w:customStyle="1" w:styleId="Normal2Char">
    <w:name w:val="Normal 2 Char"/>
    <w:link w:val="Normal2"/>
    <w:locked/>
    <w:rsid w:val="00AE5ECD"/>
    <w:rPr>
      <w:rFonts w:ascii="Segoe UI" w:eastAsia="Times New Roman" w:hAnsi="Segoe UI" w:cs="Times New Roman"/>
      <w:bCs/>
      <w:lang w:eastAsia="pt-PT"/>
    </w:rPr>
  </w:style>
  <w:style w:type="paragraph" w:customStyle="1" w:styleId="Normal2">
    <w:name w:val="Normal 2"/>
    <w:basedOn w:val="Normal"/>
    <w:link w:val="Normal2Char"/>
    <w:qFormat/>
    <w:rsid w:val="00AE5ECD"/>
    <w:pPr>
      <w:spacing w:before="240" w:after="240" w:line="276" w:lineRule="auto"/>
    </w:pPr>
    <w:rPr>
      <w:rFonts w:ascii="Segoe UI" w:eastAsia="Times New Roman" w:hAnsi="Segoe UI" w:cs="Times New Roman"/>
      <w:bCs/>
      <w:sz w:val="24"/>
      <w:lang w:val="es-ES_tradnl" w:eastAsia="pt-PT"/>
    </w:rPr>
  </w:style>
  <w:style w:type="character" w:customStyle="1" w:styleId="Titular1Char">
    <w:name w:val="Titular 1 Char"/>
    <w:link w:val="Titular1"/>
    <w:locked/>
    <w:rsid w:val="00AE5ECD"/>
    <w:rPr>
      <w:rFonts w:ascii="Segoe UI" w:eastAsia="Times New Roman" w:hAnsi="Segoe UI" w:cs="Arial"/>
      <w:b/>
      <w:bCs/>
      <w:caps/>
      <w:color w:val="009DD1"/>
      <w:sz w:val="28"/>
      <w:lang w:eastAsia="pt-PT"/>
    </w:rPr>
  </w:style>
  <w:style w:type="paragraph" w:customStyle="1" w:styleId="Titular1">
    <w:name w:val="Titular 1"/>
    <w:basedOn w:val="Normal"/>
    <w:link w:val="Titular1Char"/>
    <w:qFormat/>
    <w:rsid w:val="00AE5ECD"/>
    <w:pPr>
      <w:keepNext/>
      <w:numPr>
        <w:numId w:val="6"/>
      </w:numPr>
      <w:spacing w:before="600"/>
      <w:jc w:val="left"/>
    </w:pPr>
    <w:rPr>
      <w:rFonts w:ascii="Segoe UI" w:eastAsia="Times New Roman" w:hAnsi="Segoe UI" w:cs="Arial"/>
      <w:b/>
      <w:bCs/>
      <w:caps/>
      <w:color w:val="009DD1"/>
      <w:sz w:val="28"/>
      <w:lang w:val="es-ES_tradnl" w:eastAsia="pt-PT"/>
    </w:rPr>
  </w:style>
  <w:style w:type="character" w:customStyle="1" w:styleId="Titular2Char">
    <w:name w:val="Titular 2 Char"/>
    <w:link w:val="Titular2"/>
    <w:locked/>
    <w:rsid w:val="00AE5ECD"/>
    <w:rPr>
      <w:rFonts w:ascii="Segoe UI" w:eastAsia="Times New Roman" w:hAnsi="Segoe UI" w:cs="Segoe UI"/>
      <w:b/>
      <w:caps/>
      <w:color w:val="262626"/>
      <w:szCs w:val="20"/>
      <w:lang w:eastAsia="pt-PT"/>
    </w:rPr>
  </w:style>
  <w:style w:type="paragraph" w:customStyle="1" w:styleId="Titular2">
    <w:name w:val="Titular 2"/>
    <w:basedOn w:val="Normal"/>
    <w:link w:val="Titular2Char"/>
    <w:qFormat/>
    <w:rsid w:val="00AE5ECD"/>
    <w:pPr>
      <w:numPr>
        <w:ilvl w:val="1"/>
        <w:numId w:val="6"/>
      </w:numPr>
      <w:spacing w:before="480"/>
      <w:jc w:val="left"/>
    </w:pPr>
    <w:rPr>
      <w:rFonts w:ascii="Segoe UI" w:eastAsia="Times New Roman" w:hAnsi="Segoe UI" w:cs="Segoe UI"/>
      <w:b/>
      <w:caps/>
      <w:color w:val="262626"/>
      <w:sz w:val="24"/>
      <w:szCs w:val="20"/>
      <w:lang w:val="es-ES_tradnl" w:eastAsia="pt-PT"/>
    </w:rPr>
  </w:style>
  <w:style w:type="paragraph" w:customStyle="1" w:styleId="Titular3">
    <w:name w:val="Titular 3"/>
    <w:basedOn w:val="Normal"/>
    <w:link w:val="Titular3Char"/>
    <w:qFormat/>
    <w:rsid w:val="00AE5ECD"/>
    <w:pPr>
      <w:numPr>
        <w:ilvl w:val="2"/>
        <w:numId w:val="6"/>
      </w:numPr>
      <w:jc w:val="left"/>
    </w:pPr>
    <w:rPr>
      <w:rFonts w:ascii="Segoe UI" w:eastAsia="Times New Roman" w:hAnsi="Segoe UI" w:cs="Segoe UI"/>
      <w:b/>
      <w:color w:val="595959"/>
      <w:sz w:val="22"/>
      <w:szCs w:val="20"/>
      <w:lang w:eastAsia="pt-PT"/>
    </w:rPr>
  </w:style>
  <w:style w:type="character" w:customStyle="1" w:styleId="Titular6Char">
    <w:name w:val="Titular 6 Char"/>
    <w:link w:val="Titular6"/>
    <w:locked/>
    <w:rsid w:val="00AE5ECD"/>
    <w:rPr>
      <w:rFonts w:ascii="Segoe UI" w:eastAsia="Times New Roman" w:hAnsi="Segoe UI" w:cs="Segoe UI"/>
      <w:b/>
      <w:color w:val="F58830"/>
      <w:szCs w:val="20"/>
      <w:lang w:eastAsia="pt-PT"/>
    </w:rPr>
  </w:style>
  <w:style w:type="paragraph" w:customStyle="1" w:styleId="Titular6">
    <w:name w:val="Titular 6"/>
    <w:basedOn w:val="Titular3"/>
    <w:link w:val="Titular6Char"/>
    <w:qFormat/>
    <w:rsid w:val="00AE5ECD"/>
    <w:pPr>
      <w:numPr>
        <w:ilvl w:val="0"/>
        <w:numId w:val="0"/>
      </w:numPr>
    </w:pPr>
    <w:rPr>
      <w:color w:val="F58830"/>
      <w:sz w:val="24"/>
      <w:lang w:val="es-ES_tradnl"/>
    </w:rPr>
  </w:style>
  <w:style w:type="paragraph" w:customStyle="1" w:styleId="Titular4">
    <w:name w:val="Titular 4"/>
    <w:basedOn w:val="Titular3"/>
    <w:qFormat/>
    <w:rsid w:val="00AE5ECD"/>
    <w:pPr>
      <w:numPr>
        <w:ilvl w:val="3"/>
      </w:numPr>
      <w:tabs>
        <w:tab w:val="num" w:pos="360"/>
      </w:tabs>
      <w:ind w:left="3228" w:hanging="360"/>
    </w:pPr>
    <w:rPr>
      <w:i/>
      <w:color w:val="919191"/>
      <w:lang w:val="es-ES"/>
    </w:rPr>
  </w:style>
  <w:style w:type="paragraph" w:customStyle="1" w:styleId="Titular5">
    <w:name w:val="Titular5"/>
    <w:basedOn w:val="Titular4"/>
    <w:qFormat/>
    <w:rsid w:val="00AE5ECD"/>
    <w:pPr>
      <w:numPr>
        <w:ilvl w:val="4"/>
      </w:numPr>
      <w:tabs>
        <w:tab w:val="num" w:pos="360"/>
        <w:tab w:val="left" w:pos="993"/>
      </w:tabs>
      <w:ind w:left="851" w:hanging="851"/>
    </w:pPr>
  </w:style>
  <w:style w:type="character" w:customStyle="1" w:styleId="BulletChar">
    <w:name w:val="Bullet Char"/>
    <w:link w:val="Bullet"/>
    <w:locked/>
    <w:rsid w:val="00AE5ECD"/>
    <w:rPr>
      <w:rFonts w:ascii="Segoe UI" w:eastAsia="Times New Roman" w:hAnsi="Segoe UI" w:cs="Segoe UI"/>
      <w:bCs/>
      <w:lang w:val="es-ES" w:eastAsia="pt-PT"/>
    </w:rPr>
  </w:style>
  <w:style w:type="paragraph" w:customStyle="1" w:styleId="Bullet">
    <w:name w:val="Bullet"/>
    <w:basedOn w:val="Normal2"/>
    <w:link w:val="BulletChar"/>
    <w:qFormat/>
    <w:rsid w:val="00AE5ECD"/>
    <w:pPr>
      <w:numPr>
        <w:numId w:val="7"/>
      </w:numPr>
      <w:spacing w:before="0" w:after="120"/>
    </w:pPr>
    <w:rPr>
      <w:rFonts w:cs="Segoe UI"/>
      <w:lang w:val="es-ES"/>
    </w:rPr>
  </w:style>
  <w:style w:type="character" w:customStyle="1" w:styleId="Titular3Char">
    <w:name w:val="Titular 3 Char"/>
    <w:link w:val="Titular3"/>
    <w:locked/>
    <w:rsid w:val="00AE5ECD"/>
    <w:rPr>
      <w:rFonts w:ascii="Segoe UI" w:eastAsia="Times New Roman" w:hAnsi="Segoe UI" w:cs="Segoe UI"/>
      <w:b/>
      <w:color w:val="595959"/>
      <w:sz w:val="22"/>
      <w:szCs w:val="20"/>
      <w:lang w:val="pt-BR" w:eastAsia="pt-PT"/>
    </w:rPr>
  </w:style>
  <w:style w:type="paragraph" w:styleId="Reviso">
    <w:name w:val="Revision"/>
    <w:hidden/>
    <w:uiPriority w:val="99"/>
    <w:semiHidden/>
    <w:rsid w:val="00AE5ECD"/>
    <w:rPr>
      <w:rFonts w:asciiTheme="minorHAnsi" w:eastAsiaTheme="minorHAnsi" w:hAnsiTheme="minorHAnsi"/>
      <w:lang w:val="en-GB" w:eastAsia="en-US"/>
    </w:rPr>
  </w:style>
  <w:style w:type="character" w:styleId="HiperlinkVisitado">
    <w:name w:val="FollowedHyperlink"/>
    <w:basedOn w:val="Fontepargpadro"/>
    <w:uiPriority w:val="99"/>
    <w:semiHidden/>
    <w:unhideWhenUsed/>
    <w:rsid w:val="00AE5ECD"/>
    <w:rPr>
      <w:color w:val="3EBBF0" w:themeColor="followedHyperlink"/>
      <w:u w:val="single"/>
    </w:rPr>
  </w:style>
  <w:style w:type="table" w:customStyle="1" w:styleId="Adriana">
    <w:name w:val="Adriana"/>
    <w:basedOn w:val="Tabelanormal"/>
    <w:uiPriority w:val="99"/>
    <w:rsid w:val="00622DEE"/>
    <w:pPr>
      <w:widowControl w:val="0"/>
      <w:autoSpaceDE w:val="0"/>
      <w:autoSpaceDN w:val="0"/>
    </w:pPr>
    <w:rPr>
      <w:rFonts w:asciiTheme="minorHAnsi" w:eastAsiaTheme="minorHAnsi" w:hAnsiTheme="minorHAnsi"/>
      <w:sz w:val="22"/>
      <w:szCs w:val="22"/>
      <w:lang w:val="en-US" w:eastAsia="en-US"/>
    </w:rPr>
    <w:tblPr>
      <w:tblInd w:w="0" w:type="nil"/>
      <w:tblBorders>
        <w:top w:val="single" w:sz="4" w:space="0" w:color="7EB1E6" w:themeColor="accent3" w:themeTint="99"/>
        <w:left w:val="single" w:sz="4" w:space="0" w:color="7EB1E6" w:themeColor="accent3" w:themeTint="99"/>
        <w:bottom w:val="single" w:sz="4" w:space="0" w:color="7EB1E6" w:themeColor="accent3" w:themeTint="99"/>
        <w:right w:val="single" w:sz="4" w:space="0" w:color="7EB1E6" w:themeColor="accent3" w:themeTint="99"/>
        <w:insideH w:val="single" w:sz="4" w:space="0" w:color="7EB1E6" w:themeColor="accent3" w:themeTint="99"/>
        <w:insideV w:val="single" w:sz="4" w:space="0" w:color="7EB1E6" w:themeColor="accent3" w:themeTint="99"/>
      </w:tblBorders>
      <w:tblCellMar>
        <w:left w:w="0" w:type="dxa"/>
        <w:right w:w="0" w:type="dxa"/>
      </w:tblCellMar>
    </w:tblPr>
    <w:tcPr>
      <w:vAlign w:val="center"/>
    </w:tcPr>
    <w:tblStylePr w:type="firstRow">
      <w:rPr>
        <w:rFonts w:ascii="Calibri" w:hAnsi="Calibri"/>
        <w:b/>
        <w:color w:val="FFFFFF" w:themeColor="background1"/>
        <w:sz w:val="20"/>
      </w:rPr>
      <w:tblPr/>
      <w:tcPr>
        <w:shd w:val="clear" w:color="auto" w:fill="205DF5"/>
      </w:tcPr>
    </w:tblStylePr>
  </w:style>
  <w:style w:type="character" w:customStyle="1" w:styleId="ui-provider">
    <w:name w:val="ui-provider"/>
    <w:basedOn w:val="Fontepargpadro"/>
    <w:rsid w:val="00A96C53"/>
  </w:style>
  <w:style w:type="character" w:customStyle="1" w:styleId="cskcde">
    <w:name w:val="cskcde"/>
    <w:basedOn w:val="Fontepargpadro"/>
    <w:rsid w:val="008F1B99"/>
  </w:style>
  <w:style w:type="character" w:customStyle="1" w:styleId="hgkelc">
    <w:name w:val="hgkelc"/>
    <w:basedOn w:val="Fontepargpadro"/>
    <w:rsid w:val="008F1B99"/>
  </w:style>
  <w:style w:type="character" w:styleId="nfase">
    <w:name w:val="Emphasis"/>
    <w:basedOn w:val="Fontepargpadro"/>
    <w:uiPriority w:val="20"/>
    <w:qFormat/>
    <w:rsid w:val="00C709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30686">
      <w:bodyDiv w:val="1"/>
      <w:marLeft w:val="0"/>
      <w:marRight w:val="0"/>
      <w:marTop w:val="0"/>
      <w:marBottom w:val="0"/>
      <w:divBdr>
        <w:top w:val="none" w:sz="0" w:space="0" w:color="auto"/>
        <w:left w:val="none" w:sz="0" w:space="0" w:color="auto"/>
        <w:bottom w:val="none" w:sz="0" w:space="0" w:color="auto"/>
        <w:right w:val="none" w:sz="0" w:space="0" w:color="auto"/>
      </w:divBdr>
      <w:divsChild>
        <w:div w:id="1063409942">
          <w:marLeft w:val="0"/>
          <w:marRight w:val="0"/>
          <w:marTop w:val="0"/>
          <w:marBottom w:val="0"/>
          <w:divBdr>
            <w:top w:val="none" w:sz="0" w:space="0" w:color="auto"/>
            <w:left w:val="none" w:sz="0" w:space="0" w:color="auto"/>
            <w:bottom w:val="none" w:sz="0" w:space="0" w:color="auto"/>
            <w:right w:val="none" w:sz="0" w:space="0" w:color="auto"/>
          </w:divBdr>
          <w:divsChild>
            <w:div w:id="2145081001">
              <w:marLeft w:val="0"/>
              <w:marRight w:val="0"/>
              <w:marTop w:val="0"/>
              <w:marBottom w:val="0"/>
              <w:divBdr>
                <w:top w:val="none" w:sz="0" w:space="0" w:color="auto"/>
                <w:left w:val="none" w:sz="0" w:space="0" w:color="auto"/>
                <w:bottom w:val="none" w:sz="0" w:space="0" w:color="auto"/>
                <w:right w:val="none" w:sz="0" w:space="0" w:color="auto"/>
              </w:divBdr>
              <w:divsChild>
                <w:div w:id="6095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1260">
          <w:marLeft w:val="0"/>
          <w:marRight w:val="0"/>
          <w:marTop w:val="0"/>
          <w:marBottom w:val="0"/>
          <w:divBdr>
            <w:top w:val="none" w:sz="0" w:space="0" w:color="auto"/>
            <w:left w:val="none" w:sz="0" w:space="0" w:color="auto"/>
            <w:bottom w:val="none" w:sz="0" w:space="0" w:color="auto"/>
            <w:right w:val="none" w:sz="0" w:space="0" w:color="auto"/>
          </w:divBdr>
        </w:div>
        <w:div w:id="1176992464">
          <w:marLeft w:val="0"/>
          <w:marRight w:val="0"/>
          <w:marTop w:val="0"/>
          <w:marBottom w:val="0"/>
          <w:divBdr>
            <w:top w:val="none" w:sz="0" w:space="0" w:color="auto"/>
            <w:left w:val="none" w:sz="0" w:space="0" w:color="auto"/>
            <w:bottom w:val="none" w:sz="0" w:space="0" w:color="auto"/>
            <w:right w:val="none" w:sz="0" w:space="0" w:color="auto"/>
          </w:divBdr>
          <w:divsChild>
            <w:div w:id="440994038">
              <w:marLeft w:val="0"/>
              <w:marRight w:val="0"/>
              <w:marTop w:val="0"/>
              <w:marBottom w:val="0"/>
              <w:divBdr>
                <w:top w:val="none" w:sz="0" w:space="0" w:color="auto"/>
                <w:left w:val="none" w:sz="0" w:space="0" w:color="auto"/>
                <w:bottom w:val="none" w:sz="0" w:space="0" w:color="auto"/>
                <w:right w:val="none" w:sz="0" w:space="0" w:color="auto"/>
              </w:divBdr>
              <w:divsChild>
                <w:div w:id="161736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3299">
          <w:marLeft w:val="0"/>
          <w:marRight w:val="0"/>
          <w:marTop w:val="0"/>
          <w:marBottom w:val="0"/>
          <w:divBdr>
            <w:top w:val="none" w:sz="0" w:space="0" w:color="auto"/>
            <w:left w:val="none" w:sz="0" w:space="0" w:color="auto"/>
            <w:bottom w:val="none" w:sz="0" w:space="0" w:color="auto"/>
            <w:right w:val="none" w:sz="0" w:space="0" w:color="auto"/>
          </w:divBdr>
        </w:div>
        <w:div w:id="249117740">
          <w:marLeft w:val="0"/>
          <w:marRight w:val="0"/>
          <w:marTop w:val="0"/>
          <w:marBottom w:val="0"/>
          <w:divBdr>
            <w:top w:val="none" w:sz="0" w:space="0" w:color="auto"/>
            <w:left w:val="none" w:sz="0" w:space="0" w:color="auto"/>
            <w:bottom w:val="none" w:sz="0" w:space="0" w:color="auto"/>
            <w:right w:val="none" w:sz="0" w:space="0" w:color="auto"/>
          </w:divBdr>
          <w:divsChild>
            <w:div w:id="267196311">
              <w:marLeft w:val="0"/>
              <w:marRight w:val="0"/>
              <w:marTop w:val="0"/>
              <w:marBottom w:val="0"/>
              <w:divBdr>
                <w:top w:val="none" w:sz="0" w:space="0" w:color="auto"/>
                <w:left w:val="none" w:sz="0" w:space="0" w:color="auto"/>
                <w:bottom w:val="none" w:sz="0" w:space="0" w:color="auto"/>
                <w:right w:val="none" w:sz="0" w:space="0" w:color="auto"/>
              </w:divBdr>
              <w:divsChild>
                <w:div w:id="4790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8366">
      <w:bodyDiv w:val="1"/>
      <w:marLeft w:val="0"/>
      <w:marRight w:val="0"/>
      <w:marTop w:val="0"/>
      <w:marBottom w:val="0"/>
      <w:divBdr>
        <w:top w:val="none" w:sz="0" w:space="0" w:color="auto"/>
        <w:left w:val="none" w:sz="0" w:space="0" w:color="auto"/>
        <w:bottom w:val="none" w:sz="0" w:space="0" w:color="auto"/>
        <w:right w:val="none" w:sz="0" w:space="0" w:color="auto"/>
      </w:divBdr>
    </w:div>
    <w:div w:id="259993581">
      <w:bodyDiv w:val="1"/>
      <w:marLeft w:val="0"/>
      <w:marRight w:val="0"/>
      <w:marTop w:val="0"/>
      <w:marBottom w:val="0"/>
      <w:divBdr>
        <w:top w:val="none" w:sz="0" w:space="0" w:color="auto"/>
        <w:left w:val="none" w:sz="0" w:space="0" w:color="auto"/>
        <w:bottom w:val="none" w:sz="0" w:space="0" w:color="auto"/>
        <w:right w:val="none" w:sz="0" w:space="0" w:color="auto"/>
      </w:divBdr>
    </w:div>
    <w:div w:id="284386876">
      <w:bodyDiv w:val="1"/>
      <w:marLeft w:val="0"/>
      <w:marRight w:val="0"/>
      <w:marTop w:val="0"/>
      <w:marBottom w:val="0"/>
      <w:divBdr>
        <w:top w:val="none" w:sz="0" w:space="0" w:color="auto"/>
        <w:left w:val="none" w:sz="0" w:space="0" w:color="auto"/>
        <w:bottom w:val="none" w:sz="0" w:space="0" w:color="auto"/>
        <w:right w:val="none" w:sz="0" w:space="0" w:color="auto"/>
      </w:divBdr>
    </w:div>
    <w:div w:id="331563705">
      <w:bodyDiv w:val="1"/>
      <w:marLeft w:val="0"/>
      <w:marRight w:val="0"/>
      <w:marTop w:val="0"/>
      <w:marBottom w:val="0"/>
      <w:divBdr>
        <w:top w:val="none" w:sz="0" w:space="0" w:color="auto"/>
        <w:left w:val="none" w:sz="0" w:space="0" w:color="auto"/>
        <w:bottom w:val="none" w:sz="0" w:space="0" w:color="auto"/>
        <w:right w:val="none" w:sz="0" w:space="0" w:color="auto"/>
      </w:divBdr>
    </w:div>
    <w:div w:id="331834659">
      <w:bodyDiv w:val="1"/>
      <w:marLeft w:val="0"/>
      <w:marRight w:val="0"/>
      <w:marTop w:val="0"/>
      <w:marBottom w:val="0"/>
      <w:divBdr>
        <w:top w:val="none" w:sz="0" w:space="0" w:color="auto"/>
        <w:left w:val="none" w:sz="0" w:space="0" w:color="auto"/>
        <w:bottom w:val="none" w:sz="0" w:space="0" w:color="auto"/>
        <w:right w:val="none" w:sz="0" w:space="0" w:color="auto"/>
      </w:divBdr>
      <w:divsChild>
        <w:div w:id="631251178">
          <w:marLeft w:val="0"/>
          <w:marRight w:val="0"/>
          <w:marTop w:val="0"/>
          <w:marBottom w:val="0"/>
          <w:divBdr>
            <w:top w:val="none" w:sz="0" w:space="0" w:color="auto"/>
            <w:left w:val="none" w:sz="0" w:space="0" w:color="auto"/>
            <w:bottom w:val="none" w:sz="0" w:space="0" w:color="auto"/>
            <w:right w:val="none" w:sz="0" w:space="0" w:color="auto"/>
          </w:divBdr>
          <w:divsChild>
            <w:div w:id="1125001470">
              <w:marLeft w:val="0"/>
              <w:marRight w:val="0"/>
              <w:marTop w:val="0"/>
              <w:marBottom w:val="0"/>
              <w:divBdr>
                <w:top w:val="none" w:sz="0" w:space="0" w:color="auto"/>
                <w:left w:val="none" w:sz="0" w:space="0" w:color="auto"/>
                <w:bottom w:val="none" w:sz="0" w:space="0" w:color="auto"/>
                <w:right w:val="none" w:sz="0" w:space="0" w:color="auto"/>
              </w:divBdr>
              <w:divsChild>
                <w:div w:id="117186760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36709838">
          <w:marLeft w:val="0"/>
          <w:marRight w:val="0"/>
          <w:marTop w:val="0"/>
          <w:marBottom w:val="0"/>
          <w:divBdr>
            <w:top w:val="none" w:sz="0" w:space="0" w:color="auto"/>
            <w:left w:val="none" w:sz="0" w:space="0" w:color="auto"/>
            <w:bottom w:val="none" w:sz="0" w:space="0" w:color="auto"/>
            <w:right w:val="none" w:sz="0" w:space="0" w:color="auto"/>
          </w:divBdr>
          <w:divsChild>
            <w:div w:id="1177424555">
              <w:marLeft w:val="0"/>
              <w:marRight w:val="0"/>
              <w:marTop w:val="0"/>
              <w:marBottom w:val="0"/>
              <w:divBdr>
                <w:top w:val="none" w:sz="0" w:space="0" w:color="auto"/>
                <w:left w:val="none" w:sz="0" w:space="0" w:color="auto"/>
                <w:bottom w:val="none" w:sz="0" w:space="0" w:color="auto"/>
                <w:right w:val="none" w:sz="0" w:space="0" w:color="auto"/>
              </w:divBdr>
              <w:divsChild>
                <w:div w:id="1054961193">
                  <w:marLeft w:val="0"/>
                  <w:marRight w:val="0"/>
                  <w:marTop w:val="0"/>
                  <w:marBottom w:val="0"/>
                  <w:divBdr>
                    <w:top w:val="none" w:sz="0" w:space="0" w:color="auto"/>
                    <w:left w:val="none" w:sz="0" w:space="0" w:color="auto"/>
                    <w:bottom w:val="none" w:sz="0" w:space="0" w:color="auto"/>
                    <w:right w:val="none" w:sz="0" w:space="0" w:color="auto"/>
                  </w:divBdr>
                  <w:divsChild>
                    <w:div w:id="1660573797">
                      <w:marLeft w:val="0"/>
                      <w:marRight w:val="0"/>
                      <w:marTop w:val="0"/>
                      <w:marBottom w:val="0"/>
                      <w:divBdr>
                        <w:top w:val="none" w:sz="0" w:space="0" w:color="auto"/>
                        <w:left w:val="none" w:sz="0" w:space="0" w:color="auto"/>
                        <w:bottom w:val="none" w:sz="0" w:space="0" w:color="auto"/>
                        <w:right w:val="none" w:sz="0" w:space="0" w:color="auto"/>
                      </w:divBdr>
                      <w:divsChild>
                        <w:div w:id="804740385">
                          <w:marLeft w:val="0"/>
                          <w:marRight w:val="0"/>
                          <w:marTop w:val="0"/>
                          <w:marBottom w:val="0"/>
                          <w:divBdr>
                            <w:top w:val="none" w:sz="0" w:space="0" w:color="auto"/>
                            <w:left w:val="none" w:sz="0" w:space="0" w:color="auto"/>
                            <w:bottom w:val="none" w:sz="0" w:space="0" w:color="auto"/>
                            <w:right w:val="none" w:sz="0" w:space="0" w:color="auto"/>
                          </w:divBdr>
                          <w:divsChild>
                            <w:div w:id="8580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945533">
      <w:bodyDiv w:val="1"/>
      <w:marLeft w:val="0"/>
      <w:marRight w:val="0"/>
      <w:marTop w:val="0"/>
      <w:marBottom w:val="0"/>
      <w:divBdr>
        <w:top w:val="none" w:sz="0" w:space="0" w:color="auto"/>
        <w:left w:val="none" w:sz="0" w:space="0" w:color="auto"/>
        <w:bottom w:val="none" w:sz="0" w:space="0" w:color="auto"/>
        <w:right w:val="none" w:sz="0" w:space="0" w:color="auto"/>
      </w:divBdr>
    </w:div>
    <w:div w:id="422803973">
      <w:bodyDiv w:val="1"/>
      <w:marLeft w:val="0"/>
      <w:marRight w:val="0"/>
      <w:marTop w:val="0"/>
      <w:marBottom w:val="0"/>
      <w:divBdr>
        <w:top w:val="none" w:sz="0" w:space="0" w:color="auto"/>
        <w:left w:val="none" w:sz="0" w:space="0" w:color="auto"/>
        <w:bottom w:val="none" w:sz="0" w:space="0" w:color="auto"/>
        <w:right w:val="none" w:sz="0" w:space="0" w:color="auto"/>
      </w:divBdr>
    </w:div>
    <w:div w:id="532501404">
      <w:bodyDiv w:val="1"/>
      <w:marLeft w:val="0"/>
      <w:marRight w:val="0"/>
      <w:marTop w:val="0"/>
      <w:marBottom w:val="0"/>
      <w:divBdr>
        <w:top w:val="none" w:sz="0" w:space="0" w:color="auto"/>
        <w:left w:val="none" w:sz="0" w:space="0" w:color="auto"/>
        <w:bottom w:val="none" w:sz="0" w:space="0" w:color="auto"/>
        <w:right w:val="none" w:sz="0" w:space="0" w:color="auto"/>
      </w:divBdr>
    </w:div>
    <w:div w:id="796533713">
      <w:bodyDiv w:val="1"/>
      <w:marLeft w:val="0"/>
      <w:marRight w:val="0"/>
      <w:marTop w:val="0"/>
      <w:marBottom w:val="0"/>
      <w:divBdr>
        <w:top w:val="none" w:sz="0" w:space="0" w:color="auto"/>
        <w:left w:val="none" w:sz="0" w:space="0" w:color="auto"/>
        <w:bottom w:val="none" w:sz="0" w:space="0" w:color="auto"/>
        <w:right w:val="none" w:sz="0" w:space="0" w:color="auto"/>
      </w:divBdr>
      <w:divsChild>
        <w:div w:id="252125537">
          <w:marLeft w:val="0"/>
          <w:marRight w:val="0"/>
          <w:marTop w:val="0"/>
          <w:marBottom w:val="120"/>
          <w:divBdr>
            <w:top w:val="none" w:sz="0" w:space="0" w:color="auto"/>
            <w:left w:val="none" w:sz="0" w:space="0" w:color="auto"/>
            <w:bottom w:val="none" w:sz="0" w:space="0" w:color="auto"/>
            <w:right w:val="none" w:sz="0" w:space="0" w:color="auto"/>
          </w:divBdr>
          <w:divsChild>
            <w:div w:id="1840270832">
              <w:marLeft w:val="0"/>
              <w:marRight w:val="0"/>
              <w:marTop w:val="0"/>
              <w:marBottom w:val="0"/>
              <w:divBdr>
                <w:top w:val="none" w:sz="0" w:space="0" w:color="auto"/>
                <w:left w:val="none" w:sz="0" w:space="0" w:color="auto"/>
                <w:bottom w:val="none" w:sz="0" w:space="0" w:color="auto"/>
                <w:right w:val="none" w:sz="0" w:space="0" w:color="auto"/>
              </w:divBdr>
            </w:div>
          </w:divsChild>
        </w:div>
        <w:div w:id="1337466552">
          <w:marLeft w:val="0"/>
          <w:marRight w:val="0"/>
          <w:marTop w:val="0"/>
          <w:marBottom w:val="120"/>
          <w:divBdr>
            <w:top w:val="none" w:sz="0" w:space="0" w:color="auto"/>
            <w:left w:val="none" w:sz="0" w:space="0" w:color="auto"/>
            <w:bottom w:val="none" w:sz="0" w:space="0" w:color="auto"/>
            <w:right w:val="none" w:sz="0" w:space="0" w:color="auto"/>
          </w:divBdr>
          <w:divsChild>
            <w:div w:id="617762473">
              <w:marLeft w:val="0"/>
              <w:marRight w:val="0"/>
              <w:marTop w:val="0"/>
              <w:marBottom w:val="0"/>
              <w:divBdr>
                <w:top w:val="none" w:sz="0" w:space="0" w:color="auto"/>
                <w:left w:val="none" w:sz="0" w:space="0" w:color="auto"/>
                <w:bottom w:val="none" w:sz="0" w:space="0" w:color="auto"/>
                <w:right w:val="none" w:sz="0" w:space="0" w:color="auto"/>
              </w:divBdr>
            </w:div>
          </w:divsChild>
        </w:div>
        <w:div w:id="1915969530">
          <w:marLeft w:val="0"/>
          <w:marRight w:val="0"/>
          <w:marTop w:val="0"/>
          <w:marBottom w:val="120"/>
          <w:divBdr>
            <w:top w:val="none" w:sz="0" w:space="0" w:color="auto"/>
            <w:left w:val="none" w:sz="0" w:space="0" w:color="auto"/>
            <w:bottom w:val="none" w:sz="0" w:space="0" w:color="auto"/>
            <w:right w:val="none" w:sz="0" w:space="0" w:color="auto"/>
          </w:divBdr>
          <w:divsChild>
            <w:div w:id="403836445">
              <w:marLeft w:val="0"/>
              <w:marRight w:val="0"/>
              <w:marTop w:val="0"/>
              <w:marBottom w:val="0"/>
              <w:divBdr>
                <w:top w:val="none" w:sz="0" w:space="0" w:color="auto"/>
                <w:left w:val="none" w:sz="0" w:space="0" w:color="auto"/>
                <w:bottom w:val="none" w:sz="0" w:space="0" w:color="auto"/>
                <w:right w:val="none" w:sz="0" w:space="0" w:color="auto"/>
              </w:divBdr>
            </w:div>
          </w:divsChild>
        </w:div>
        <w:div w:id="479272293">
          <w:marLeft w:val="0"/>
          <w:marRight w:val="0"/>
          <w:marTop w:val="0"/>
          <w:marBottom w:val="120"/>
          <w:divBdr>
            <w:top w:val="none" w:sz="0" w:space="0" w:color="auto"/>
            <w:left w:val="none" w:sz="0" w:space="0" w:color="auto"/>
            <w:bottom w:val="none" w:sz="0" w:space="0" w:color="auto"/>
            <w:right w:val="none" w:sz="0" w:space="0" w:color="auto"/>
          </w:divBdr>
          <w:divsChild>
            <w:div w:id="80022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73592">
      <w:bodyDiv w:val="1"/>
      <w:marLeft w:val="0"/>
      <w:marRight w:val="0"/>
      <w:marTop w:val="0"/>
      <w:marBottom w:val="0"/>
      <w:divBdr>
        <w:top w:val="none" w:sz="0" w:space="0" w:color="auto"/>
        <w:left w:val="none" w:sz="0" w:space="0" w:color="auto"/>
        <w:bottom w:val="none" w:sz="0" w:space="0" w:color="auto"/>
        <w:right w:val="none" w:sz="0" w:space="0" w:color="auto"/>
      </w:divBdr>
    </w:div>
    <w:div w:id="813255838">
      <w:bodyDiv w:val="1"/>
      <w:marLeft w:val="0"/>
      <w:marRight w:val="0"/>
      <w:marTop w:val="0"/>
      <w:marBottom w:val="0"/>
      <w:divBdr>
        <w:top w:val="none" w:sz="0" w:space="0" w:color="auto"/>
        <w:left w:val="none" w:sz="0" w:space="0" w:color="auto"/>
        <w:bottom w:val="none" w:sz="0" w:space="0" w:color="auto"/>
        <w:right w:val="none" w:sz="0" w:space="0" w:color="auto"/>
      </w:divBdr>
    </w:div>
    <w:div w:id="901788313">
      <w:bodyDiv w:val="1"/>
      <w:marLeft w:val="0"/>
      <w:marRight w:val="0"/>
      <w:marTop w:val="0"/>
      <w:marBottom w:val="0"/>
      <w:divBdr>
        <w:top w:val="none" w:sz="0" w:space="0" w:color="auto"/>
        <w:left w:val="none" w:sz="0" w:space="0" w:color="auto"/>
        <w:bottom w:val="none" w:sz="0" w:space="0" w:color="auto"/>
        <w:right w:val="none" w:sz="0" w:space="0" w:color="auto"/>
      </w:divBdr>
    </w:div>
    <w:div w:id="938873559">
      <w:bodyDiv w:val="1"/>
      <w:marLeft w:val="0"/>
      <w:marRight w:val="0"/>
      <w:marTop w:val="0"/>
      <w:marBottom w:val="0"/>
      <w:divBdr>
        <w:top w:val="none" w:sz="0" w:space="0" w:color="auto"/>
        <w:left w:val="none" w:sz="0" w:space="0" w:color="auto"/>
        <w:bottom w:val="none" w:sz="0" w:space="0" w:color="auto"/>
        <w:right w:val="none" w:sz="0" w:space="0" w:color="auto"/>
      </w:divBdr>
    </w:div>
    <w:div w:id="961574817">
      <w:bodyDiv w:val="1"/>
      <w:marLeft w:val="0"/>
      <w:marRight w:val="0"/>
      <w:marTop w:val="0"/>
      <w:marBottom w:val="0"/>
      <w:divBdr>
        <w:top w:val="none" w:sz="0" w:space="0" w:color="auto"/>
        <w:left w:val="none" w:sz="0" w:space="0" w:color="auto"/>
        <w:bottom w:val="none" w:sz="0" w:space="0" w:color="auto"/>
        <w:right w:val="none" w:sz="0" w:space="0" w:color="auto"/>
      </w:divBdr>
    </w:div>
    <w:div w:id="1333799492">
      <w:bodyDiv w:val="1"/>
      <w:marLeft w:val="0"/>
      <w:marRight w:val="0"/>
      <w:marTop w:val="0"/>
      <w:marBottom w:val="0"/>
      <w:divBdr>
        <w:top w:val="none" w:sz="0" w:space="0" w:color="auto"/>
        <w:left w:val="none" w:sz="0" w:space="0" w:color="auto"/>
        <w:bottom w:val="none" w:sz="0" w:space="0" w:color="auto"/>
        <w:right w:val="none" w:sz="0" w:space="0" w:color="auto"/>
      </w:divBdr>
      <w:divsChild>
        <w:div w:id="1790658180">
          <w:marLeft w:val="0"/>
          <w:marRight w:val="0"/>
          <w:marTop w:val="0"/>
          <w:marBottom w:val="0"/>
          <w:divBdr>
            <w:top w:val="none" w:sz="0" w:space="0" w:color="auto"/>
            <w:left w:val="none" w:sz="0" w:space="0" w:color="auto"/>
            <w:bottom w:val="none" w:sz="0" w:space="0" w:color="auto"/>
            <w:right w:val="none" w:sz="0" w:space="0" w:color="auto"/>
          </w:divBdr>
        </w:div>
        <w:div w:id="1396591176">
          <w:marLeft w:val="0"/>
          <w:marRight w:val="0"/>
          <w:marTop w:val="0"/>
          <w:marBottom w:val="0"/>
          <w:divBdr>
            <w:top w:val="none" w:sz="0" w:space="0" w:color="auto"/>
            <w:left w:val="none" w:sz="0" w:space="0" w:color="auto"/>
            <w:bottom w:val="none" w:sz="0" w:space="0" w:color="auto"/>
            <w:right w:val="none" w:sz="0" w:space="0" w:color="auto"/>
          </w:divBdr>
        </w:div>
      </w:divsChild>
    </w:div>
    <w:div w:id="1524981617">
      <w:bodyDiv w:val="1"/>
      <w:marLeft w:val="0"/>
      <w:marRight w:val="0"/>
      <w:marTop w:val="0"/>
      <w:marBottom w:val="0"/>
      <w:divBdr>
        <w:top w:val="none" w:sz="0" w:space="0" w:color="auto"/>
        <w:left w:val="none" w:sz="0" w:space="0" w:color="auto"/>
        <w:bottom w:val="none" w:sz="0" w:space="0" w:color="auto"/>
        <w:right w:val="none" w:sz="0" w:space="0" w:color="auto"/>
      </w:divBdr>
    </w:div>
    <w:div w:id="1565023679">
      <w:bodyDiv w:val="1"/>
      <w:marLeft w:val="0"/>
      <w:marRight w:val="0"/>
      <w:marTop w:val="0"/>
      <w:marBottom w:val="0"/>
      <w:divBdr>
        <w:top w:val="none" w:sz="0" w:space="0" w:color="auto"/>
        <w:left w:val="none" w:sz="0" w:space="0" w:color="auto"/>
        <w:bottom w:val="none" w:sz="0" w:space="0" w:color="auto"/>
        <w:right w:val="none" w:sz="0" w:space="0" w:color="auto"/>
      </w:divBdr>
    </w:div>
    <w:div w:id="1599485318">
      <w:bodyDiv w:val="1"/>
      <w:marLeft w:val="0"/>
      <w:marRight w:val="0"/>
      <w:marTop w:val="0"/>
      <w:marBottom w:val="0"/>
      <w:divBdr>
        <w:top w:val="none" w:sz="0" w:space="0" w:color="auto"/>
        <w:left w:val="none" w:sz="0" w:space="0" w:color="auto"/>
        <w:bottom w:val="none" w:sz="0" w:space="0" w:color="auto"/>
        <w:right w:val="none" w:sz="0" w:space="0" w:color="auto"/>
      </w:divBdr>
    </w:div>
    <w:div w:id="1600527879">
      <w:bodyDiv w:val="1"/>
      <w:marLeft w:val="0"/>
      <w:marRight w:val="0"/>
      <w:marTop w:val="0"/>
      <w:marBottom w:val="0"/>
      <w:divBdr>
        <w:top w:val="none" w:sz="0" w:space="0" w:color="auto"/>
        <w:left w:val="none" w:sz="0" w:space="0" w:color="auto"/>
        <w:bottom w:val="none" w:sz="0" w:space="0" w:color="auto"/>
        <w:right w:val="none" w:sz="0" w:space="0" w:color="auto"/>
      </w:divBdr>
    </w:div>
    <w:div w:id="1695229715">
      <w:bodyDiv w:val="1"/>
      <w:marLeft w:val="0"/>
      <w:marRight w:val="0"/>
      <w:marTop w:val="0"/>
      <w:marBottom w:val="0"/>
      <w:divBdr>
        <w:top w:val="none" w:sz="0" w:space="0" w:color="auto"/>
        <w:left w:val="none" w:sz="0" w:space="0" w:color="auto"/>
        <w:bottom w:val="none" w:sz="0" w:space="0" w:color="auto"/>
        <w:right w:val="none" w:sz="0" w:space="0" w:color="auto"/>
      </w:divBdr>
    </w:div>
    <w:div w:id="1697387652">
      <w:bodyDiv w:val="1"/>
      <w:marLeft w:val="0"/>
      <w:marRight w:val="0"/>
      <w:marTop w:val="0"/>
      <w:marBottom w:val="0"/>
      <w:divBdr>
        <w:top w:val="none" w:sz="0" w:space="0" w:color="auto"/>
        <w:left w:val="none" w:sz="0" w:space="0" w:color="auto"/>
        <w:bottom w:val="none" w:sz="0" w:space="0" w:color="auto"/>
        <w:right w:val="none" w:sz="0" w:space="0" w:color="auto"/>
      </w:divBdr>
    </w:div>
    <w:div w:id="1856453547">
      <w:bodyDiv w:val="1"/>
      <w:marLeft w:val="0"/>
      <w:marRight w:val="0"/>
      <w:marTop w:val="0"/>
      <w:marBottom w:val="0"/>
      <w:divBdr>
        <w:top w:val="none" w:sz="0" w:space="0" w:color="auto"/>
        <w:left w:val="none" w:sz="0" w:space="0" w:color="auto"/>
        <w:bottom w:val="none" w:sz="0" w:space="0" w:color="auto"/>
        <w:right w:val="none" w:sz="0" w:space="0" w:color="auto"/>
      </w:divBdr>
    </w:div>
    <w:div w:id="1886720964">
      <w:bodyDiv w:val="1"/>
      <w:marLeft w:val="0"/>
      <w:marRight w:val="0"/>
      <w:marTop w:val="0"/>
      <w:marBottom w:val="0"/>
      <w:divBdr>
        <w:top w:val="none" w:sz="0" w:space="0" w:color="auto"/>
        <w:left w:val="none" w:sz="0" w:space="0" w:color="auto"/>
        <w:bottom w:val="none" w:sz="0" w:space="0" w:color="auto"/>
        <w:right w:val="none" w:sz="0" w:space="0" w:color="auto"/>
      </w:divBdr>
    </w:div>
    <w:div w:id="1925189665">
      <w:bodyDiv w:val="1"/>
      <w:marLeft w:val="0"/>
      <w:marRight w:val="0"/>
      <w:marTop w:val="0"/>
      <w:marBottom w:val="0"/>
      <w:divBdr>
        <w:top w:val="none" w:sz="0" w:space="0" w:color="auto"/>
        <w:left w:val="none" w:sz="0" w:space="0" w:color="auto"/>
        <w:bottom w:val="none" w:sz="0" w:space="0" w:color="auto"/>
        <w:right w:val="none" w:sz="0" w:space="0" w:color="auto"/>
      </w:divBdr>
    </w:div>
    <w:div w:id="1938559130">
      <w:bodyDiv w:val="1"/>
      <w:marLeft w:val="0"/>
      <w:marRight w:val="0"/>
      <w:marTop w:val="0"/>
      <w:marBottom w:val="0"/>
      <w:divBdr>
        <w:top w:val="none" w:sz="0" w:space="0" w:color="auto"/>
        <w:left w:val="none" w:sz="0" w:space="0" w:color="auto"/>
        <w:bottom w:val="none" w:sz="0" w:space="0" w:color="auto"/>
        <w:right w:val="none" w:sz="0" w:space="0" w:color="auto"/>
      </w:divBdr>
    </w:div>
    <w:div w:id="1948736692">
      <w:bodyDiv w:val="1"/>
      <w:marLeft w:val="0"/>
      <w:marRight w:val="0"/>
      <w:marTop w:val="0"/>
      <w:marBottom w:val="0"/>
      <w:divBdr>
        <w:top w:val="none" w:sz="0" w:space="0" w:color="auto"/>
        <w:left w:val="none" w:sz="0" w:space="0" w:color="auto"/>
        <w:bottom w:val="none" w:sz="0" w:space="0" w:color="auto"/>
        <w:right w:val="none" w:sz="0" w:space="0" w:color="auto"/>
      </w:divBdr>
    </w:div>
    <w:div w:id="1958830986">
      <w:bodyDiv w:val="1"/>
      <w:marLeft w:val="0"/>
      <w:marRight w:val="0"/>
      <w:marTop w:val="0"/>
      <w:marBottom w:val="0"/>
      <w:divBdr>
        <w:top w:val="none" w:sz="0" w:space="0" w:color="auto"/>
        <w:left w:val="none" w:sz="0" w:space="0" w:color="auto"/>
        <w:bottom w:val="none" w:sz="0" w:space="0" w:color="auto"/>
        <w:right w:val="none" w:sz="0" w:space="0" w:color="auto"/>
      </w:divBdr>
    </w:div>
    <w:div w:id="1985961564">
      <w:bodyDiv w:val="1"/>
      <w:marLeft w:val="0"/>
      <w:marRight w:val="0"/>
      <w:marTop w:val="0"/>
      <w:marBottom w:val="0"/>
      <w:divBdr>
        <w:top w:val="none" w:sz="0" w:space="0" w:color="auto"/>
        <w:left w:val="none" w:sz="0" w:space="0" w:color="auto"/>
        <w:bottom w:val="none" w:sz="0" w:space="0" w:color="auto"/>
        <w:right w:val="none" w:sz="0" w:space="0" w:color="auto"/>
      </w:divBdr>
      <w:divsChild>
        <w:div w:id="1412895265">
          <w:marLeft w:val="0"/>
          <w:marRight w:val="0"/>
          <w:marTop w:val="0"/>
          <w:marBottom w:val="0"/>
          <w:divBdr>
            <w:top w:val="none" w:sz="0" w:space="0" w:color="auto"/>
            <w:left w:val="none" w:sz="0" w:space="0" w:color="auto"/>
            <w:bottom w:val="none" w:sz="0" w:space="0" w:color="auto"/>
            <w:right w:val="none" w:sz="0" w:space="0" w:color="auto"/>
          </w:divBdr>
          <w:divsChild>
            <w:div w:id="725681598">
              <w:marLeft w:val="0"/>
              <w:marRight w:val="0"/>
              <w:marTop w:val="0"/>
              <w:marBottom w:val="0"/>
              <w:divBdr>
                <w:top w:val="none" w:sz="0" w:space="0" w:color="auto"/>
                <w:left w:val="none" w:sz="0" w:space="0" w:color="auto"/>
                <w:bottom w:val="none" w:sz="0" w:space="0" w:color="auto"/>
                <w:right w:val="none" w:sz="0" w:space="0" w:color="auto"/>
              </w:divBdr>
              <w:divsChild>
                <w:div w:id="12518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50464">
          <w:marLeft w:val="0"/>
          <w:marRight w:val="0"/>
          <w:marTop w:val="0"/>
          <w:marBottom w:val="0"/>
          <w:divBdr>
            <w:top w:val="none" w:sz="0" w:space="0" w:color="auto"/>
            <w:left w:val="none" w:sz="0" w:space="0" w:color="auto"/>
            <w:bottom w:val="none" w:sz="0" w:space="0" w:color="auto"/>
            <w:right w:val="none" w:sz="0" w:space="0" w:color="auto"/>
          </w:divBdr>
          <w:divsChild>
            <w:div w:id="1255477959">
              <w:marLeft w:val="0"/>
              <w:marRight w:val="0"/>
              <w:marTop w:val="0"/>
              <w:marBottom w:val="0"/>
              <w:divBdr>
                <w:top w:val="none" w:sz="0" w:space="0" w:color="auto"/>
                <w:left w:val="none" w:sz="0" w:space="0" w:color="auto"/>
                <w:bottom w:val="none" w:sz="0" w:space="0" w:color="auto"/>
                <w:right w:val="none" w:sz="0" w:space="0" w:color="auto"/>
              </w:divBdr>
              <w:divsChild>
                <w:div w:id="22225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9285">
          <w:marLeft w:val="0"/>
          <w:marRight w:val="0"/>
          <w:marTop w:val="0"/>
          <w:marBottom w:val="0"/>
          <w:divBdr>
            <w:top w:val="none" w:sz="0" w:space="0" w:color="auto"/>
            <w:left w:val="none" w:sz="0" w:space="0" w:color="auto"/>
            <w:bottom w:val="none" w:sz="0" w:space="0" w:color="auto"/>
            <w:right w:val="none" w:sz="0" w:space="0" w:color="auto"/>
          </w:divBdr>
          <w:divsChild>
            <w:div w:id="346568388">
              <w:marLeft w:val="0"/>
              <w:marRight w:val="0"/>
              <w:marTop w:val="0"/>
              <w:marBottom w:val="0"/>
              <w:divBdr>
                <w:top w:val="none" w:sz="0" w:space="0" w:color="auto"/>
                <w:left w:val="none" w:sz="0" w:space="0" w:color="auto"/>
                <w:bottom w:val="none" w:sz="0" w:space="0" w:color="auto"/>
                <w:right w:val="none" w:sz="0" w:space="0" w:color="auto"/>
              </w:divBdr>
              <w:divsChild>
                <w:div w:id="6290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079463">
          <w:marLeft w:val="0"/>
          <w:marRight w:val="0"/>
          <w:marTop w:val="0"/>
          <w:marBottom w:val="0"/>
          <w:divBdr>
            <w:top w:val="none" w:sz="0" w:space="0" w:color="auto"/>
            <w:left w:val="none" w:sz="0" w:space="0" w:color="auto"/>
            <w:bottom w:val="none" w:sz="0" w:space="0" w:color="auto"/>
            <w:right w:val="none" w:sz="0" w:space="0" w:color="auto"/>
          </w:divBdr>
          <w:divsChild>
            <w:div w:id="1055618755">
              <w:marLeft w:val="0"/>
              <w:marRight w:val="0"/>
              <w:marTop w:val="0"/>
              <w:marBottom w:val="0"/>
              <w:divBdr>
                <w:top w:val="none" w:sz="0" w:space="0" w:color="auto"/>
                <w:left w:val="none" w:sz="0" w:space="0" w:color="auto"/>
                <w:bottom w:val="none" w:sz="0" w:space="0" w:color="auto"/>
                <w:right w:val="none" w:sz="0" w:space="0" w:color="auto"/>
              </w:divBdr>
              <w:divsChild>
                <w:div w:id="113497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18492">
      <w:bodyDiv w:val="1"/>
      <w:marLeft w:val="0"/>
      <w:marRight w:val="0"/>
      <w:marTop w:val="0"/>
      <w:marBottom w:val="0"/>
      <w:divBdr>
        <w:top w:val="none" w:sz="0" w:space="0" w:color="auto"/>
        <w:left w:val="none" w:sz="0" w:space="0" w:color="auto"/>
        <w:bottom w:val="none" w:sz="0" w:space="0" w:color="auto"/>
        <w:right w:val="none" w:sz="0" w:space="0" w:color="auto"/>
      </w:divBdr>
    </w:div>
    <w:div w:id="20790156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Azul Quent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ci_x00f3_n xmlns="4997845b-4d24-481b-a5f9-1fc71bdf2a86">Template de informe para Cliente 2019 v1 Portada Ciudad</Descripci_x00f3_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8D2690359C2CA49B5C1EDDABA45E750" ma:contentTypeVersion="6" ma:contentTypeDescription="Crear nuevo documento." ma:contentTypeScope="" ma:versionID="b766db6f356ec26c63e412b562c61ec4">
  <xsd:schema xmlns:xsd="http://www.w3.org/2001/XMLSchema" xmlns:xs="http://www.w3.org/2001/XMLSchema" xmlns:p="http://schemas.microsoft.com/office/2006/metadata/properties" xmlns:ns2="dc1af24c-eede-4c4d-9326-29c03d315472" xmlns:ns3="4997845b-4d24-481b-a5f9-1fc71bdf2a86" targetNamespace="http://schemas.microsoft.com/office/2006/metadata/properties" ma:root="true" ma:fieldsID="10a8d3e34c1c1f88155d6cebd3d6c0c0" ns2:_="" ns3:_="">
    <xsd:import namespace="dc1af24c-eede-4c4d-9326-29c03d315472"/>
    <xsd:import namespace="4997845b-4d24-481b-a5f9-1fc71bdf2a86"/>
    <xsd:element name="properties">
      <xsd:complexType>
        <xsd:sequence>
          <xsd:element name="documentManagement">
            <xsd:complexType>
              <xsd:all>
                <xsd:element ref="ns2:SharedWithUsers" minOccurs="0"/>
                <xsd:element ref="ns2:SharedWithDetails" minOccurs="0"/>
                <xsd:element ref="ns3:Descripci_x00f3_n"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f24c-eede-4c4d-9326-29c03d315472"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97845b-4d24-481b-a5f9-1fc71bdf2a86" elementFormDefault="qualified">
    <xsd:import namespace="http://schemas.microsoft.com/office/2006/documentManagement/types"/>
    <xsd:import namespace="http://schemas.microsoft.com/office/infopath/2007/PartnerControls"/>
    <xsd:element name="Descripci_x00f3_n" ma:index="10" nillable="true" ma:displayName="Descripción" ma:internalName="Descripci_x00f3_n">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5EA64EDC-2A98-48FB-89EB-FB6EF2312C14}">
  <ds:schemaRefs>
    <ds:schemaRef ds:uri="http://schemas.microsoft.com/office/2006/documentManagement/types"/>
    <ds:schemaRef ds:uri="dc1af24c-eede-4c4d-9326-29c03d315472"/>
    <ds:schemaRef ds:uri="http://purl.org/dc/dcmitype/"/>
    <ds:schemaRef ds:uri="http://schemas.openxmlformats.org/package/2006/metadata/core-properties"/>
    <ds:schemaRef ds:uri="http://schemas.microsoft.com/office/infopath/2007/PartnerControls"/>
    <ds:schemaRef ds:uri="http://purl.org/dc/elements/1.1/"/>
    <ds:schemaRef ds:uri="http://www.w3.org/XML/1998/namespace"/>
    <ds:schemaRef ds:uri="http://purl.org/dc/terms/"/>
    <ds:schemaRef ds:uri="4997845b-4d24-481b-a5f9-1fc71bdf2a86"/>
    <ds:schemaRef ds:uri="http://schemas.microsoft.com/office/2006/metadata/properties"/>
  </ds:schemaRefs>
</ds:datastoreItem>
</file>

<file path=customXml/itemProps2.xml><?xml version="1.0" encoding="utf-8"?>
<ds:datastoreItem xmlns:ds="http://schemas.openxmlformats.org/officeDocument/2006/customXml" ds:itemID="{7D81AABF-BC53-43CF-B3BA-EF39E33F26F3}">
  <ds:schemaRefs>
    <ds:schemaRef ds:uri="http://schemas.microsoft.com/sharepoint/v3/contenttype/forms"/>
  </ds:schemaRefs>
</ds:datastoreItem>
</file>

<file path=customXml/itemProps3.xml><?xml version="1.0" encoding="utf-8"?>
<ds:datastoreItem xmlns:ds="http://schemas.openxmlformats.org/officeDocument/2006/customXml" ds:itemID="{74EBD633-8BD9-451D-94E9-740240CD1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f24c-eede-4c4d-9326-29c03d315472"/>
    <ds:schemaRef ds:uri="4997845b-4d24-481b-a5f9-1fc71bdf2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93928-82BF-4958-9C3B-02CBB3CD4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2038</Words>
  <Characters>11010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Soto Sanhueza</dc:creator>
  <cp:keywords/>
  <dc:description/>
  <cp:lastModifiedBy>Adriana Das Neves Duarte</cp:lastModifiedBy>
  <cp:revision>8</cp:revision>
  <dcterms:created xsi:type="dcterms:W3CDTF">2024-07-09T19:42:00Z</dcterms:created>
  <dcterms:modified xsi:type="dcterms:W3CDTF">2024-07-11T22:40:00Z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0x01010048D2690359C2CA49B5C1EDDABA45E750</vt:lpwstr>
  </property>
</Properties>
</file>