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CA82F" w14:textId="600E83C3" w:rsidR="00246E6B" w:rsidRDefault="00BE3C02">
      <w:pPr>
        <w:jc w:val="left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7E1B3A5" wp14:editId="1CE86DFC">
                <wp:simplePos x="0" y="0"/>
                <wp:positionH relativeFrom="column">
                  <wp:posOffset>295275</wp:posOffset>
                </wp:positionH>
                <wp:positionV relativeFrom="paragraph">
                  <wp:posOffset>5114925</wp:posOffset>
                </wp:positionV>
                <wp:extent cx="528637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E4DE7" w14:textId="3A3BB67D" w:rsidR="00240EDB" w:rsidRPr="00246E6B" w:rsidRDefault="00240EDB" w:rsidP="009D62C6">
                            <w:pPr>
                              <w:jc w:val="left"/>
                              <w:rPr>
                                <w:rFonts w:ascii="Roboto Light" w:hAnsi="Roboto Light"/>
                                <w:color w:val="008B9F"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>DESCRITIVO PROFESSIONAL SERVICES SAP BASIS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E1B3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.25pt;margin-top:402.75pt;width:416.2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" filled="f" stroked="f">
                <v:textbox style="mso-fit-shape-to-text:t">
                  <w:txbxContent>
                    <w:p w14:paraId="25EE4DE7" w14:textId="3A3BB67D" w:rsidR="00240EDB" w:rsidRPr="00246E6B" w:rsidRDefault="00240EDB" w:rsidP="009D62C6">
                      <w:pPr>
                        <w:jc w:val="left"/>
                        <w:rPr>
                          <w:rFonts w:ascii="Roboto Light" w:hAnsi="Roboto Light"/>
                          <w:color w:val="008B9F"/>
                          <w:sz w:val="72"/>
                          <w:szCs w:val="56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>DESCRITIVO PROFESSIONAL SERVICES SAP BASIS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E6B">
        <w:br w:type="page"/>
      </w:r>
    </w:p>
    <w:sdt>
      <w:sdtPr>
        <w:rPr>
          <w:rFonts w:ascii="Montserrat" w:eastAsiaTheme="minorEastAsia" w:hAnsi="Montserrat" w:cstheme="minorBidi"/>
          <w:color w:val="auto"/>
          <w:sz w:val="24"/>
          <w:szCs w:val="24"/>
          <w:lang w:val="es-ES" w:eastAsia="es-ES"/>
        </w:rPr>
        <w:id w:val="1147165876"/>
        <w:docPartObj>
          <w:docPartGallery w:val="Table of Contents"/>
          <w:docPartUnique/>
        </w:docPartObj>
      </w:sdtPr>
      <w:sdtEndPr>
        <w:rPr>
          <w:rFonts w:cs="Arial"/>
          <w:b/>
          <w:bCs/>
          <w:sz w:val="20"/>
        </w:rPr>
      </w:sdtEndPr>
      <w:sdtContent>
        <w:p w14:paraId="6E3DCFA6" w14:textId="77777777" w:rsidR="004349AA" w:rsidRPr="004349AA" w:rsidRDefault="004349AA" w:rsidP="004349AA">
          <w:pPr>
            <w:pStyle w:val="CabealhodoSumrio"/>
            <w:jc w:val="center"/>
            <w:rPr>
              <w:rFonts w:ascii="Roboto Medium" w:hAnsi="Roboto Medium"/>
              <w:color w:val="00B0F0"/>
              <w:lang w:val="pt-BR"/>
            </w:rPr>
          </w:pPr>
          <w:r w:rsidRPr="004349AA">
            <w:rPr>
              <w:rFonts w:ascii="Roboto Medium" w:hAnsi="Roboto Medium"/>
              <w:color w:val="00B0F0"/>
              <w:lang w:val="pt-BR"/>
            </w:rPr>
            <w:t>ÍNDICE</w:t>
          </w:r>
        </w:p>
        <w:p w14:paraId="3BF8533C" w14:textId="1C76E757" w:rsidR="001E43C8" w:rsidRDefault="004349AA" w:rsidP="001E43C8">
          <w:pPr>
            <w:pStyle w:val="Sumrio1"/>
            <w:rPr>
              <w:noProof/>
              <w:sz w:val="22"/>
              <w:szCs w:val="22"/>
              <w:lang w:eastAsia="pt-BR"/>
            </w:rPr>
          </w:pPr>
          <w:r w:rsidRPr="004349AA">
            <w:rPr>
              <w:rFonts w:ascii="Roboto Light" w:hAnsi="Roboto Light" w:cs="Arial"/>
            </w:rPr>
            <w:fldChar w:fldCharType="begin"/>
          </w:r>
          <w:r w:rsidRPr="004349AA">
            <w:rPr>
              <w:rFonts w:ascii="Roboto Light" w:hAnsi="Roboto Light" w:cs="Arial"/>
            </w:rPr>
            <w:instrText xml:space="preserve"> TOC \t "Titulo_1;1;Titulo_2;2;Titulo_3;3" </w:instrText>
          </w:r>
          <w:r w:rsidRPr="004349AA">
            <w:rPr>
              <w:rFonts w:ascii="Roboto Light" w:hAnsi="Roboto Light" w:cs="Arial"/>
            </w:rPr>
            <w:fldChar w:fldCharType="separate"/>
          </w:r>
          <w:r w:rsidR="001E43C8">
            <w:rPr>
              <w:noProof/>
            </w:rPr>
            <w:t>1.</w:t>
          </w:r>
          <w:r w:rsidR="001E43C8">
            <w:rPr>
              <w:noProof/>
              <w:sz w:val="22"/>
              <w:szCs w:val="22"/>
              <w:lang w:eastAsia="pt-BR"/>
            </w:rPr>
            <w:tab/>
          </w:r>
          <w:r w:rsidR="001E43C8">
            <w:rPr>
              <w:noProof/>
            </w:rPr>
            <w:t>Versão do Produto</w:t>
          </w:r>
          <w:r w:rsidR="001E43C8">
            <w:rPr>
              <w:noProof/>
            </w:rPr>
            <w:tab/>
          </w:r>
          <w:r w:rsidR="001E43C8">
            <w:rPr>
              <w:noProof/>
            </w:rPr>
            <w:fldChar w:fldCharType="begin"/>
          </w:r>
          <w:r w:rsidR="001E43C8">
            <w:rPr>
              <w:noProof/>
            </w:rPr>
            <w:instrText xml:space="preserve"> PAGEREF _Toc183509220 \h </w:instrText>
          </w:r>
          <w:r w:rsidR="001E43C8">
            <w:rPr>
              <w:noProof/>
            </w:rPr>
          </w:r>
          <w:r w:rsidR="001E43C8">
            <w:rPr>
              <w:noProof/>
            </w:rPr>
            <w:fldChar w:fldCharType="separate"/>
          </w:r>
          <w:r w:rsidR="001E43C8">
            <w:rPr>
              <w:noProof/>
            </w:rPr>
            <w:t>3</w:t>
          </w:r>
          <w:r w:rsidR="001E43C8">
            <w:rPr>
              <w:noProof/>
            </w:rPr>
            <w:fldChar w:fldCharType="end"/>
          </w:r>
        </w:p>
        <w:p w14:paraId="409DF126" w14:textId="1DB04F95" w:rsidR="001E43C8" w:rsidRDefault="001E43C8" w:rsidP="001E43C8">
          <w:pPr>
            <w:pStyle w:val="Sumrio1"/>
            <w:rPr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2.</w:t>
          </w:r>
          <w:r>
            <w:rPr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Descrição Resumida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_Toc183509221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6391C2B" w14:textId="179D788D" w:rsidR="001E43C8" w:rsidRDefault="001E43C8" w:rsidP="001E43C8">
          <w:pPr>
            <w:pStyle w:val="Sumrio1"/>
            <w:rPr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3.</w:t>
          </w:r>
          <w:r>
            <w:rPr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Objetivo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_Toc183509222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57FA5D89" w14:textId="23A30439" w:rsidR="001E43C8" w:rsidRDefault="001E43C8" w:rsidP="001E43C8">
          <w:pPr>
            <w:pStyle w:val="Sumrio1"/>
            <w:rPr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</w:t>
          </w:r>
          <w:r>
            <w:rPr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Benefícios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_Toc183509223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3AE32849" w14:textId="598318BA" w:rsidR="001E43C8" w:rsidRDefault="001E43C8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Diferenciais Comerciais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_Toc183509224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378D585B" w14:textId="1817CBDA" w:rsidR="001E43C8" w:rsidRDefault="001E43C8" w:rsidP="001E43C8">
          <w:pPr>
            <w:pStyle w:val="Sumrio1"/>
            <w:rPr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</w:t>
          </w:r>
          <w:r>
            <w:rPr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Escopo de Atuação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_Toc183509225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44835ABF" w14:textId="64238A6C" w:rsidR="001E43C8" w:rsidRDefault="001E43C8" w:rsidP="001E43C8">
          <w:pPr>
            <w:pStyle w:val="Sumrio1"/>
            <w:rPr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</w:t>
          </w:r>
          <w:r>
            <w:rPr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Ofertas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_Toc183509226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7E3D3A5C" w14:textId="2966D442" w:rsidR="001E43C8" w:rsidRDefault="001E43C8" w:rsidP="001E43C8">
          <w:pPr>
            <w:pStyle w:val="Sumrio1"/>
            <w:rPr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7.</w:t>
          </w:r>
          <w:r>
            <w:rPr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Monitoramento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_Toc183509227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0DF4C79F" w14:textId="0B3CBA31" w:rsidR="001E43C8" w:rsidRDefault="001E43C8" w:rsidP="001E43C8">
          <w:pPr>
            <w:pStyle w:val="Sumrio1"/>
            <w:rPr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8.</w:t>
          </w:r>
          <w:r>
            <w:rPr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Premissas e Requisitos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_Toc183509228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029ADD55" w14:textId="4ACA9FAB" w:rsidR="001E43C8" w:rsidRDefault="001E43C8" w:rsidP="001E43C8">
          <w:pPr>
            <w:pStyle w:val="Sumrio1"/>
            <w:rPr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9.</w:t>
          </w:r>
          <w:r>
            <w:rPr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Matriz de Responsabilidades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_Toc183509229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0A29ACB2" w14:textId="0D4BC236" w:rsidR="001E43C8" w:rsidRDefault="001E43C8" w:rsidP="001E43C8">
          <w:pPr>
            <w:pStyle w:val="Sumrio1"/>
            <w:rPr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10.</w:t>
          </w:r>
          <w:r>
            <w:rPr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Requisição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_Toc183509230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3F66F386" w14:textId="43880DC9" w:rsidR="004349AA" w:rsidRPr="00A62606" w:rsidRDefault="004349AA" w:rsidP="004349AA">
          <w:pPr>
            <w:rPr>
              <w:rFonts w:cs="Arial"/>
            </w:rPr>
          </w:pPr>
          <w:r w:rsidRPr="004349AA">
            <w:rPr>
              <w:rFonts w:ascii="Roboto Light" w:hAnsi="Roboto Light" w:cs="Arial"/>
              <w:b/>
              <w:bCs/>
              <w:caps/>
              <w:szCs w:val="20"/>
            </w:rPr>
            <w:fldChar w:fldCharType="end"/>
          </w:r>
        </w:p>
      </w:sdtContent>
    </w:sdt>
    <w:p w14:paraId="6B993464" w14:textId="77777777" w:rsidR="004349AA" w:rsidRDefault="004349AA" w:rsidP="004349AA">
      <w:pPr>
        <w:rPr>
          <w:color w:val="00A2DB"/>
          <w:sz w:val="52"/>
        </w:rPr>
      </w:pPr>
      <w:r>
        <w:br w:type="page"/>
      </w:r>
    </w:p>
    <w:p w14:paraId="7A98EF7D" w14:textId="77777777" w:rsidR="00397ABE" w:rsidRPr="001E7E16" w:rsidRDefault="00397ABE" w:rsidP="00397ABE">
      <w:pPr>
        <w:pStyle w:val="Titulo1"/>
      </w:pPr>
      <w:bookmarkStart w:id="0" w:name="_Toc170309940"/>
      <w:bookmarkStart w:id="1" w:name="_Toc183509220"/>
      <w:r>
        <w:lastRenderedPageBreak/>
        <w:t>Versão do Produto</w:t>
      </w:r>
      <w:bookmarkEnd w:id="0"/>
      <w:bookmarkEnd w:id="1"/>
    </w:p>
    <w:tbl>
      <w:tblPr>
        <w:tblStyle w:val="TabeladeGradeClara"/>
        <w:tblW w:w="10070" w:type="dxa"/>
        <w:jc w:val="center"/>
        <w:tblLook w:val="04A0" w:firstRow="1" w:lastRow="0" w:firstColumn="1" w:lastColumn="0" w:noHBand="0" w:noVBand="1"/>
      </w:tblPr>
      <w:tblGrid>
        <w:gridCol w:w="2962"/>
        <w:gridCol w:w="4830"/>
        <w:gridCol w:w="2278"/>
      </w:tblGrid>
      <w:tr w:rsidR="00397ABE" w:rsidRPr="00862F10" w14:paraId="78985DC8" w14:textId="77777777" w:rsidTr="00240EDB">
        <w:trPr>
          <w:trHeight w:val="615"/>
          <w:jc w:val="center"/>
        </w:trPr>
        <w:tc>
          <w:tcPr>
            <w:tcW w:w="2962" w:type="dxa"/>
            <w:shd w:val="clear" w:color="auto" w:fill="297FD5" w:themeFill="accent3"/>
            <w:vAlign w:val="center"/>
            <w:hideMark/>
          </w:tcPr>
          <w:p w14:paraId="582879A2" w14:textId="77777777" w:rsidR="00397ABE" w:rsidRPr="00862F10" w:rsidRDefault="00397ABE" w:rsidP="00240EDB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>Versão</w:t>
            </w:r>
          </w:p>
        </w:tc>
        <w:tc>
          <w:tcPr>
            <w:tcW w:w="4830" w:type="dxa"/>
            <w:shd w:val="clear" w:color="auto" w:fill="297FD5" w:themeFill="accent3"/>
            <w:vAlign w:val="center"/>
          </w:tcPr>
          <w:p w14:paraId="23CF12FF" w14:textId="77777777" w:rsidR="00397ABE" w:rsidRDefault="00397ABE" w:rsidP="00240EDB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 xml:space="preserve">Escopo </w:t>
            </w:r>
          </w:p>
        </w:tc>
        <w:tc>
          <w:tcPr>
            <w:tcW w:w="2278" w:type="dxa"/>
            <w:shd w:val="clear" w:color="auto" w:fill="297FD5" w:themeFill="accent3"/>
            <w:vAlign w:val="center"/>
            <w:hideMark/>
          </w:tcPr>
          <w:p w14:paraId="5A187DA1" w14:textId="77777777" w:rsidR="00397ABE" w:rsidRPr="00862F10" w:rsidRDefault="00397ABE" w:rsidP="00240EDB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>Data de Atualização</w:t>
            </w:r>
          </w:p>
        </w:tc>
      </w:tr>
      <w:tr w:rsidR="00397ABE" w:rsidRPr="00862F10" w14:paraId="6EB5F0F8" w14:textId="77777777" w:rsidTr="00240EDB">
        <w:trPr>
          <w:trHeight w:val="332"/>
          <w:jc w:val="center"/>
        </w:trPr>
        <w:tc>
          <w:tcPr>
            <w:tcW w:w="2962" w:type="dxa"/>
            <w:vAlign w:val="center"/>
          </w:tcPr>
          <w:p w14:paraId="0852A8C3" w14:textId="77777777" w:rsidR="00397ABE" w:rsidRPr="00862F10" w:rsidRDefault="00397ABE" w:rsidP="00240EDB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Versão 01</w:t>
            </w:r>
          </w:p>
        </w:tc>
        <w:tc>
          <w:tcPr>
            <w:tcW w:w="4830" w:type="dxa"/>
            <w:vAlign w:val="center"/>
          </w:tcPr>
          <w:p w14:paraId="6620F1EA" w14:textId="77777777" w:rsidR="00397ABE" w:rsidRPr="00862F10" w:rsidRDefault="00397ABE" w:rsidP="00240EDB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Criação do documento</w:t>
            </w:r>
          </w:p>
        </w:tc>
        <w:tc>
          <w:tcPr>
            <w:tcW w:w="2278" w:type="dxa"/>
            <w:vAlign w:val="center"/>
          </w:tcPr>
          <w:p w14:paraId="18ED9D3D" w14:textId="77777777" w:rsidR="00397ABE" w:rsidRPr="00862F10" w:rsidRDefault="00397ABE" w:rsidP="00240EDB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-</w:t>
            </w:r>
          </w:p>
        </w:tc>
      </w:tr>
    </w:tbl>
    <w:p w14:paraId="55493C22" w14:textId="5FCE57FF" w:rsidR="00BE3C02" w:rsidRPr="004349AA" w:rsidRDefault="00DB34E9" w:rsidP="00AD3B07">
      <w:pPr>
        <w:pStyle w:val="Titulo1"/>
      </w:pPr>
      <w:bookmarkStart w:id="2" w:name="_Toc183509221"/>
      <w:r>
        <w:t>Descrição Resumida</w:t>
      </w:r>
      <w:bookmarkEnd w:id="2"/>
    </w:p>
    <w:p w14:paraId="64BEA473" w14:textId="400C4E4D" w:rsidR="00CD06F7" w:rsidRPr="00C3720C" w:rsidRDefault="00CD06F7" w:rsidP="009D62C6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Os ambientes SAP precisam de suporte constante de uma equipe de profissionais com uma ampla gama de habilidades</w:t>
      </w:r>
      <w:r w:rsidR="007B5D38" w:rsidRPr="00C3720C">
        <w:rPr>
          <w:rFonts w:ascii="Calibri" w:eastAsiaTheme="minorHAnsi" w:hAnsi="Calibri"/>
          <w:sz w:val="22"/>
          <w:szCs w:val="22"/>
          <w:lang w:eastAsia="en-US"/>
        </w:rPr>
        <w:t>,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 o que aumenta os custos recorrentes de gerenciamento do SAP se eles forem mantidos internamente pelas organizações.</w:t>
      </w:r>
    </w:p>
    <w:p w14:paraId="00B7CC50" w14:textId="61BF3556" w:rsidR="00CD06F7" w:rsidRPr="00C3720C" w:rsidRDefault="00B9136C" w:rsidP="009D62C6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O Professional</w:t>
      </w:r>
      <w:r w:rsidR="009D62C6" w:rsidRPr="00C3720C">
        <w:rPr>
          <w:rFonts w:ascii="Calibri" w:eastAsiaTheme="minorHAnsi" w:hAnsi="Calibri"/>
          <w:sz w:val="22"/>
          <w:szCs w:val="22"/>
          <w:lang w:eastAsia="en-US"/>
        </w:rPr>
        <w:t xml:space="preserve"> Service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>s</w:t>
      </w:r>
      <w:r w:rsidR="009D62C6" w:rsidRPr="00C3720C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="00CD06F7" w:rsidRPr="00C3720C">
        <w:rPr>
          <w:rFonts w:ascii="Calibri" w:eastAsiaTheme="minorHAnsi" w:hAnsi="Calibri"/>
          <w:sz w:val="22"/>
          <w:szCs w:val="22"/>
          <w:lang w:eastAsia="en-US"/>
        </w:rPr>
        <w:t>SAP Basis tem como objetivo garantir a máxima disponibilidade dos Sistemas SAP. Todas a atividades são realizadas de acordo com os processos definidos pela Governança, com base no framework ITIL com o intuito de permitir o controle e rastreamento de qualquer alteração no ambiente.</w:t>
      </w:r>
    </w:p>
    <w:p w14:paraId="67344541" w14:textId="00BE75D1" w:rsidR="00BE3C02" w:rsidRPr="00C3720C" w:rsidRDefault="00CD06F7" w:rsidP="009D62C6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A equipe trabalha utilizando as metodologi</w:t>
      </w:r>
      <w:r w:rsidR="009D62C6" w:rsidRPr="00C3720C">
        <w:rPr>
          <w:rFonts w:ascii="Calibri" w:eastAsiaTheme="minorHAnsi" w:hAnsi="Calibri"/>
          <w:sz w:val="22"/>
          <w:szCs w:val="22"/>
          <w:lang w:eastAsia="en-US"/>
        </w:rPr>
        <w:t>as Ágeis, aplicando uma melhor c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>omunicação, praticidade, alinhamento de expectativa e colaboração, adaptabilidade e flexibilidade buscando um maior e melhor alin</w:t>
      </w:r>
      <w:r w:rsidR="009D62C6" w:rsidRPr="00C3720C">
        <w:rPr>
          <w:rFonts w:ascii="Calibri" w:eastAsiaTheme="minorHAnsi" w:hAnsi="Calibri"/>
          <w:sz w:val="22"/>
          <w:szCs w:val="22"/>
          <w:lang w:eastAsia="en-US"/>
        </w:rPr>
        <w:t xml:space="preserve">hamento entre o time e o </w:t>
      </w:r>
      <w:r w:rsidR="009D62C6" w:rsidRPr="00C3720C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 com rápidas resoluções de possíveis problemas e conflitos, redução de riscos e resultado final de alta qualidade, economia de recursos por</w:t>
      </w:r>
      <w:r w:rsidR="009D62C6" w:rsidRPr="00C3720C">
        <w:rPr>
          <w:rFonts w:ascii="Calibri" w:eastAsiaTheme="minorHAnsi" w:hAnsi="Calibri"/>
          <w:sz w:val="22"/>
          <w:szCs w:val="22"/>
          <w:lang w:eastAsia="en-US"/>
        </w:rPr>
        <w:t xml:space="preserve"> meio de entregas mais assertiva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>s, agilidade e eficiência na execução do projeto como um todo, flexibilidade para propor alternativas e chegar à melhor solução possível através de workflows como Scrum, Lean e Kanban</w:t>
      </w:r>
      <w:r w:rsidR="00E06E59" w:rsidRPr="00C3720C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5B51BBC8" w14:textId="33FAC868" w:rsidR="00BE3C02" w:rsidRPr="00C3720C" w:rsidRDefault="00D62804" w:rsidP="00AD3B07">
      <w:pPr>
        <w:pStyle w:val="Titulo1"/>
      </w:pPr>
      <w:bookmarkStart w:id="3" w:name="_Toc183509222"/>
      <w:r w:rsidRPr="00C3720C">
        <w:t>Objetivo</w:t>
      </w:r>
      <w:bookmarkEnd w:id="3"/>
    </w:p>
    <w:p w14:paraId="352EA6D9" w14:textId="7CCAE14F" w:rsidR="00410876" w:rsidRPr="00C3720C" w:rsidRDefault="00CD06F7" w:rsidP="00AD3B07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Consiste em manter o landscape SAP sempre disponível e na melhor performance possível, através de métricas definidas de SLA relacionadas aos produtos que compõe o landscape. São responsabilidades o apoio, desenvolvimento, implementação e manutenção dos produtos SAP em caráter standalone e em alta disponibilidade através da utilização de clusters. Além disso, é responsável por adaptar, estabelecer, documentar e garantir a aplicação das políticas e procedimentos de gestão em acordo com as políticas e procedimentos já existentes</w:t>
      </w:r>
      <w:r w:rsidR="00AD3B07" w:rsidRPr="00C3720C">
        <w:rPr>
          <w:rFonts w:ascii="Calibri" w:eastAsiaTheme="minorHAnsi" w:hAnsi="Calibri"/>
          <w:sz w:val="22"/>
          <w:szCs w:val="22"/>
          <w:lang w:eastAsia="en-US"/>
        </w:rPr>
        <w:t xml:space="preserve">. </w:t>
      </w:r>
    </w:p>
    <w:p w14:paraId="49918642" w14:textId="449DAE67" w:rsidR="00BE3C02" w:rsidRPr="00C3720C" w:rsidRDefault="00D62804" w:rsidP="001D51B4">
      <w:pPr>
        <w:pStyle w:val="Titulo1"/>
      </w:pPr>
      <w:bookmarkStart w:id="4" w:name="_Toc183509223"/>
      <w:r w:rsidRPr="00C3720C">
        <w:t>Benefícios</w:t>
      </w:r>
      <w:bookmarkEnd w:id="4"/>
    </w:p>
    <w:p w14:paraId="59C6271B" w14:textId="4550F46A" w:rsidR="00CD06F7" w:rsidRPr="00C3720C" w:rsidRDefault="00CD06F7" w:rsidP="00AD3B07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Os benefícios do serviço </w:t>
      </w:r>
      <w:r w:rsidR="00AD3B07" w:rsidRPr="00C3720C">
        <w:rPr>
          <w:rFonts w:ascii="Calibri" w:eastAsiaTheme="minorHAnsi" w:hAnsi="Calibri"/>
          <w:sz w:val="22"/>
          <w:szCs w:val="22"/>
          <w:lang w:eastAsia="en-US"/>
        </w:rPr>
        <w:t>Professional Service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 SAP Basis são:</w:t>
      </w:r>
    </w:p>
    <w:p w14:paraId="21D71153" w14:textId="72331239" w:rsidR="00CD06F7" w:rsidRPr="00C3720C" w:rsidRDefault="00CD06F7" w:rsidP="00AD3B07">
      <w:pPr>
        <w:pStyle w:val="PargrafodaLista"/>
        <w:numPr>
          <w:ilvl w:val="0"/>
          <w:numId w:val="3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Equipe especializada com atuação em regime 24x7x365</w:t>
      </w:r>
      <w:r w:rsidR="00A10679" w:rsidRPr="00C3720C">
        <w:rPr>
          <w:rFonts w:ascii="Calibri" w:eastAsiaTheme="minorHAnsi" w:hAnsi="Calibri"/>
          <w:sz w:val="22"/>
          <w:szCs w:val="22"/>
          <w:lang w:eastAsia="en-US"/>
        </w:rPr>
        <w:t>;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</w:p>
    <w:p w14:paraId="52C060D0" w14:textId="34A4D156" w:rsidR="00CD06F7" w:rsidRPr="00C3720C" w:rsidRDefault="00CD06F7" w:rsidP="00AD3B07">
      <w:pPr>
        <w:pStyle w:val="PargrafodaLista"/>
        <w:numPr>
          <w:ilvl w:val="0"/>
          <w:numId w:val="3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Atuação pautada em otimizar o desempenho das aplicações SAP que suportam o negócio e a experiência dos usuários finais</w:t>
      </w:r>
      <w:r w:rsidR="00A10679" w:rsidRPr="00C3720C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787DF394" w14:textId="257E0A23" w:rsidR="00CD06F7" w:rsidRPr="00C3720C" w:rsidRDefault="007B5D38" w:rsidP="007B5D38">
      <w:pPr>
        <w:pStyle w:val="PargrafodaLista"/>
        <w:numPr>
          <w:ilvl w:val="0"/>
          <w:numId w:val="3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Dedicar tempo da equipe de TI às</w:t>
      </w:r>
      <w:r w:rsidR="00CD06F7" w:rsidRPr="00C3720C">
        <w:rPr>
          <w:rFonts w:ascii="Calibri" w:eastAsiaTheme="minorHAnsi" w:hAnsi="Calibri"/>
          <w:sz w:val="22"/>
          <w:szCs w:val="22"/>
          <w:lang w:eastAsia="en-US"/>
        </w:rPr>
        <w:t xml:space="preserve"> iniciativas que apoiam a estratégia de crescimento das empresas e não na administração da infraestrutu</w:t>
      </w:r>
      <w:r w:rsidR="00A10679" w:rsidRPr="00C3720C">
        <w:rPr>
          <w:rFonts w:ascii="Calibri" w:eastAsiaTheme="minorHAnsi" w:hAnsi="Calibri"/>
          <w:sz w:val="22"/>
          <w:szCs w:val="22"/>
          <w:lang w:eastAsia="en-US"/>
        </w:rPr>
        <w:t>ra SAP Basis;</w:t>
      </w:r>
    </w:p>
    <w:p w14:paraId="12F67AF7" w14:textId="4A4D738A" w:rsidR="00CD06F7" w:rsidRPr="00C3720C" w:rsidRDefault="00A10679" w:rsidP="00AD3B07">
      <w:pPr>
        <w:pStyle w:val="PargrafodaLista"/>
        <w:numPr>
          <w:ilvl w:val="0"/>
          <w:numId w:val="3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Serviços Profissionais</w:t>
      </w:r>
      <w:r w:rsidR="00CD06F7" w:rsidRPr="00C3720C">
        <w:rPr>
          <w:rFonts w:ascii="Calibri" w:eastAsiaTheme="minorHAnsi" w:hAnsi="Calibri"/>
          <w:sz w:val="22"/>
          <w:szCs w:val="22"/>
          <w:lang w:eastAsia="en-US"/>
        </w:rPr>
        <w:t xml:space="preserve"> com expertise em ambientes de Cloud, e projetos importantes envolvendo HANA.</w:t>
      </w:r>
    </w:p>
    <w:p w14:paraId="14D8157F" w14:textId="29FF90DA" w:rsidR="00CD06F7" w:rsidRPr="00C3720C" w:rsidRDefault="00CD06F7" w:rsidP="00AD3B07">
      <w:pPr>
        <w:pStyle w:val="PargrafodaLista"/>
        <w:numPr>
          <w:ilvl w:val="0"/>
          <w:numId w:val="3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Automação de processos administrativos na rotina Basis trazendo maior disponibilidade e robustez aos sistemas</w:t>
      </w:r>
      <w:r w:rsidR="00A10679" w:rsidRPr="00C3720C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13C36914" w14:textId="7C5AFBF3" w:rsidR="00410876" w:rsidRPr="00C3720C" w:rsidRDefault="00CD06F7" w:rsidP="00410876">
      <w:pPr>
        <w:pStyle w:val="PargrafodaLista"/>
        <w:numPr>
          <w:ilvl w:val="0"/>
          <w:numId w:val="36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Monitoramento avançado de processos SAP que sustentam os landscapes produtivos </w:t>
      </w:r>
    </w:p>
    <w:p w14:paraId="781B60A4" w14:textId="50ACDFA2" w:rsidR="00D62804" w:rsidRPr="00C3720C" w:rsidRDefault="00D62804" w:rsidP="008D274E">
      <w:pPr>
        <w:pStyle w:val="Titulo2"/>
      </w:pPr>
      <w:bookmarkStart w:id="5" w:name="_Toc183509224"/>
      <w:bookmarkStart w:id="6" w:name="_Toc99973652"/>
      <w:r w:rsidRPr="00C3720C">
        <w:t>Diferenciais Comerciais</w:t>
      </w:r>
      <w:bookmarkEnd w:id="5"/>
    </w:p>
    <w:p w14:paraId="75C73EE9" w14:textId="3DFEF0B0" w:rsidR="00CD06F7" w:rsidRPr="00C3720C" w:rsidRDefault="00CD06F7" w:rsidP="00A10679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Os benefícios do serviço </w:t>
      </w:r>
      <w:r w:rsidR="00B9136C" w:rsidRPr="00C3720C">
        <w:rPr>
          <w:rFonts w:ascii="Calibri" w:eastAsiaTheme="minorHAnsi" w:hAnsi="Calibri"/>
          <w:sz w:val="22"/>
          <w:szCs w:val="22"/>
          <w:lang w:eastAsia="en-US"/>
        </w:rPr>
        <w:t>Professional</w:t>
      </w:r>
      <w:r w:rsidR="00A10679" w:rsidRPr="00C3720C">
        <w:rPr>
          <w:rFonts w:ascii="Calibri" w:eastAsiaTheme="minorHAnsi" w:hAnsi="Calibri"/>
          <w:sz w:val="22"/>
          <w:szCs w:val="22"/>
          <w:lang w:eastAsia="en-US"/>
        </w:rPr>
        <w:t xml:space="preserve"> Service</w:t>
      </w:r>
      <w:r w:rsidR="00B9136C" w:rsidRPr="00C3720C">
        <w:rPr>
          <w:rFonts w:ascii="Calibri" w:eastAsiaTheme="minorHAnsi" w:hAnsi="Calibri"/>
          <w:sz w:val="22"/>
          <w:szCs w:val="22"/>
          <w:lang w:eastAsia="en-US"/>
        </w:rPr>
        <w:t>s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 de SAP são:</w:t>
      </w:r>
    </w:p>
    <w:p w14:paraId="77C55904" w14:textId="0D84D56A" w:rsidR="00CD06F7" w:rsidRPr="00C3720C" w:rsidRDefault="00CD06F7" w:rsidP="00A10679">
      <w:pPr>
        <w:pStyle w:val="PargrafodaLista"/>
        <w:numPr>
          <w:ilvl w:val="0"/>
          <w:numId w:val="37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Equipe técnica em constante desenvolvimento e evolução frente a</w:t>
      </w:r>
      <w:r w:rsidR="007B5D38" w:rsidRPr="00C3720C">
        <w:rPr>
          <w:rFonts w:ascii="Calibri" w:eastAsiaTheme="minorHAnsi" w:hAnsi="Calibri"/>
          <w:sz w:val="22"/>
          <w:szCs w:val="22"/>
          <w:lang w:eastAsia="en-US"/>
        </w:rPr>
        <w:t>s principais tecnologias de SAP;</w:t>
      </w:r>
    </w:p>
    <w:p w14:paraId="0EC6ED39" w14:textId="3BE6AB4F" w:rsidR="00606DB6" w:rsidRPr="00C3720C" w:rsidRDefault="00CD06F7" w:rsidP="00A10679">
      <w:pPr>
        <w:pStyle w:val="PargrafodaLista"/>
        <w:numPr>
          <w:ilvl w:val="0"/>
          <w:numId w:val="37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lastRenderedPageBreak/>
        <w:t>Monitoramento proativo do ambiente gerando uma maior disponibilidade e performance dos sistemas dependentes do banco de dados</w:t>
      </w:r>
      <w:r w:rsidR="00A10679" w:rsidRPr="00C3720C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39C9EBCC" w14:textId="5533F44C" w:rsidR="00D62804" w:rsidRPr="00C3720C" w:rsidRDefault="00D62804" w:rsidP="00AD3B07">
      <w:pPr>
        <w:pStyle w:val="Titulo1"/>
      </w:pPr>
      <w:bookmarkStart w:id="7" w:name="_Toc183509225"/>
      <w:r w:rsidRPr="00C3720C">
        <w:t>Escopo</w:t>
      </w:r>
      <w:r w:rsidR="00606DB6" w:rsidRPr="00C3720C">
        <w:t xml:space="preserve"> de Atuação</w:t>
      </w:r>
      <w:bookmarkEnd w:id="7"/>
    </w:p>
    <w:p w14:paraId="1623135D" w14:textId="77777777" w:rsidR="00CD06F7" w:rsidRPr="00C3720C" w:rsidRDefault="00CD06F7" w:rsidP="00A10679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As plataformas de SAP suportadas por esse serviço são: </w:t>
      </w:r>
    </w:p>
    <w:p w14:paraId="5AAAA4B6" w14:textId="77777777" w:rsidR="00CD06F7" w:rsidRPr="00C3720C" w:rsidRDefault="00CD06F7" w:rsidP="00A10679">
      <w:pPr>
        <w:pStyle w:val="PargrafodaLista"/>
        <w:numPr>
          <w:ilvl w:val="0"/>
          <w:numId w:val="39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SAP;</w:t>
      </w:r>
    </w:p>
    <w:p w14:paraId="40E02E1F" w14:textId="474475FC" w:rsidR="00DB34E9" w:rsidRPr="00C3720C" w:rsidRDefault="00A10679" w:rsidP="00DB34E9">
      <w:pPr>
        <w:pStyle w:val="PargrafodaLista"/>
        <w:numPr>
          <w:ilvl w:val="0"/>
          <w:numId w:val="39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SAP HANA.</w:t>
      </w:r>
    </w:p>
    <w:p w14:paraId="70D61736" w14:textId="01A13723" w:rsidR="00DB34E9" w:rsidRPr="00C3720C" w:rsidRDefault="00DB34E9" w:rsidP="00DB34E9">
      <w:pPr>
        <w:pStyle w:val="Titulo1"/>
      </w:pPr>
      <w:bookmarkStart w:id="8" w:name="_Toc183509226"/>
      <w:r w:rsidRPr="00C3720C">
        <w:t>Ofertas</w:t>
      </w:r>
      <w:bookmarkEnd w:id="8"/>
    </w:p>
    <w:p w14:paraId="5C564AF3" w14:textId="3227BCC1" w:rsidR="00CD06F7" w:rsidRPr="00C3720C" w:rsidRDefault="00CD06F7" w:rsidP="00A10679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Este serviço é ofertado para ambiente de SAP hospedado no </w:t>
      </w:r>
      <w:r w:rsidR="00A10679" w:rsidRPr="00C3720C">
        <w:rPr>
          <w:rFonts w:ascii="Calibri" w:eastAsiaTheme="minorHAnsi" w:hAnsi="Calibri"/>
          <w:sz w:val="22"/>
          <w:szCs w:val="22"/>
          <w:lang w:eastAsia="en-US"/>
        </w:rPr>
        <w:t xml:space="preserve">Data Center 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da </w:t>
      </w:r>
      <w:bookmarkStart w:id="9" w:name="_GoBack"/>
      <w:r w:rsidRPr="00C3720C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bookmarkEnd w:id="9"/>
      <w:r w:rsidR="00A10679" w:rsidRPr="00C3720C">
        <w:rPr>
          <w:rFonts w:ascii="Calibri" w:eastAsiaTheme="minorHAnsi" w:hAnsi="Calibri"/>
          <w:sz w:val="22"/>
          <w:szCs w:val="22"/>
          <w:lang w:eastAsia="en-US"/>
        </w:rPr>
        <w:t xml:space="preserve"> ou do </w:t>
      </w:r>
      <w:r w:rsidR="00A10679" w:rsidRPr="00C3720C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="00A10679" w:rsidRPr="00C3720C">
        <w:rPr>
          <w:rFonts w:ascii="Calibri" w:eastAsiaTheme="minorHAnsi" w:hAnsi="Calibri"/>
          <w:sz w:val="22"/>
          <w:szCs w:val="22"/>
          <w:lang w:eastAsia="en-US"/>
        </w:rPr>
        <w:t xml:space="preserve">. 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A </w:t>
      </w:r>
      <w:r w:rsidRPr="00C3720C">
        <w:rPr>
          <w:rFonts w:ascii="Calibri" w:eastAsiaTheme="minorHAnsi" w:hAnsi="Calibri"/>
          <w:b/>
          <w:sz w:val="22"/>
          <w:szCs w:val="22"/>
          <w:lang w:eastAsia="en-US"/>
        </w:rPr>
        <w:t xml:space="preserve">SONDA 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será responsável por toda administração do SAP, incluindo, mas não limitado a: </w:t>
      </w:r>
    </w:p>
    <w:p w14:paraId="75863912" w14:textId="77777777" w:rsidR="00CD06F7" w:rsidRPr="00C3720C" w:rsidRDefault="00CD06F7" w:rsidP="00A10679">
      <w:pPr>
        <w:pStyle w:val="PargrafodaLista"/>
        <w:numPr>
          <w:ilvl w:val="0"/>
          <w:numId w:val="3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Padronizar, documentar e garantir a instalação, configuração, e manutenção de todos os produtos SAP definidos no escopo e baseline desta proposta e dos recursos necessários para sua operação, como o SGBD’s </w:t>
      </w:r>
      <w:r w:rsidRPr="00C3720C">
        <w:rPr>
          <w:rStyle w:val="Refdenotaderodap"/>
          <w:rFonts w:ascii="Trebuchet MS" w:eastAsia="Times New Roman" w:hAnsi="Trebuchet MS" w:cs="Times New Roman"/>
          <w:color w:val="000000" w:themeColor="text1"/>
          <w:szCs w:val="20"/>
        </w:rPr>
        <w:footnoteReference w:id="1"/>
      </w:r>
      <w:r w:rsidRPr="00C3720C">
        <w:rPr>
          <w:rFonts w:ascii="Calibri" w:eastAsiaTheme="minorHAnsi" w:hAnsi="Calibri"/>
          <w:sz w:val="22"/>
          <w:szCs w:val="22"/>
          <w:lang w:eastAsia="en-US"/>
        </w:rPr>
        <w:t>(gestão exclusiva desta disciplina), Sistema Operacional, Cluster, Rede, Armazenamento, Backup e Recovery, Monitoramento. Novos produtos e alteração do baseline devem ser negociados previamente e serão tratados como novos projetos, sendo incorporados ao baseline;</w:t>
      </w:r>
    </w:p>
    <w:p w14:paraId="39485DDA" w14:textId="77777777" w:rsidR="00CD06F7" w:rsidRPr="00C3720C" w:rsidRDefault="00CD06F7" w:rsidP="00A10679">
      <w:pPr>
        <w:pStyle w:val="PargrafodaLista"/>
        <w:numPr>
          <w:ilvl w:val="0"/>
          <w:numId w:val="3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Propor e implementar melhorias através da avaliação dos recursos utilizados versus licenciados, relatórios Early Watch e implementação de ferramentas administrativas disponíveis como Solman e seus módulos e recursos;</w:t>
      </w:r>
    </w:p>
    <w:p w14:paraId="284546D8" w14:textId="1C306D77" w:rsidR="00CD06F7" w:rsidRPr="00C3720C" w:rsidRDefault="007B5D38" w:rsidP="007B5D38">
      <w:pPr>
        <w:pStyle w:val="PargrafodaLista"/>
        <w:numPr>
          <w:ilvl w:val="0"/>
          <w:numId w:val="3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Manter contato contí</w:t>
      </w:r>
      <w:r w:rsidR="00CD06F7" w:rsidRPr="00C3720C">
        <w:rPr>
          <w:rFonts w:ascii="Calibri" w:eastAsiaTheme="minorHAnsi" w:hAnsi="Calibri"/>
          <w:sz w:val="22"/>
          <w:szCs w:val="22"/>
          <w:lang w:eastAsia="en-US"/>
        </w:rPr>
        <w:t>nuo com usuários chave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>,</w:t>
      </w:r>
      <w:r w:rsidR="00CD06F7" w:rsidRPr="00C3720C">
        <w:rPr>
          <w:rFonts w:ascii="Calibri" w:eastAsiaTheme="minorHAnsi" w:hAnsi="Calibri"/>
          <w:sz w:val="22"/>
          <w:szCs w:val="22"/>
          <w:lang w:eastAsia="en-US"/>
        </w:rPr>
        <w:t xml:space="preserve"> a 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fim de entender e se antecipar a </w:t>
      </w:r>
      <w:r w:rsidR="00CD06F7" w:rsidRPr="00C3720C">
        <w:rPr>
          <w:rFonts w:ascii="Calibri" w:eastAsiaTheme="minorHAnsi" w:hAnsi="Calibri"/>
          <w:sz w:val="22"/>
          <w:szCs w:val="22"/>
          <w:lang w:eastAsia="en-US"/>
        </w:rPr>
        <w:t>problemas que possam afetar a experiência do usuário;</w:t>
      </w:r>
    </w:p>
    <w:p w14:paraId="2A2AC170" w14:textId="23756D1C" w:rsidR="00CD06F7" w:rsidRPr="00C3720C" w:rsidRDefault="00CD06F7" w:rsidP="00A10679">
      <w:pPr>
        <w:pStyle w:val="PargrafodaLista"/>
        <w:numPr>
          <w:ilvl w:val="0"/>
          <w:numId w:val="3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Monitorar o vencimento dos certificados de SAP Router</w:t>
      </w:r>
      <w:r w:rsidR="00A10679" w:rsidRPr="00C3720C">
        <w:rPr>
          <w:rFonts w:ascii="Calibri" w:eastAsiaTheme="minorHAnsi" w:hAnsi="Calibri"/>
          <w:sz w:val="22"/>
          <w:szCs w:val="22"/>
          <w:lang w:eastAsia="en-US"/>
        </w:rPr>
        <w:t>;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</w:p>
    <w:p w14:paraId="454BB64F" w14:textId="77777777" w:rsidR="00CD06F7" w:rsidRPr="00C3720C" w:rsidRDefault="00CD06F7" w:rsidP="00A10679">
      <w:pPr>
        <w:pStyle w:val="PargrafodaLista"/>
        <w:numPr>
          <w:ilvl w:val="0"/>
          <w:numId w:val="3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Aplicar correções necessárias (aplicação de Fix, Notas, SP’s, Add-ons);</w:t>
      </w:r>
    </w:p>
    <w:p w14:paraId="049DDFA0" w14:textId="45FCBEAD" w:rsidR="00CD06F7" w:rsidRPr="00C3720C" w:rsidRDefault="00CD06F7" w:rsidP="00A10679">
      <w:pPr>
        <w:pStyle w:val="PargrafodaLista"/>
        <w:numPr>
          <w:ilvl w:val="0"/>
          <w:numId w:val="3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Suportar o landscape SAP em um regime de operação 24x7 durante as cadeias Online e Batch, atendendo a todos as requisições abertas nos canais de comunicação previa</w:t>
      </w:r>
      <w:r w:rsidR="00632526" w:rsidRPr="00C3720C">
        <w:rPr>
          <w:rFonts w:ascii="Calibri" w:eastAsiaTheme="minorHAnsi" w:hAnsi="Calibri"/>
          <w:sz w:val="22"/>
          <w:szCs w:val="22"/>
          <w:lang w:eastAsia="en-US"/>
        </w:rPr>
        <w:t xml:space="preserve">mente estabelecidos pelo </w:t>
      </w:r>
      <w:r w:rsidR="00632526" w:rsidRPr="00C3720C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 e seus stakeholders em idioma Inglês e Português quando necessário e de forma integrada com todas as outras equipes que suportam o ambiente de infraestrutura, aplicações, usuários, terceiros e fornecedores sempre visando o atendimento dentro dos tempos definidos pelo SLA acordado;</w:t>
      </w:r>
    </w:p>
    <w:p w14:paraId="3798B852" w14:textId="77777777" w:rsidR="00CD06F7" w:rsidRPr="00C3720C" w:rsidRDefault="00CD06F7" w:rsidP="00A10679">
      <w:pPr>
        <w:pStyle w:val="PargrafodaLista"/>
        <w:numPr>
          <w:ilvl w:val="0"/>
          <w:numId w:val="3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Abrir problemas para tratamento de chamados recorrentes e identificar causa raiz e correção definitiva;</w:t>
      </w:r>
    </w:p>
    <w:p w14:paraId="6320BDE1" w14:textId="77777777" w:rsidR="007B5D38" w:rsidRPr="00C3720C" w:rsidRDefault="00CD06F7" w:rsidP="00A10679">
      <w:pPr>
        <w:pStyle w:val="PargrafodaLista"/>
        <w:numPr>
          <w:ilvl w:val="0"/>
          <w:numId w:val="3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Abrir, vincular e acompanhar chamados de suporte na SAP e demais fornecedores relacionados ao landscape SAP;</w:t>
      </w:r>
    </w:p>
    <w:p w14:paraId="5A538286" w14:textId="351E3695" w:rsidR="00CD06F7" w:rsidRPr="00C3720C" w:rsidRDefault="00CD06F7" w:rsidP="00A10679">
      <w:pPr>
        <w:pStyle w:val="PargrafodaLista"/>
        <w:numPr>
          <w:ilvl w:val="0"/>
          <w:numId w:val="3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Realizar o transporte de requests e a administração do sistema de transporte de requests;</w:t>
      </w:r>
    </w:p>
    <w:p w14:paraId="50C3437E" w14:textId="77777777" w:rsidR="00CD06F7" w:rsidRPr="00C3720C" w:rsidRDefault="00CD06F7" w:rsidP="00632526">
      <w:pPr>
        <w:pStyle w:val="PargrafodaLista"/>
        <w:numPr>
          <w:ilvl w:val="0"/>
          <w:numId w:val="3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Implementar processos automatizados para a gestão do landscape SAP que garantam a execução de tarefas administrativas e repetitivas de forma automatizada aumentando a disponibilidade e o desempenho;</w:t>
      </w:r>
    </w:p>
    <w:p w14:paraId="6E01196E" w14:textId="77777777" w:rsidR="00CD06F7" w:rsidRPr="00C3720C" w:rsidRDefault="00CD06F7" w:rsidP="00632526">
      <w:pPr>
        <w:pStyle w:val="PargrafodaLista"/>
        <w:numPr>
          <w:ilvl w:val="0"/>
          <w:numId w:val="3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Definir, documentar e implementar métricas de monitoramento do landscape SAP e de toda a infraestrutura que o suporta de forma alinhada com a equipe de monitoramento;</w:t>
      </w:r>
    </w:p>
    <w:p w14:paraId="3B3976F0" w14:textId="77777777" w:rsidR="00CD06F7" w:rsidRPr="00C3720C" w:rsidRDefault="00CD06F7" w:rsidP="00632526">
      <w:pPr>
        <w:pStyle w:val="PargrafodaLista"/>
        <w:numPr>
          <w:ilvl w:val="0"/>
          <w:numId w:val="3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Analisar mensagens de erros em arquivos de logs, dumps de programas ABAP, mensagens de sistema e registrar incidentes de forma automatizada quando necessário;</w:t>
      </w:r>
    </w:p>
    <w:p w14:paraId="2694B745" w14:textId="77777777" w:rsidR="00CD06F7" w:rsidRPr="00C3720C" w:rsidRDefault="00CD06F7" w:rsidP="00632526">
      <w:pPr>
        <w:pStyle w:val="PargrafodaLista"/>
        <w:numPr>
          <w:ilvl w:val="0"/>
          <w:numId w:val="3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Realizar configurações, ajustes, criar e atualizar documentações além de acompanhar as execuções de atividades relacionadas a um plano de DR;</w:t>
      </w:r>
    </w:p>
    <w:p w14:paraId="3247A2FD" w14:textId="77777777" w:rsidR="00CD06F7" w:rsidRPr="00C3720C" w:rsidRDefault="00CD06F7" w:rsidP="00632526">
      <w:pPr>
        <w:pStyle w:val="PargrafodaLista"/>
        <w:numPr>
          <w:ilvl w:val="0"/>
          <w:numId w:val="3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Garantir o desempenho ótimo do landscape SAP, acima dos padrões definidos pela SAP para tempo de resposta ao usuário (tempo de resposta de transação inferior à 1500ms) e todos os produtos além dos SGBD’s 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lastRenderedPageBreak/>
        <w:t xml:space="preserve">que o suportam, através de parametrizações, ajustes e parametrizações da infraestrutura como SGBD’s, Sistema Operacional, Redes, Armazenamento, ajustes de consultas ofensoras, e apoio à equipe de desenvolvimento; </w:t>
      </w:r>
    </w:p>
    <w:p w14:paraId="0144A459" w14:textId="77777777" w:rsidR="00CD06F7" w:rsidRPr="00C3720C" w:rsidRDefault="00CD06F7" w:rsidP="00632526">
      <w:pPr>
        <w:pStyle w:val="PargrafodaLista"/>
        <w:numPr>
          <w:ilvl w:val="0"/>
          <w:numId w:val="3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Fornecer insumos à equipe de capacidade a fim de acompanhar o crescimento do landscape SAP;</w:t>
      </w:r>
    </w:p>
    <w:p w14:paraId="4161950B" w14:textId="6ACC151C" w:rsidR="00CD06F7" w:rsidRPr="00C3720C" w:rsidRDefault="00CD06F7" w:rsidP="00632526">
      <w:pPr>
        <w:pStyle w:val="PargrafodaLista"/>
        <w:numPr>
          <w:ilvl w:val="0"/>
          <w:numId w:val="3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Realizar a atualização (HSC) dos ambientes de Qualidade sob demanda a fim de garantir massa de dados atualizada para testes;</w:t>
      </w:r>
    </w:p>
    <w:p w14:paraId="579F8F01" w14:textId="77777777" w:rsidR="00CD06F7" w:rsidRPr="00C3720C" w:rsidRDefault="00CD06F7" w:rsidP="00632526">
      <w:pPr>
        <w:pStyle w:val="PargrafodaLista"/>
        <w:numPr>
          <w:ilvl w:val="0"/>
          <w:numId w:val="3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Suportar outras equipes que necessitem de consultoria referente a utilização e integração com o landscape SAP, como equipes de Middleware, desenvolvimento entre outras propondo sempre as melhores soluções;</w:t>
      </w:r>
    </w:p>
    <w:p w14:paraId="34F940A0" w14:textId="32ECE07C" w:rsidR="00D33F60" w:rsidRPr="00C3720C" w:rsidRDefault="00CD06F7" w:rsidP="00D62804">
      <w:pPr>
        <w:pStyle w:val="PargrafodaLista"/>
        <w:numPr>
          <w:ilvl w:val="0"/>
          <w:numId w:val="3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Planejar e realizar migrações de produtos SAP entre plataformas através de projetos especiais garantindo o menor tempo de indisponibilidade;</w:t>
      </w:r>
    </w:p>
    <w:p w14:paraId="07E1E86B" w14:textId="77777777" w:rsidR="00DB34E9" w:rsidRPr="00C3720C" w:rsidRDefault="00DB34E9" w:rsidP="00DB34E9">
      <w:pPr>
        <w:pStyle w:val="Titulo1"/>
      </w:pPr>
      <w:bookmarkStart w:id="10" w:name="_Toc183509227"/>
      <w:r w:rsidRPr="00C3720C">
        <w:t>Monitoramento</w:t>
      </w:r>
      <w:bookmarkEnd w:id="10"/>
    </w:p>
    <w:p w14:paraId="009E11EA" w14:textId="77777777" w:rsidR="00DB34E9" w:rsidRPr="00C3720C" w:rsidRDefault="00DB34E9" w:rsidP="00DB34E9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Para uma gestão de forma preventiva e preditiva a </w:t>
      </w:r>
      <w:r w:rsidRPr="00C3720C">
        <w:rPr>
          <w:rFonts w:ascii="Calibri" w:eastAsiaTheme="minorHAnsi" w:hAnsi="Calibri"/>
          <w:b/>
          <w:sz w:val="22"/>
          <w:szCs w:val="22"/>
          <w:lang w:eastAsia="en-US"/>
        </w:rPr>
        <w:t xml:space="preserve">SONDA 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disponibiliza artefatos para que o </w:t>
      </w:r>
      <w:r w:rsidRPr="00C3720C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 possa ficar seguro tendo a certeza que o ambiente é gerido e acompanhado a todo instante pela equipe </w:t>
      </w:r>
      <w:r w:rsidRPr="00C3720C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4B21E498" w14:textId="77777777" w:rsidR="00DB34E9" w:rsidRPr="00C3720C" w:rsidRDefault="00DB34E9" w:rsidP="00DB34E9">
      <w:pPr>
        <w:pStyle w:val="Ttulo3"/>
        <w:numPr>
          <w:ilvl w:val="0"/>
          <w:numId w:val="40"/>
        </w:numPr>
        <w:rPr>
          <w:rFonts w:ascii="Calibri" w:hAnsi="Calibri" w:cs="Arial"/>
          <w:b/>
          <w:color w:val="auto"/>
          <w:sz w:val="22"/>
          <w:szCs w:val="22"/>
        </w:rPr>
      </w:pPr>
      <w:r w:rsidRPr="00C3720C">
        <w:rPr>
          <w:rFonts w:ascii="Calibri" w:hAnsi="Calibri" w:cs="Arial"/>
          <w:b/>
          <w:color w:val="auto"/>
          <w:sz w:val="22"/>
          <w:szCs w:val="22"/>
        </w:rPr>
        <w:t>Monitoramento Automático</w:t>
      </w:r>
    </w:p>
    <w:p w14:paraId="0B6757A4" w14:textId="0B8ED1FD" w:rsidR="00DB34E9" w:rsidRPr="00C3720C" w:rsidRDefault="00DB34E9" w:rsidP="00DB34E9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Visando trabalhar de forma preventiva a </w:t>
      </w:r>
      <w:r w:rsidRPr="00C3720C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 disponibiliza a ferramenta de Enterprise Application Integration (EAI) para abertura automática de chamados ao detectar anomalia no ambiente diminuindo o tempo de resposta de qualquer anormalidade apresentada.</w:t>
      </w:r>
    </w:p>
    <w:p w14:paraId="7AC4E48A" w14:textId="757B6225" w:rsidR="00D33F60" w:rsidRPr="00C3720C" w:rsidRDefault="00410876" w:rsidP="00AD3B07">
      <w:pPr>
        <w:pStyle w:val="Titulo1"/>
      </w:pPr>
      <w:bookmarkStart w:id="11" w:name="_Toc183509228"/>
      <w:r w:rsidRPr="00C3720C">
        <w:t>Premissas e Requisitos</w:t>
      </w:r>
      <w:bookmarkEnd w:id="11"/>
    </w:p>
    <w:p w14:paraId="2B474C6E" w14:textId="03B4455F" w:rsidR="003411C3" w:rsidRPr="00C3720C" w:rsidRDefault="007B0F3D" w:rsidP="007B0F3D">
      <w:pPr>
        <w:pStyle w:val="PargrafodaLista"/>
        <w:numPr>
          <w:ilvl w:val="0"/>
          <w:numId w:val="3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Apresentação pelo </w:t>
      </w:r>
      <w:r w:rsidRPr="00C3720C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 do c</w:t>
      </w:r>
      <w:r w:rsidR="003411C3" w:rsidRPr="00C3720C">
        <w:rPr>
          <w:rFonts w:ascii="Calibri" w:eastAsiaTheme="minorHAnsi" w:hAnsi="Calibri"/>
          <w:sz w:val="22"/>
          <w:szCs w:val="22"/>
          <w:lang w:eastAsia="en-US"/>
        </w:rPr>
        <w:t xml:space="preserve">ontrato firmado junto a SAP e outros fornecedores que sustentem o landscape SAP (bancos de dados não embedded) à </w:t>
      </w:r>
      <w:r w:rsidR="003411C3" w:rsidRPr="00C3720C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="003411C3" w:rsidRPr="00C3720C">
        <w:rPr>
          <w:rFonts w:ascii="Calibri" w:eastAsiaTheme="minorHAnsi" w:hAnsi="Calibri"/>
          <w:sz w:val="22"/>
          <w:szCs w:val="22"/>
          <w:lang w:eastAsia="en-US"/>
        </w:rPr>
        <w:t xml:space="preserve"> para garantia de s</w:t>
      </w:r>
      <w:r w:rsidR="0057739B" w:rsidRPr="00C3720C">
        <w:rPr>
          <w:rFonts w:ascii="Calibri" w:eastAsiaTheme="minorHAnsi" w:hAnsi="Calibri"/>
          <w:sz w:val="22"/>
          <w:szCs w:val="22"/>
          <w:lang w:eastAsia="en-US"/>
        </w:rPr>
        <w:t>uporte do fabricante do sistema;</w:t>
      </w:r>
    </w:p>
    <w:p w14:paraId="694BD7A6" w14:textId="46517E6C" w:rsidR="003411C3" w:rsidRPr="00C3720C" w:rsidRDefault="003411C3" w:rsidP="007B0F3D">
      <w:pPr>
        <w:pStyle w:val="PargrafodaLista"/>
        <w:numPr>
          <w:ilvl w:val="0"/>
          <w:numId w:val="3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As situações na</w:t>
      </w:r>
      <w:r w:rsidR="0057739B" w:rsidRPr="00C3720C">
        <w:rPr>
          <w:rFonts w:ascii="Calibri" w:eastAsiaTheme="minorHAnsi" w:hAnsi="Calibri"/>
          <w:sz w:val="22"/>
          <w:szCs w:val="22"/>
          <w:lang w:eastAsia="en-US"/>
        </w:rPr>
        <w:t xml:space="preserve">s quais o </w:t>
      </w:r>
      <w:r w:rsidR="0057739B" w:rsidRPr="00C3720C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 necessite de administração de ambiente devem ser documentadas através de Carta de Risco e a solicitação </w:t>
      </w:r>
      <w:r w:rsidR="0057739B" w:rsidRPr="00C3720C">
        <w:rPr>
          <w:rFonts w:ascii="Calibri" w:eastAsiaTheme="minorHAnsi" w:hAnsi="Calibri"/>
          <w:sz w:val="22"/>
          <w:szCs w:val="22"/>
          <w:lang w:eastAsia="en-US"/>
        </w:rPr>
        <w:t>de acesso deverá ser monitorada;</w:t>
      </w:r>
    </w:p>
    <w:p w14:paraId="1D9CE448" w14:textId="0A0788BC" w:rsidR="003411C3" w:rsidRPr="00C3720C" w:rsidRDefault="003411C3" w:rsidP="007B0F3D">
      <w:pPr>
        <w:pStyle w:val="PargrafodaLista"/>
        <w:numPr>
          <w:ilvl w:val="0"/>
          <w:numId w:val="3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A </w:t>
      </w:r>
      <w:r w:rsidRPr="00C3720C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 irá realizar a administração remota </w:t>
      </w:r>
      <w:r w:rsidR="0057739B" w:rsidRPr="00C3720C">
        <w:rPr>
          <w:rFonts w:ascii="Calibri" w:eastAsiaTheme="minorHAnsi" w:hAnsi="Calibri"/>
          <w:sz w:val="22"/>
          <w:szCs w:val="22"/>
          <w:lang w:eastAsia="en-US"/>
        </w:rPr>
        <w:t xml:space="preserve">do ambiente SAP de seus </w:t>
      </w:r>
      <w:r w:rsidR="0057739B" w:rsidRPr="00C3720C">
        <w:rPr>
          <w:rFonts w:ascii="Calibri" w:eastAsiaTheme="minorHAnsi" w:hAnsi="Calibri"/>
          <w:b/>
          <w:sz w:val="22"/>
          <w:szCs w:val="22"/>
          <w:lang w:eastAsia="en-US"/>
        </w:rPr>
        <w:t>CLIENTES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>, obedecendo as premissas</w:t>
      </w:r>
      <w:r w:rsidR="0057739B" w:rsidRPr="00C3720C">
        <w:rPr>
          <w:rFonts w:ascii="Calibri" w:eastAsiaTheme="minorHAnsi" w:hAnsi="Calibri"/>
          <w:sz w:val="22"/>
          <w:szCs w:val="22"/>
          <w:lang w:eastAsia="en-US"/>
        </w:rPr>
        <w:t xml:space="preserve"> e requisitos deste produto;</w:t>
      </w:r>
    </w:p>
    <w:p w14:paraId="26EE63FE" w14:textId="0B91B7B1" w:rsidR="003411C3" w:rsidRPr="00C3720C" w:rsidRDefault="003411C3" w:rsidP="007B0F3D">
      <w:pPr>
        <w:pStyle w:val="PargrafodaLista"/>
        <w:numPr>
          <w:ilvl w:val="0"/>
          <w:numId w:val="3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Para administraç</w:t>
      </w:r>
      <w:r w:rsidR="0057739B" w:rsidRPr="00C3720C">
        <w:rPr>
          <w:rFonts w:ascii="Calibri" w:eastAsiaTheme="minorHAnsi" w:hAnsi="Calibri"/>
          <w:sz w:val="22"/>
          <w:szCs w:val="22"/>
          <w:lang w:eastAsia="en-US"/>
        </w:rPr>
        <w:t xml:space="preserve">ão remota do ambiente do </w:t>
      </w:r>
      <w:r w:rsidR="0057739B" w:rsidRPr="00C3720C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, os custos com conectividade (ponto a ponto, VPN, MPLS, </w:t>
      </w:r>
      <w:r w:rsidR="00C3720C" w:rsidRPr="00C3720C">
        <w:rPr>
          <w:rFonts w:ascii="Calibri" w:eastAsiaTheme="minorHAnsi" w:hAnsi="Calibri"/>
          <w:sz w:val="22"/>
          <w:szCs w:val="22"/>
          <w:lang w:eastAsia="en-US"/>
        </w:rPr>
        <w:t>etc.</w:t>
      </w:r>
      <w:r w:rsidR="0057739B" w:rsidRPr="00C3720C">
        <w:rPr>
          <w:rFonts w:ascii="Calibri" w:eastAsiaTheme="minorHAnsi" w:hAnsi="Calibri"/>
          <w:sz w:val="22"/>
          <w:szCs w:val="22"/>
          <w:lang w:eastAsia="en-US"/>
        </w:rPr>
        <w:t xml:space="preserve">) ficam a cargo do </w:t>
      </w:r>
      <w:r w:rsidR="0057739B" w:rsidRPr="00C3720C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227EC5D7" w14:textId="0A35D86A" w:rsidR="003411C3" w:rsidRPr="00C3720C" w:rsidRDefault="003411C3" w:rsidP="007B0F3D">
      <w:pPr>
        <w:pStyle w:val="PargrafodaLista"/>
        <w:numPr>
          <w:ilvl w:val="0"/>
          <w:numId w:val="3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Para administraç</w:t>
      </w:r>
      <w:r w:rsidR="0057739B" w:rsidRPr="00C3720C">
        <w:rPr>
          <w:rFonts w:ascii="Calibri" w:eastAsiaTheme="minorHAnsi" w:hAnsi="Calibri"/>
          <w:sz w:val="22"/>
          <w:szCs w:val="22"/>
          <w:lang w:eastAsia="en-US"/>
        </w:rPr>
        <w:t xml:space="preserve">ão remota do ambiente do </w:t>
      </w:r>
      <w:r w:rsidR="0057739B" w:rsidRPr="00C3720C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 os custos, caso existam, com ferramenta de acesso rem</w:t>
      </w:r>
      <w:r w:rsidR="0057739B" w:rsidRPr="00C3720C">
        <w:rPr>
          <w:rFonts w:ascii="Calibri" w:eastAsiaTheme="minorHAnsi" w:hAnsi="Calibri"/>
          <w:sz w:val="22"/>
          <w:szCs w:val="22"/>
          <w:lang w:eastAsia="en-US"/>
        </w:rPr>
        <w:t xml:space="preserve">oto ficam a cargo do </w:t>
      </w:r>
      <w:r w:rsidR="0057739B" w:rsidRPr="00C3720C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74789647" w14:textId="7DF1F8AC" w:rsidR="003411C3" w:rsidRPr="00C3720C" w:rsidRDefault="003411C3" w:rsidP="007B0F3D">
      <w:pPr>
        <w:pStyle w:val="PargrafodaLista"/>
        <w:numPr>
          <w:ilvl w:val="0"/>
          <w:numId w:val="3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Os custos com deslocamento e hospedagem dos profissionais </w:t>
      </w:r>
      <w:r w:rsidRPr="00C3720C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 para qualquer localidade para prestação de serviço de administração SAP B</w:t>
      </w:r>
      <w:r w:rsidR="0057739B" w:rsidRPr="00C3720C">
        <w:rPr>
          <w:rFonts w:ascii="Calibri" w:eastAsiaTheme="minorHAnsi" w:hAnsi="Calibri"/>
          <w:sz w:val="22"/>
          <w:szCs w:val="22"/>
          <w:lang w:eastAsia="en-US"/>
        </w:rPr>
        <w:t xml:space="preserve">asis fica a cargo do </w:t>
      </w:r>
      <w:r w:rsidR="0057739B" w:rsidRPr="00C3720C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512A2571" w14:textId="580A40BC" w:rsidR="003411C3" w:rsidRPr="00C3720C" w:rsidRDefault="007B5D38" w:rsidP="007B0F3D">
      <w:pPr>
        <w:pStyle w:val="PargrafodaLista"/>
        <w:numPr>
          <w:ilvl w:val="0"/>
          <w:numId w:val="3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Itens que não são con</w:t>
      </w:r>
      <w:r w:rsidR="003411C3" w:rsidRPr="00C3720C">
        <w:rPr>
          <w:rFonts w:ascii="Calibri" w:eastAsiaTheme="minorHAnsi" w:hAnsi="Calibri"/>
          <w:sz w:val="22"/>
          <w:szCs w:val="22"/>
          <w:lang w:eastAsia="en-US"/>
        </w:rPr>
        <w:t xml:space="preserve">templados neste serviço; </w:t>
      </w:r>
    </w:p>
    <w:p w14:paraId="58EB3F6F" w14:textId="77777777" w:rsidR="003411C3" w:rsidRPr="00C3720C" w:rsidRDefault="003411C3" w:rsidP="007B0F3D">
      <w:pPr>
        <w:pStyle w:val="PargrafodaLista"/>
        <w:numPr>
          <w:ilvl w:val="0"/>
          <w:numId w:val="3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Qualquer tipo de licenciamento; </w:t>
      </w:r>
    </w:p>
    <w:p w14:paraId="53ED67EE" w14:textId="77777777" w:rsidR="003411C3" w:rsidRPr="00C3720C" w:rsidRDefault="003411C3" w:rsidP="007B0F3D">
      <w:pPr>
        <w:pStyle w:val="PargrafodaLista"/>
        <w:numPr>
          <w:ilvl w:val="0"/>
          <w:numId w:val="3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Conectividade; </w:t>
      </w:r>
    </w:p>
    <w:p w14:paraId="55B8F0CC" w14:textId="77777777" w:rsidR="003411C3" w:rsidRPr="00C3720C" w:rsidRDefault="003411C3" w:rsidP="007B0F3D">
      <w:pPr>
        <w:pStyle w:val="PargrafodaLista"/>
        <w:numPr>
          <w:ilvl w:val="0"/>
          <w:numId w:val="3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Infraestrutura do SAP; </w:t>
      </w:r>
    </w:p>
    <w:p w14:paraId="32FAAC0F" w14:textId="77777777" w:rsidR="003411C3" w:rsidRPr="00C3720C" w:rsidRDefault="003411C3" w:rsidP="007B0F3D">
      <w:pPr>
        <w:pStyle w:val="PargrafodaLista"/>
        <w:numPr>
          <w:ilvl w:val="0"/>
          <w:numId w:val="3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>Desenvolvimento de Job´s;</w:t>
      </w:r>
    </w:p>
    <w:p w14:paraId="098C45DD" w14:textId="46A176A6" w:rsidR="001E43C8" w:rsidRPr="00C3720C" w:rsidRDefault="001E43C8" w:rsidP="007B0F3D">
      <w:pPr>
        <w:pStyle w:val="PargrafodaLista"/>
        <w:numPr>
          <w:ilvl w:val="0"/>
          <w:numId w:val="38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>
        <w:rPr>
          <w:rFonts w:ascii="Calibri" w:eastAsiaTheme="minorHAnsi" w:hAnsi="Calibri"/>
          <w:sz w:val="22"/>
          <w:szCs w:val="22"/>
          <w:lang w:eastAsia="en-US"/>
        </w:rPr>
        <w:t>Upgrade de versão do SAP deve ser tratado como demanda adicional através de Projeto especial.</w:t>
      </w:r>
    </w:p>
    <w:p w14:paraId="0B457E94" w14:textId="4AE6A8CD" w:rsidR="00B0232F" w:rsidRPr="00C3720C" w:rsidRDefault="00F87A71" w:rsidP="00B0232F">
      <w:pPr>
        <w:pStyle w:val="Titulo1"/>
      </w:pPr>
      <w:bookmarkStart w:id="12" w:name="_Toc183509229"/>
      <w:r w:rsidRPr="00C3720C">
        <w:t>Matriz de Responsabilidades</w:t>
      </w:r>
      <w:bookmarkEnd w:id="12"/>
    </w:p>
    <w:p w14:paraId="3B58CBB1" w14:textId="02275763" w:rsidR="00F87A71" w:rsidRPr="00C3720C" w:rsidRDefault="00CF4064" w:rsidP="00940182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Para um melhor entendimento a matriz de responsabilidade será classificada com base na metodologia RASIC, onde: </w:t>
      </w:r>
      <w:r w:rsidRPr="00C3720C">
        <w:rPr>
          <w:rFonts w:ascii="Calibri" w:eastAsiaTheme="minorHAnsi" w:hAnsi="Calibri"/>
          <w:b/>
          <w:sz w:val="22"/>
          <w:szCs w:val="22"/>
          <w:lang w:eastAsia="en-US"/>
        </w:rPr>
        <w:t>R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 - Responsável; </w:t>
      </w:r>
      <w:r w:rsidRPr="00C3720C">
        <w:rPr>
          <w:rFonts w:ascii="Calibri" w:eastAsiaTheme="minorHAnsi" w:hAnsi="Calibri"/>
          <w:b/>
          <w:sz w:val="22"/>
          <w:szCs w:val="22"/>
          <w:lang w:eastAsia="en-US"/>
        </w:rPr>
        <w:t>A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 - Aprovador; </w:t>
      </w:r>
      <w:r w:rsidRPr="00C3720C">
        <w:rPr>
          <w:rFonts w:ascii="Calibri" w:eastAsiaTheme="minorHAnsi" w:hAnsi="Calibri"/>
          <w:b/>
          <w:sz w:val="22"/>
          <w:szCs w:val="22"/>
          <w:lang w:eastAsia="en-US"/>
        </w:rPr>
        <w:t>S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 - Suporte;</w:t>
      </w:r>
      <w:r w:rsidRPr="00C3720C">
        <w:rPr>
          <w:rFonts w:ascii="Calibri" w:eastAsiaTheme="minorHAnsi" w:hAnsi="Calibri"/>
          <w:b/>
          <w:sz w:val="22"/>
          <w:szCs w:val="22"/>
          <w:lang w:eastAsia="en-US"/>
        </w:rPr>
        <w:t xml:space="preserve"> I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 – Informado e </w:t>
      </w:r>
      <w:r w:rsidRPr="00C3720C">
        <w:rPr>
          <w:rFonts w:ascii="Calibri" w:eastAsiaTheme="minorHAnsi" w:hAnsi="Calibri"/>
          <w:b/>
          <w:sz w:val="22"/>
          <w:szCs w:val="22"/>
          <w:lang w:eastAsia="en-US"/>
        </w:rPr>
        <w:t>C</w:t>
      </w:r>
      <w:r w:rsidRPr="00C3720C">
        <w:rPr>
          <w:rFonts w:ascii="Calibri" w:eastAsiaTheme="minorHAnsi" w:hAnsi="Calibri"/>
          <w:sz w:val="22"/>
          <w:szCs w:val="22"/>
          <w:lang w:eastAsia="en-US"/>
        </w:rPr>
        <w:t xml:space="preserve"> – Consulta.</w:t>
      </w:r>
    </w:p>
    <w:tbl>
      <w:tblPr>
        <w:tblStyle w:val="TabeladeGradeClara"/>
        <w:tblW w:w="10060" w:type="dxa"/>
        <w:tblLook w:val="04A0" w:firstRow="1" w:lastRow="0" w:firstColumn="1" w:lastColumn="0" w:noHBand="0" w:noVBand="1"/>
      </w:tblPr>
      <w:tblGrid>
        <w:gridCol w:w="7366"/>
        <w:gridCol w:w="993"/>
        <w:gridCol w:w="1701"/>
      </w:tblGrid>
      <w:tr w:rsidR="008D274E" w:rsidRPr="00C3720C" w14:paraId="15CA4BBF" w14:textId="77777777" w:rsidTr="0028606E">
        <w:trPr>
          <w:trHeight w:val="525"/>
        </w:trPr>
        <w:tc>
          <w:tcPr>
            <w:tcW w:w="7366" w:type="dxa"/>
            <w:shd w:val="clear" w:color="auto" w:fill="297FD5" w:themeFill="accent3"/>
            <w:vAlign w:val="center"/>
            <w:hideMark/>
          </w:tcPr>
          <w:p w14:paraId="168741A2" w14:textId="77777777" w:rsidR="008D274E" w:rsidRPr="00C3720C" w:rsidRDefault="008D274E" w:rsidP="0028606E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b/>
                <w:bCs/>
                <w:color w:val="FFFFFF"/>
                <w:szCs w:val="20"/>
                <w:lang w:eastAsia="pt-BR"/>
              </w:rPr>
              <w:t>Atividades</w:t>
            </w:r>
          </w:p>
        </w:tc>
        <w:tc>
          <w:tcPr>
            <w:tcW w:w="993" w:type="dxa"/>
            <w:shd w:val="clear" w:color="auto" w:fill="297FD5" w:themeFill="accent3"/>
            <w:vAlign w:val="center"/>
            <w:hideMark/>
          </w:tcPr>
          <w:p w14:paraId="5DED8F29" w14:textId="1E68B03E" w:rsidR="008D274E" w:rsidRPr="00C3720C" w:rsidRDefault="0028606E" w:rsidP="0028606E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b/>
                <w:bCs/>
                <w:color w:val="FFFFFF"/>
                <w:szCs w:val="20"/>
                <w:lang w:eastAsia="pt-BR"/>
              </w:rPr>
              <w:t>SONDA</w:t>
            </w:r>
          </w:p>
        </w:tc>
        <w:tc>
          <w:tcPr>
            <w:tcW w:w="1701" w:type="dxa"/>
            <w:shd w:val="clear" w:color="auto" w:fill="297FD5" w:themeFill="accent3"/>
            <w:vAlign w:val="center"/>
            <w:hideMark/>
          </w:tcPr>
          <w:p w14:paraId="7D99F148" w14:textId="0DA55AEA" w:rsidR="008D274E" w:rsidRPr="00C3720C" w:rsidRDefault="008D274E" w:rsidP="0028606E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b/>
                <w:bCs/>
                <w:color w:val="FFFFFF"/>
                <w:szCs w:val="20"/>
                <w:lang w:eastAsia="pt-BR"/>
              </w:rPr>
              <w:t>C</w:t>
            </w:r>
            <w:r w:rsidR="0028606E" w:rsidRPr="00C3720C">
              <w:rPr>
                <w:rFonts w:ascii="Calibri" w:hAnsi="Calibri" w:cs="Calibri"/>
                <w:b/>
                <w:bCs/>
                <w:color w:val="FFFFFF"/>
                <w:szCs w:val="20"/>
                <w:lang w:eastAsia="pt-BR"/>
              </w:rPr>
              <w:t>LIENTE</w:t>
            </w:r>
          </w:p>
        </w:tc>
      </w:tr>
      <w:tr w:rsidR="008D274E" w:rsidRPr="00C3720C" w14:paraId="09C93E9E" w14:textId="77777777" w:rsidTr="0028606E">
        <w:trPr>
          <w:trHeight w:val="315"/>
        </w:trPr>
        <w:tc>
          <w:tcPr>
            <w:tcW w:w="7366" w:type="dxa"/>
            <w:hideMark/>
          </w:tcPr>
          <w:p w14:paraId="0CC8AA25" w14:textId="77777777" w:rsidR="008D274E" w:rsidRPr="00C3720C" w:rsidRDefault="008D274E" w:rsidP="009D62C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Acompanhamento de execução de rotinas Batch</w:t>
            </w:r>
          </w:p>
        </w:tc>
        <w:tc>
          <w:tcPr>
            <w:tcW w:w="993" w:type="dxa"/>
            <w:hideMark/>
          </w:tcPr>
          <w:p w14:paraId="0933F30F" w14:textId="77777777" w:rsidR="008D274E" w:rsidRPr="00C3720C" w:rsidRDefault="008D274E" w:rsidP="009D62C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701" w:type="dxa"/>
            <w:hideMark/>
          </w:tcPr>
          <w:p w14:paraId="290040F8" w14:textId="77777777" w:rsidR="008D274E" w:rsidRPr="00C3720C" w:rsidRDefault="008D274E" w:rsidP="009D62C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</w:t>
            </w:r>
          </w:p>
        </w:tc>
      </w:tr>
      <w:tr w:rsidR="008D274E" w:rsidRPr="00C3720C" w14:paraId="1EBE329F" w14:textId="77777777" w:rsidTr="0028606E">
        <w:trPr>
          <w:trHeight w:val="330"/>
        </w:trPr>
        <w:tc>
          <w:tcPr>
            <w:tcW w:w="7366" w:type="dxa"/>
            <w:hideMark/>
          </w:tcPr>
          <w:p w14:paraId="0873E2AF" w14:textId="77777777" w:rsidR="008D274E" w:rsidRPr="00C3720C" w:rsidRDefault="008D274E" w:rsidP="009D62C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lastRenderedPageBreak/>
              <w:t>Configuração de política de Backup e Restore dos componentes do Landscape SAP</w:t>
            </w:r>
          </w:p>
        </w:tc>
        <w:tc>
          <w:tcPr>
            <w:tcW w:w="993" w:type="dxa"/>
            <w:hideMark/>
          </w:tcPr>
          <w:p w14:paraId="60CBF84A" w14:textId="77777777" w:rsidR="008D274E" w:rsidRPr="00C3720C" w:rsidRDefault="008D274E" w:rsidP="009D62C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701" w:type="dxa"/>
            <w:hideMark/>
          </w:tcPr>
          <w:p w14:paraId="0C0108E0" w14:textId="77777777" w:rsidR="008D274E" w:rsidRPr="00C3720C" w:rsidRDefault="008D274E" w:rsidP="009D62C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S/A</w:t>
            </w:r>
          </w:p>
        </w:tc>
      </w:tr>
      <w:tr w:rsidR="008D274E" w:rsidRPr="00C3720C" w14:paraId="3443758D" w14:textId="77777777" w:rsidTr="0028606E">
        <w:trPr>
          <w:trHeight w:val="315"/>
        </w:trPr>
        <w:tc>
          <w:tcPr>
            <w:tcW w:w="7366" w:type="dxa"/>
            <w:hideMark/>
          </w:tcPr>
          <w:p w14:paraId="01A8CEEA" w14:textId="77777777" w:rsidR="008D274E" w:rsidRPr="00C3720C" w:rsidRDefault="008D274E" w:rsidP="009D62C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Acompanhamento de Desempenho do ambiente SAP, SO e Banco de Dados</w:t>
            </w:r>
          </w:p>
        </w:tc>
        <w:tc>
          <w:tcPr>
            <w:tcW w:w="993" w:type="dxa"/>
            <w:hideMark/>
          </w:tcPr>
          <w:p w14:paraId="44168F9E" w14:textId="77777777" w:rsidR="008D274E" w:rsidRPr="00C3720C" w:rsidRDefault="008D274E" w:rsidP="009D62C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701" w:type="dxa"/>
            <w:hideMark/>
          </w:tcPr>
          <w:p w14:paraId="30908B79" w14:textId="77777777" w:rsidR="008D274E" w:rsidRPr="00C3720C" w:rsidRDefault="008D274E" w:rsidP="009D62C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</w:t>
            </w:r>
          </w:p>
        </w:tc>
      </w:tr>
      <w:tr w:rsidR="008D274E" w:rsidRPr="00C3720C" w14:paraId="0158BF6B" w14:textId="77777777" w:rsidTr="0028606E">
        <w:trPr>
          <w:trHeight w:val="315"/>
        </w:trPr>
        <w:tc>
          <w:tcPr>
            <w:tcW w:w="7366" w:type="dxa"/>
            <w:hideMark/>
          </w:tcPr>
          <w:p w14:paraId="1B017ED6" w14:textId="77777777" w:rsidR="008D274E" w:rsidRPr="00C3720C" w:rsidRDefault="008D274E" w:rsidP="009D62C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Verificação de inconsistências no banco de dados</w:t>
            </w:r>
          </w:p>
        </w:tc>
        <w:tc>
          <w:tcPr>
            <w:tcW w:w="993" w:type="dxa"/>
            <w:hideMark/>
          </w:tcPr>
          <w:p w14:paraId="236B9EB4" w14:textId="77777777" w:rsidR="008D274E" w:rsidRPr="00C3720C" w:rsidRDefault="008D274E" w:rsidP="009D62C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701" w:type="dxa"/>
            <w:hideMark/>
          </w:tcPr>
          <w:p w14:paraId="72B41363" w14:textId="77777777" w:rsidR="008D274E" w:rsidRPr="00C3720C" w:rsidRDefault="008D274E" w:rsidP="009D62C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</w:t>
            </w:r>
          </w:p>
        </w:tc>
      </w:tr>
      <w:tr w:rsidR="008D274E" w:rsidRPr="00C3720C" w14:paraId="7CA06549" w14:textId="77777777" w:rsidTr="0028606E">
        <w:trPr>
          <w:trHeight w:val="315"/>
        </w:trPr>
        <w:tc>
          <w:tcPr>
            <w:tcW w:w="7366" w:type="dxa"/>
            <w:hideMark/>
          </w:tcPr>
          <w:p w14:paraId="44B4287D" w14:textId="77777777" w:rsidR="008D274E" w:rsidRPr="00C3720C" w:rsidRDefault="008D274E" w:rsidP="009D62C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Aplicação de notas corretivas exceto as de responsabilidade ABAP e Funcional</w:t>
            </w:r>
          </w:p>
        </w:tc>
        <w:tc>
          <w:tcPr>
            <w:tcW w:w="993" w:type="dxa"/>
            <w:hideMark/>
          </w:tcPr>
          <w:p w14:paraId="4E821B3A" w14:textId="77777777" w:rsidR="008D274E" w:rsidRPr="00C3720C" w:rsidRDefault="008D274E" w:rsidP="009D62C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701" w:type="dxa"/>
            <w:hideMark/>
          </w:tcPr>
          <w:p w14:paraId="705B60E0" w14:textId="77777777" w:rsidR="008D274E" w:rsidRPr="00C3720C" w:rsidRDefault="008D274E" w:rsidP="009D62C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</w:t>
            </w:r>
          </w:p>
        </w:tc>
      </w:tr>
      <w:tr w:rsidR="008D274E" w:rsidRPr="00C3720C" w14:paraId="7C0C561A" w14:textId="77777777" w:rsidTr="0028606E">
        <w:trPr>
          <w:trHeight w:val="315"/>
        </w:trPr>
        <w:tc>
          <w:tcPr>
            <w:tcW w:w="7366" w:type="dxa"/>
            <w:hideMark/>
          </w:tcPr>
          <w:p w14:paraId="305AA1B9" w14:textId="4C16BFE7" w:rsidR="008D274E" w:rsidRPr="00C3720C" w:rsidRDefault="008D274E" w:rsidP="009D62C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Manutenção de perfis de</w:t>
            </w:r>
            <w:r w:rsidR="0028606E"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acessos por usuário do sistema</w:t>
            </w:r>
          </w:p>
        </w:tc>
        <w:tc>
          <w:tcPr>
            <w:tcW w:w="993" w:type="dxa"/>
            <w:hideMark/>
          </w:tcPr>
          <w:p w14:paraId="1FFB07F5" w14:textId="77777777" w:rsidR="008D274E" w:rsidRPr="00C3720C" w:rsidRDefault="008D274E" w:rsidP="009D62C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701" w:type="dxa"/>
            <w:hideMark/>
          </w:tcPr>
          <w:p w14:paraId="7C6CFBFF" w14:textId="77777777" w:rsidR="008D274E" w:rsidRPr="00C3720C" w:rsidRDefault="008D274E" w:rsidP="009D62C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</w:t>
            </w:r>
          </w:p>
        </w:tc>
      </w:tr>
      <w:tr w:rsidR="008D274E" w:rsidRPr="00C3720C" w14:paraId="336F1138" w14:textId="77777777" w:rsidTr="0028606E">
        <w:trPr>
          <w:trHeight w:val="315"/>
        </w:trPr>
        <w:tc>
          <w:tcPr>
            <w:tcW w:w="7366" w:type="dxa"/>
            <w:hideMark/>
          </w:tcPr>
          <w:p w14:paraId="00501604" w14:textId="46BFD1A7" w:rsidR="008D274E" w:rsidRPr="00C3720C" w:rsidRDefault="008D274E" w:rsidP="009D62C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Atendimento de perfis quando reg</w:t>
            </w:r>
            <w:r w:rsidR="0028606E"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istrado em nível de atendimento</w:t>
            </w:r>
          </w:p>
        </w:tc>
        <w:tc>
          <w:tcPr>
            <w:tcW w:w="993" w:type="dxa"/>
            <w:hideMark/>
          </w:tcPr>
          <w:p w14:paraId="1B694097" w14:textId="77777777" w:rsidR="008D274E" w:rsidRPr="00C3720C" w:rsidRDefault="008D274E" w:rsidP="009D62C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701" w:type="dxa"/>
            <w:hideMark/>
          </w:tcPr>
          <w:p w14:paraId="2FDFAFFC" w14:textId="77777777" w:rsidR="008D274E" w:rsidRPr="00C3720C" w:rsidRDefault="008D274E" w:rsidP="009D62C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</w:t>
            </w:r>
          </w:p>
        </w:tc>
      </w:tr>
      <w:tr w:rsidR="008D274E" w:rsidRPr="00C3720C" w14:paraId="1B14AB06" w14:textId="77777777" w:rsidTr="0028606E">
        <w:trPr>
          <w:trHeight w:val="315"/>
        </w:trPr>
        <w:tc>
          <w:tcPr>
            <w:tcW w:w="7366" w:type="dxa"/>
            <w:hideMark/>
          </w:tcPr>
          <w:p w14:paraId="46F44D70" w14:textId="77777777" w:rsidR="008D274E" w:rsidRPr="00C3720C" w:rsidRDefault="008D274E" w:rsidP="009D62C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Manutenção do cadastro de usuário</w:t>
            </w:r>
          </w:p>
        </w:tc>
        <w:tc>
          <w:tcPr>
            <w:tcW w:w="993" w:type="dxa"/>
            <w:hideMark/>
          </w:tcPr>
          <w:p w14:paraId="254B8F17" w14:textId="77777777" w:rsidR="008D274E" w:rsidRPr="00C3720C" w:rsidRDefault="008D274E" w:rsidP="009D62C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701" w:type="dxa"/>
            <w:hideMark/>
          </w:tcPr>
          <w:p w14:paraId="5EBD312E" w14:textId="77777777" w:rsidR="008D274E" w:rsidRPr="00C3720C" w:rsidRDefault="008D274E" w:rsidP="009D62C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S/A</w:t>
            </w:r>
          </w:p>
        </w:tc>
      </w:tr>
      <w:tr w:rsidR="008D274E" w:rsidRPr="00C3720C" w14:paraId="504165CB" w14:textId="77777777" w:rsidTr="0028606E">
        <w:trPr>
          <w:trHeight w:val="315"/>
        </w:trPr>
        <w:tc>
          <w:tcPr>
            <w:tcW w:w="7366" w:type="dxa"/>
            <w:hideMark/>
          </w:tcPr>
          <w:p w14:paraId="02F1BB95" w14:textId="77777777" w:rsidR="008D274E" w:rsidRPr="00C3720C" w:rsidRDefault="008D274E" w:rsidP="009D62C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Licenciamento SAP</w:t>
            </w:r>
          </w:p>
        </w:tc>
        <w:tc>
          <w:tcPr>
            <w:tcW w:w="993" w:type="dxa"/>
            <w:hideMark/>
          </w:tcPr>
          <w:p w14:paraId="0EB5F1AA" w14:textId="77777777" w:rsidR="008D274E" w:rsidRPr="00C3720C" w:rsidRDefault="008D274E" w:rsidP="009D62C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I</w:t>
            </w:r>
          </w:p>
        </w:tc>
        <w:tc>
          <w:tcPr>
            <w:tcW w:w="1701" w:type="dxa"/>
            <w:hideMark/>
          </w:tcPr>
          <w:p w14:paraId="7504B284" w14:textId="77777777" w:rsidR="008D274E" w:rsidRPr="00C3720C" w:rsidRDefault="008D274E" w:rsidP="009D62C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</w:tr>
      <w:tr w:rsidR="008D274E" w:rsidRPr="00C3720C" w14:paraId="54A4299E" w14:textId="77777777" w:rsidTr="0028606E">
        <w:trPr>
          <w:trHeight w:val="315"/>
        </w:trPr>
        <w:tc>
          <w:tcPr>
            <w:tcW w:w="7366" w:type="dxa"/>
            <w:hideMark/>
          </w:tcPr>
          <w:p w14:paraId="77EAEFB0" w14:textId="1B81BF98" w:rsidR="008D274E" w:rsidRPr="00C3720C" w:rsidRDefault="008D274E" w:rsidP="009D62C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Desenvolvimento de </w:t>
            </w:r>
            <w:r w:rsid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Job</w:t>
            </w: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´s</w:t>
            </w:r>
          </w:p>
        </w:tc>
        <w:tc>
          <w:tcPr>
            <w:tcW w:w="993" w:type="dxa"/>
            <w:hideMark/>
          </w:tcPr>
          <w:p w14:paraId="0AFA3611" w14:textId="77777777" w:rsidR="008D274E" w:rsidRPr="00C3720C" w:rsidRDefault="008D274E" w:rsidP="009D62C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I</w:t>
            </w:r>
          </w:p>
        </w:tc>
        <w:tc>
          <w:tcPr>
            <w:tcW w:w="1701" w:type="dxa"/>
            <w:hideMark/>
          </w:tcPr>
          <w:p w14:paraId="3BF8D8DB" w14:textId="77777777" w:rsidR="008D274E" w:rsidRPr="00C3720C" w:rsidRDefault="008D274E" w:rsidP="009D62C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</w:tr>
      <w:tr w:rsidR="008D274E" w:rsidRPr="00C3720C" w14:paraId="1A79129A" w14:textId="77777777" w:rsidTr="0028606E">
        <w:trPr>
          <w:trHeight w:val="315"/>
        </w:trPr>
        <w:tc>
          <w:tcPr>
            <w:tcW w:w="7366" w:type="dxa"/>
            <w:hideMark/>
          </w:tcPr>
          <w:p w14:paraId="38DD66FE" w14:textId="77777777" w:rsidR="008D274E" w:rsidRPr="00C3720C" w:rsidRDefault="008D274E" w:rsidP="009D62C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Infraestrutura do SAP</w:t>
            </w:r>
          </w:p>
        </w:tc>
        <w:tc>
          <w:tcPr>
            <w:tcW w:w="993" w:type="dxa"/>
            <w:hideMark/>
          </w:tcPr>
          <w:p w14:paraId="20C4FAE3" w14:textId="77777777" w:rsidR="008D274E" w:rsidRPr="00C3720C" w:rsidRDefault="008D274E" w:rsidP="009D62C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I</w:t>
            </w:r>
          </w:p>
        </w:tc>
        <w:tc>
          <w:tcPr>
            <w:tcW w:w="1701" w:type="dxa"/>
            <w:hideMark/>
          </w:tcPr>
          <w:p w14:paraId="3FD99D6C" w14:textId="77777777" w:rsidR="008D274E" w:rsidRPr="00C3720C" w:rsidRDefault="008D274E" w:rsidP="009D62C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</w:tr>
      <w:tr w:rsidR="008D274E" w:rsidRPr="00C3720C" w14:paraId="35B798CB" w14:textId="77777777" w:rsidTr="0028606E">
        <w:trPr>
          <w:trHeight w:val="315"/>
        </w:trPr>
        <w:tc>
          <w:tcPr>
            <w:tcW w:w="7366" w:type="dxa"/>
            <w:hideMark/>
          </w:tcPr>
          <w:p w14:paraId="31CB53AC" w14:textId="77777777" w:rsidR="008D274E" w:rsidRPr="00C3720C" w:rsidRDefault="008D274E" w:rsidP="009D62C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Transport </w:t>
            </w:r>
            <w:r w:rsidRPr="00C3720C">
              <w:rPr>
                <w:rFonts w:ascii="Calibri" w:hAnsi="Calibri" w:cs="Calibri"/>
                <w:iCs/>
                <w:color w:val="000000"/>
                <w:szCs w:val="20"/>
                <w:lang w:eastAsia="pt-BR"/>
              </w:rPr>
              <w:t>request</w:t>
            </w:r>
          </w:p>
        </w:tc>
        <w:tc>
          <w:tcPr>
            <w:tcW w:w="993" w:type="dxa"/>
            <w:hideMark/>
          </w:tcPr>
          <w:p w14:paraId="6055AA06" w14:textId="77777777" w:rsidR="008D274E" w:rsidRPr="00C3720C" w:rsidRDefault="008D274E" w:rsidP="009D62C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701" w:type="dxa"/>
            <w:hideMark/>
          </w:tcPr>
          <w:p w14:paraId="51689F64" w14:textId="77777777" w:rsidR="008D274E" w:rsidRPr="00C3720C" w:rsidRDefault="008D274E" w:rsidP="009D62C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S</w:t>
            </w:r>
          </w:p>
        </w:tc>
      </w:tr>
      <w:tr w:rsidR="008D274E" w:rsidRPr="00C3720C" w14:paraId="7B9472F4" w14:textId="77777777" w:rsidTr="0028606E">
        <w:trPr>
          <w:trHeight w:val="270"/>
        </w:trPr>
        <w:tc>
          <w:tcPr>
            <w:tcW w:w="7366" w:type="dxa"/>
            <w:hideMark/>
          </w:tcPr>
          <w:p w14:paraId="5F6D78F0" w14:textId="77777777" w:rsidR="008D274E" w:rsidRPr="00C3720C" w:rsidRDefault="008D274E" w:rsidP="009D62C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Administração do Ambiente SAP</w:t>
            </w:r>
          </w:p>
        </w:tc>
        <w:tc>
          <w:tcPr>
            <w:tcW w:w="993" w:type="dxa"/>
            <w:hideMark/>
          </w:tcPr>
          <w:p w14:paraId="05C57D30" w14:textId="77777777" w:rsidR="008D274E" w:rsidRPr="00C3720C" w:rsidRDefault="008D274E" w:rsidP="009D62C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701" w:type="dxa"/>
            <w:hideMark/>
          </w:tcPr>
          <w:p w14:paraId="0460406E" w14:textId="77777777" w:rsidR="008D274E" w:rsidRPr="00C3720C" w:rsidRDefault="008D274E" w:rsidP="009D62C6">
            <w:pPr>
              <w:jc w:val="center"/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bCs/>
                <w:color w:val="000000"/>
                <w:szCs w:val="20"/>
                <w:lang w:eastAsia="pt-BR"/>
              </w:rPr>
              <w:t>I/S/A</w:t>
            </w:r>
          </w:p>
        </w:tc>
      </w:tr>
    </w:tbl>
    <w:p w14:paraId="4016A87E" w14:textId="2904271B" w:rsidR="00B0232F" w:rsidRDefault="00F87A71" w:rsidP="00B0232F">
      <w:pPr>
        <w:pStyle w:val="Titulo1"/>
      </w:pPr>
      <w:bookmarkStart w:id="13" w:name="_Toc183509230"/>
      <w:r w:rsidRPr="00C3720C">
        <w:t>Requisição de Serviço</w:t>
      </w:r>
      <w:bookmarkEnd w:id="13"/>
    </w:p>
    <w:p w14:paraId="1F5CFABB" w14:textId="6B3F3BD2" w:rsidR="006E6DD7" w:rsidRDefault="006E6DD7" w:rsidP="001E43C8"/>
    <w:p w14:paraId="73E6C64C" w14:textId="77777777" w:rsidR="006E6DD7" w:rsidRPr="006E6DD7" w:rsidRDefault="006E6DD7" w:rsidP="001E43C8"/>
    <w:tbl>
      <w:tblPr>
        <w:tblStyle w:val="TabeladeGradeClara"/>
        <w:tblW w:w="10060" w:type="dxa"/>
        <w:tblLook w:val="04A0" w:firstRow="1" w:lastRow="0" w:firstColumn="1" w:lastColumn="0" w:noHBand="0" w:noVBand="1"/>
      </w:tblPr>
      <w:tblGrid>
        <w:gridCol w:w="4111"/>
        <w:gridCol w:w="2972"/>
        <w:gridCol w:w="2977"/>
      </w:tblGrid>
      <w:tr w:rsidR="00815203" w:rsidRPr="00C3720C" w14:paraId="630B7976" w14:textId="77777777" w:rsidTr="00815203">
        <w:trPr>
          <w:trHeight w:val="495"/>
        </w:trPr>
        <w:tc>
          <w:tcPr>
            <w:tcW w:w="4111" w:type="dxa"/>
            <w:shd w:val="clear" w:color="auto" w:fill="297FD5" w:themeFill="accent3"/>
            <w:vAlign w:val="center"/>
            <w:hideMark/>
          </w:tcPr>
          <w:p w14:paraId="5E264699" w14:textId="77777777" w:rsidR="00815203" w:rsidRPr="00C3720C" w:rsidRDefault="00815203" w:rsidP="0028606E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b/>
                <w:bCs/>
                <w:color w:val="FFFFFF"/>
                <w:szCs w:val="20"/>
                <w:lang w:eastAsia="pt-BR"/>
              </w:rPr>
              <w:t>Requisição</w:t>
            </w:r>
          </w:p>
        </w:tc>
        <w:tc>
          <w:tcPr>
            <w:tcW w:w="2972" w:type="dxa"/>
            <w:shd w:val="clear" w:color="auto" w:fill="297FD5" w:themeFill="accent3"/>
            <w:vAlign w:val="center"/>
            <w:hideMark/>
          </w:tcPr>
          <w:p w14:paraId="7D6F4441" w14:textId="25F11810" w:rsidR="00815203" w:rsidRPr="00C3720C" w:rsidRDefault="002D686D" w:rsidP="0028606E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b/>
                <w:bCs/>
                <w:color w:val="FFFFFF"/>
                <w:szCs w:val="20"/>
                <w:lang w:eastAsia="pt-BR"/>
              </w:rPr>
              <w:t>Classificação</w:t>
            </w:r>
          </w:p>
        </w:tc>
        <w:tc>
          <w:tcPr>
            <w:tcW w:w="2977" w:type="dxa"/>
            <w:shd w:val="clear" w:color="auto" w:fill="297FD5" w:themeFill="accent3"/>
            <w:vAlign w:val="center"/>
            <w:hideMark/>
          </w:tcPr>
          <w:p w14:paraId="501FAEDB" w14:textId="2A44B931" w:rsidR="00815203" w:rsidRPr="00C3720C" w:rsidRDefault="00815203" w:rsidP="00815203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b/>
                <w:bCs/>
                <w:color w:val="FFFFFF"/>
                <w:szCs w:val="20"/>
                <w:lang w:eastAsia="pt-BR"/>
              </w:rPr>
              <w:t>Tempo de solução</w:t>
            </w:r>
          </w:p>
        </w:tc>
      </w:tr>
      <w:tr w:rsidR="0086557D" w:rsidRPr="00C3720C" w14:paraId="6EA434C7" w14:textId="77777777" w:rsidTr="00240EDB">
        <w:trPr>
          <w:trHeight w:val="315"/>
        </w:trPr>
        <w:tc>
          <w:tcPr>
            <w:tcW w:w="4111" w:type="dxa"/>
            <w:hideMark/>
          </w:tcPr>
          <w:p w14:paraId="4A3F9E60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Criar usuários</w:t>
            </w:r>
          </w:p>
        </w:tc>
        <w:tc>
          <w:tcPr>
            <w:tcW w:w="2972" w:type="dxa"/>
            <w:noWrap/>
            <w:vAlign w:val="center"/>
            <w:hideMark/>
          </w:tcPr>
          <w:p w14:paraId="05ABA20B" w14:textId="4E8E2C29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19C7B08B" w14:textId="1D250D5F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2EF77336" w14:textId="77777777" w:rsidTr="00240EDB">
        <w:trPr>
          <w:trHeight w:val="315"/>
        </w:trPr>
        <w:tc>
          <w:tcPr>
            <w:tcW w:w="4111" w:type="dxa"/>
            <w:hideMark/>
          </w:tcPr>
          <w:p w14:paraId="2C89A244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Alterar usuários</w:t>
            </w:r>
          </w:p>
        </w:tc>
        <w:tc>
          <w:tcPr>
            <w:tcW w:w="2972" w:type="dxa"/>
            <w:noWrap/>
            <w:vAlign w:val="center"/>
            <w:hideMark/>
          </w:tcPr>
          <w:p w14:paraId="3722DACD" w14:textId="3BFF4309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1DE7D73A" w14:textId="74098601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4057C60D" w14:textId="77777777" w:rsidTr="00240EDB">
        <w:trPr>
          <w:trHeight w:val="315"/>
        </w:trPr>
        <w:tc>
          <w:tcPr>
            <w:tcW w:w="4111" w:type="dxa"/>
            <w:hideMark/>
          </w:tcPr>
          <w:p w14:paraId="660BA3D9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Bloquear usuários</w:t>
            </w:r>
          </w:p>
        </w:tc>
        <w:tc>
          <w:tcPr>
            <w:tcW w:w="2972" w:type="dxa"/>
            <w:noWrap/>
            <w:vAlign w:val="center"/>
            <w:hideMark/>
          </w:tcPr>
          <w:p w14:paraId="6799B5BD" w14:textId="1918558D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75F8161F" w14:textId="7E940040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3E1DBD72" w14:textId="77777777" w:rsidTr="00240EDB">
        <w:trPr>
          <w:trHeight w:val="315"/>
        </w:trPr>
        <w:tc>
          <w:tcPr>
            <w:tcW w:w="4111" w:type="dxa"/>
            <w:hideMark/>
          </w:tcPr>
          <w:p w14:paraId="0255B133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Criar perfis Simples</w:t>
            </w:r>
          </w:p>
        </w:tc>
        <w:tc>
          <w:tcPr>
            <w:tcW w:w="2972" w:type="dxa"/>
            <w:noWrap/>
            <w:vAlign w:val="center"/>
            <w:hideMark/>
          </w:tcPr>
          <w:p w14:paraId="2C7BA827" w14:textId="146047B3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44074E12" w14:textId="741921A4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4E661970" w14:textId="77777777" w:rsidTr="00240EDB">
        <w:trPr>
          <w:trHeight w:val="315"/>
        </w:trPr>
        <w:tc>
          <w:tcPr>
            <w:tcW w:w="4111" w:type="dxa"/>
            <w:hideMark/>
          </w:tcPr>
          <w:p w14:paraId="15F99B41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Criar perfis Composto</w:t>
            </w:r>
          </w:p>
        </w:tc>
        <w:tc>
          <w:tcPr>
            <w:tcW w:w="2972" w:type="dxa"/>
            <w:noWrap/>
            <w:vAlign w:val="center"/>
            <w:hideMark/>
          </w:tcPr>
          <w:p w14:paraId="23C5C21D" w14:textId="63C44F23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507F84FB" w14:textId="5BA1E9AE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4D709632" w14:textId="77777777" w:rsidTr="00240EDB">
        <w:trPr>
          <w:trHeight w:val="315"/>
        </w:trPr>
        <w:tc>
          <w:tcPr>
            <w:tcW w:w="4111" w:type="dxa"/>
            <w:hideMark/>
          </w:tcPr>
          <w:p w14:paraId="3DEABCC6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Alterar perfis</w:t>
            </w:r>
          </w:p>
        </w:tc>
        <w:tc>
          <w:tcPr>
            <w:tcW w:w="2972" w:type="dxa"/>
            <w:noWrap/>
            <w:vAlign w:val="center"/>
            <w:hideMark/>
          </w:tcPr>
          <w:p w14:paraId="7158BEA9" w14:textId="56A84203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6A473781" w14:textId="14BEE049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606E3DDE" w14:textId="77777777" w:rsidTr="00240EDB">
        <w:trPr>
          <w:trHeight w:val="315"/>
        </w:trPr>
        <w:tc>
          <w:tcPr>
            <w:tcW w:w="4111" w:type="dxa"/>
            <w:hideMark/>
          </w:tcPr>
          <w:p w14:paraId="733EE955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Remover perfis</w:t>
            </w:r>
          </w:p>
        </w:tc>
        <w:tc>
          <w:tcPr>
            <w:tcW w:w="2972" w:type="dxa"/>
            <w:noWrap/>
            <w:vAlign w:val="center"/>
            <w:hideMark/>
          </w:tcPr>
          <w:p w14:paraId="4F8A54AB" w14:textId="6C19C7FD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6F5405EE" w14:textId="49C6247B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5DF46383" w14:textId="77777777" w:rsidTr="00240EDB">
        <w:trPr>
          <w:trHeight w:val="315"/>
        </w:trPr>
        <w:tc>
          <w:tcPr>
            <w:tcW w:w="4111" w:type="dxa"/>
            <w:hideMark/>
          </w:tcPr>
          <w:p w14:paraId="00484611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Atribuir perfis</w:t>
            </w:r>
          </w:p>
        </w:tc>
        <w:tc>
          <w:tcPr>
            <w:tcW w:w="2972" w:type="dxa"/>
            <w:noWrap/>
            <w:vAlign w:val="center"/>
            <w:hideMark/>
          </w:tcPr>
          <w:p w14:paraId="6FB4BA89" w14:textId="6A5243DA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58CD6393" w14:textId="2CFDBF36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46E82F92" w14:textId="77777777" w:rsidTr="00240EDB">
        <w:trPr>
          <w:trHeight w:val="184"/>
        </w:trPr>
        <w:tc>
          <w:tcPr>
            <w:tcW w:w="4111" w:type="dxa"/>
            <w:noWrap/>
            <w:hideMark/>
          </w:tcPr>
          <w:p w14:paraId="039A7774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Bloquear transação</w:t>
            </w:r>
          </w:p>
        </w:tc>
        <w:tc>
          <w:tcPr>
            <w:tcW w:w="2972" w:type="dxa"/>
            <w:noWrap/>
            <w:vAlign w:val="center"/>
            <w:hideMark/>
          </w:tcPr>
          <w:p w14:paraId="57E54EF8" w14:textId="72B8D087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673A6555" w14:textId="3842183A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06A08F61" w14:textId="77777777" w:rsidTr="00240EDB">
        <w:trPr>
          <w:trHeight w:val="217"/>
        </w:trPr>
        <w:tc>
          <w:tcPr>
            <w:tcW w:w="4111" w:type="dxa"/>
            <w:noWrap/>
            <w:hideMark/>
          </w:tcPr>
          <w:p w14:paraId="5475DF56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Desbloquear transação</w:t>
            </w:r>
          </w:p>
        </w:tc>
        <w:tc>
          <w:tcPr>
            <w:tcW w:w="2972" w:type="dxa"/>
            <w:noWrap/>
            <w:vAlign w:val="center"/>
            <w:hideMark/>
          </w:tcPr>
          <w:p w14:paraId="4905C447" w14:textId="1A147BF2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423A083D" w14:textId="0460B337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215F717B" w14:textId="77777777" w:rsidTr="00240EDB">
        <w:trPr>
          <w:trHeight w:val="315"/>
        </w:trPr>
        <w:tc>
          <w:tcPr>
            <w:tcW w:w="4111" w:type="dxa"/>
            <w:noWrap/>
            <w:hideMark/>
          </w:tcPr>
          <w:p w14:paraId="58A94119" w14:textId="6F1D92B9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Transport request</w:t>
            </w:r>
          </w:p>
        </w:tc>
        <w:tc>
          <w:tcPr>
            <w:tcW w:w="2972" w:type="dxa"/>
            <w:noWrap/>
            <w:vAlign w:val="center"/>
            <w:hideMark/>
          </w:tcPr>
          <w:p w14:paraId="70333325" w14:textId="20FF9EA5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23BFD14B" w14:textId="70EF1704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6EF42220" w14:textId="77777777" w:rsidTr="00240EDB">
        <w:trPr>
          <w:trHeight w:val="315"/>
        </w:trPr>
        <w:tc>
          <w:tcPr>
            <w:tcW w:w="4111" w:type="dxa"/>
            <w:noWrap/>
            <w:hideMark/>
          </w:tcPr>
          <w:p w14:paraId="65913F0B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Configurar sistema de transporte</w:t>
            </w:r>
          </w:p>
        </w:tc>
        <w:tc>
          <w:tcPr>
            <w:tcW w:w="2972" w:type="dxa"/>
            <w:noWrap/>
            <w:vAlign w:val="center"/>
            <w:hideMark/>
          </w:tcPr>
          <w:p w14:paraId="102C6E27" w14:textId="0BB4B996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44D89A63" w14:textId="4939488A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6FA34DE7" w14:textId="77777777" w:rsidTr="00240EDB">
        <w:trPr>
          <w:trHeight w:val="171"/>
        </w:trPr>
        <w:tc>
          <w:tcPr>
            <w:tcW w:w="4111" w:type="dxa"/>
            <w:noWrap/>
            <w:hideMark/>
          </w:tcPr>
          <w:p w14:paraId="26CE13FF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Configurar CTS+</w:t>
            </w:r>
          </w:p>
        </w:tc>
        <w:tc>
          <w:tcPr>
            <w:tcW w:w="2972" w:type="dxa"/>
            <w:noWrap/>
            <w:vAlign w:val="center"/>
            <w:hideMark/>
          </w:tcPr>
          <w:p w14:paraId="4AE1E68B" w14:textId="52F3C358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20D17260" w14:textId="73A23190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1C56067D" w14:textId="77777777" w:rsidTr="00240EDB">
        <w:trPr>
          <w:trHeight w:val="190"/>
        </w:trPr>
        <w:tc>
          <w:tcPr>
            <w:tcW w:w="4111" w:type="dxa"/>
            <w:noWrap/>
            <w:hideMark/>
          </w:tcPr>
          <w:p w14:paraId="66F09818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Ativar instância SAP APPS e/ou SGDB’s</w:t>
            </w:r>
          </w:p>
        </w:tc>
        <w:tc>
          <w:tcPr>
            <w:tcW w:w="2972" w:type="dxa"/>
            <w:noWrap/>
            <w:vAlign w:val="center"/>
            <w:hideMark/>
          </w:tcPr>
          <w:p w14:paraId="3707B041" w14:textId="67DC0527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7C5D79D7" w14:textId="21C5E0D3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57D" w:rsidRPr="00C3720C" w14:paraId="56D468F4" w14:textId="77777777" w:rsidTr="00240EDB">
        <w:trPr>
          <w:trHeight w:val="221"/>
        </w:trPr>
        <w:tc>
          <w:tcPr>
            <w:tcW w:w="4111" w:type="dxa"/>
            <w:noWrap/>
            <w:hideMark/>
          </w:tcPr>
          <w:p w14:paraId="2B43BC48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Desativar instância SAP APPS e/ou SGDB’s</w:t>
            </w:r>
          </w:p>
        </w:tc>
        <w:tc>
          <w:tcPr>
            <w:tcW w:w="2972" w:type="dxa"/>
            <w:noWrap/>
            <w:vAlign w:val="center"/>
            <w:hideMark/>
          </w:tcPr>
          <w:p w14:paraId="609AEBF3" w14:textId="6F47234A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5A10E8FE" w14:textId="77777777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57D" w:rsidRPr="00C3720C" w14:paraId="6E1ED4E0" w14:textId="77777777" w:rsidTr="00240EDB">
        <w:trPr>
          <w:trHeight w:val="117"/>
        </w:trPr>
        <w:tc>
          <w:tcPr>
            <w:tcW w:w="4111" w:type="dxa"/>
            <w:noWrap/>
            <w:hideMark/>
          </w:tcPr>
          <w:p w14:paraId="2DCB4B22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Reiniciar instância SAP APPS e/ou SGDB’s</w:t>
            </w:r>
          </w:p>
        </w:tc>
        <w:tc>
          <w:tcPr>
            <w:tcW w:w="2972" w:type="dxa"/>
            <w:noWrap/>
            <w:vAlign w:val="center"/>
            <w:hideMark/>
          </w:tcPr>
          <w:p w14:paraId="6B0E1FCE" w14:textId="06A6F6D9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170962DE" w14:textId="77777777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57D" w:rsidRPr="00C3720C" w14:paraId="2472FCFA" w14:textId="77777777" w:rsidTr="00240EDB">
        <w:trPr>
          <w:trHeight w:val="315"/>
        </w:trPr>
        <w:tc>
          <w:tcPr>
            <w:tcW w:w="4111" w:type="dxa"/>
            <w:noWrap/>
            <w:hideMark/>
          </w:tcPr>
          <w:p w14:paraId="2FD9797B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Aplicar nota SAP não funcional</w:t>
            </w:r>
          </w:p>
        </w:tc>
        <w:tc>
          <w:tcPr>
            <w:tcW w:w="2972" w:type="dxa"/>
            <w:noWrap/>
            <w:vAlign w:val="center"/>
            <w:hideMark/>
          </w:tcPr>
          <w:p w14:paraId="451630EF" w14:textId="3618570E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267B4B75" w14:textId="77777777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57D" w:rsidRPr="00C3720C" w14:paraId="205C6695" w14:textId="77777777" w:rsidTr="00240EDB">
        <w:trPr>
          <w:trHeight w:val="233"/>
        </w:trPr>
        <w:tc>
          <w:tcPr>
            <w:tcW w:w="4111" w:type="dxa"/>
            <w:noWrap/>
            <w:hideMark/>
          </w:tcPr>
          <w:p w14:paraId="6A5FD3AA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Aplicar Support Package</w:t>
            </w:r>
          </w:p>
        </w:tc>
        <w:tc>
          <w:tcPr>
            <w:tcW w:w="2972" w:type="dxa"/>
            <w:noWrap/>
            <w:vAlign w:val="center"/>
            <w:hideMark/>
          </w:tcPr>
          <w:p w14:paraId="79482095" w14:textId="00FE78FE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0DF5FAA6" w14:textId="77777777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57D" w:rsidRPr="00C3720C" w14:paraId="52EE7A80" w14:textId="77777777" w:rsidTr="00240EDB">
        <w:trPr>
          <w:trHeight w:val="265"/>
        </w:trPr>
        <w:tc>
          <w:tcPr>
            <w:tcW w:w="4111" w:type="dxa"/>
            <w:noWrap/>
            <w:hideMark/>
          </w:tcPr>
          <w:p w14:paraId="13D8226C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Aplicar Enhancement Package</w:t>
            </w:r>
          </w:p>
        </w:tc>
        <w:tc>
          <w:tcPr>
            <w:tcW w:w="2972" w:type="dxa"/>
            <w:noWrap/>
            <w:vAlign w:val="center"/>
            <w:hideMark/>
          </w:tcPr>
          <w:p w14:paraId="65AD36DD" w14:textId="30EB6937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5101524D" w14:textId="77777777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57D" w:rsidRPr="00C3720C" w14:paraId="1249A8CA" w14:textId="77777777" w:rsidTr="00240EDB">
        <w:trPr>
          <w:trHeight w:val="283"/>
        </w:trPr>
        <w:tc>
          <w:tcPr>
            <w:tcW w:w="4111" w:type="dxa"/>
            <w:noWrap/>
            <w:hideMark/>
          </w:tcPr>
          <w:p w14:paraId="21DE6ECC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Instalar Add-on</w:t>
            </w:r>
          </w:p>
        </w:tc>
        <w:tc>
          <w:tcPr>
            <w:tcW w:w="2972" w:type="dxa"/>
            <w:noWrap/>
            <w:vAlign w:val="center"/>
            <w:hideMark/>
          </w:tcPr>
          <w:p w14:paraId="6D4D49F8" w14:textId="1AE88C06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442F7ECE" w14:textId="77777777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57D" w:rsidRPr="00C3720C" w14:paraId="69D95714" w14:textId="77777777" w:rsidTr="00240EDB">
        <w:trPr>
          <w:trHeight w:val="273"/>
        </w:trPr>
        <w:tc>
          <w:tcPr>
            <w:tcW w:w="4111" w:type="dxa"/>
            <w:noWrap/>
            <w:hideMark/>
          </w:tcPr>
          <w:p w14:paraId="2EDD1564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Atualizar Add-on</w:t>
            </w:r>
          </w:p>
        </w:tc>
        <w:tc>
          <w:tcPr>
            <w:tcW w:w="2972" w:type="dxa"/>
            <w:noWrap/>
            <w:vAlign w:val="center"/>
            <w:hideMark/>
          </w:tcPr>
          <w:p w14:paraId="728A6628" w14:textId="371D86F2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762BF787" w14:textId="77777777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57D" w:rsidRPr="00C3720C" w14:paraId="11127630" w14:textId="77777777" w:rsidTr="00240EDB">
        <w:trPr>
          <w:trHeight w:val="135"/>
        </w:trPr>
        <w:tc>
          <w:tcPr>
            <w:tcW w:w="4111" w:type="dxa"/>
            <w:noWrap/>
            <w:hideMark/>
          </w:tcPr>
          <w:p w14:paraId="51EE97FF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Atualizar Kernel</w:t>
            </w:r>
          </w:p>
        </w:tc>
        <w:tc>
          <w:tcPr>
            <w:tcW w:w="2972" w:type="dxa"/>
            <w:noWrap/>
            <w:vAlign w:val="center"/>
            <w:hideMark/>
          </w:tcPr>
          <w:p w14:paraId="4949E388" w14:textId="52713C87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5C95A940" w14:textId="77777777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57D" w:rsidRPr="00C3720C" w14:paraId="1853802D" w14:textId="77777777" w:rsidTr="00240EDB">
        <w:trPr>
          <w:trHeight w:val="153"/>
        </w:trPr>
        <w:tc>
          <w:tcPr>
            <w:tcW w:w="4111" w:type="dxa"/>
            <w:noWrap/>
            <w:hideMark/>
          </w:tcPr>
          <w:p w14:paraId="0C4CD8F2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Criar mandante</w:t>
            </w:r>
          </w:p>
        </w:tc>
        <w:tc>
          <w:tcPr>
            <w:tcW w:w="2972" w:type="dxa"/>
            <w:noWrap/>
            <w:vAlign w:val="center"/>
            <w:hideMark/>
          </w:tcPr>
          <w:p w14:paraId="7B2B76A8" w14:textId="7611B5C6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7475F5DB" w14:textId="77777777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57D" w:rsidRPr="00C3720C" w14:paraId="6CF14975" w14:textId="77777777" w:rsidTr="00240EDB">
        <w:trPr>
          <w:trHeight w:val="185"/>
        </w:trPr>
        <w:tc>
          <w:tcPr>
            <w:tcW w:w="4111" w:type="dxa"/>
            <w:noWrap/>
            <w:hideMark/>
          </w:tcPr>
          <w:p w14:paraId="5668EE87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Remover mandante</w:t>
            </w:r>
          </w:p>
        </w:tc>
        <w:tc>
          <w:tcPr>
            <w:tcW w:w="2972" w:type="dxa"/>
            <w:noWrap/>
            <w:vAlign w:val="center"/>
            <w:hideMark/>
          </w:tcPr>
          <w:p w14:paraId="12938305" w14:textId="21DBD4EE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26F203CD" w14:textId="77777777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57D" w:rsidRPr="00C3720C" w14:paraId="02096D76" w14:textId="77777777" w:rsidTr="00240EDB">
        <w:trPr>
          <w:trHeight w:val="76"/>
        </w:trPr>
        <w:tc>
          <w:tcPr>
            <w:tcW w:w="4111" w:type="dxa"/>
            <w:noWrap/>
            <w:hideMark/>
          </w:tcPr>
          <w:p w14:paraId="7F9C0F0D" w14:textId="4E9F0A7E" w:rsidR="0086557D" w:rsidRPr="00C3720C" w:rsidRDefault="0086557D" w:rsidP="006E1F6E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Realizar cópia de mandante – limitado a 4 por ano</w:t>
            </w:r>
          </w:p>
        </w:tc>
        <w:tc>
          <w:tcPr>
            <w:tcW w:w="2972" w:type="dxa"/>
            <w:noWrap/>
            <w:vAlign w:val="center"/>
            <w:hideMark/>
          </w:tcPr>
          <w:p w14:paraId="20FA682D" w14:textId="3849135E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30C4D58C" w14:textId="77777777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57D" w:rsidRPr="00C3720C" w14:paraId="323378F4" w14:textId="77777777" w:rsidTr="00240EDB">
        <w:trPr>
          <w:trHeight w:val="423"/>
        </w:trPr>
        <w:tc>
          <w:tcPr>
            <w:tcW w:w="4111" w:type="dxa"/>
            <w:noWrap/>
            <w:hideMark/>
          </w:tcPr>
          <w:p w14:paraId="3EB90BFA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lastRenderedPageBreak/>
              <w:t>Realizar homogeneous system copy (atualização de qualidade) – limitado a 2 por ano</w:t>
            </w:r>
          </w:p>
        </w:tc>
        <w:tc>
          <w:tcPr>
            <w:tcW w:w="2972" w:type="dxa"/>
            <w:noWrap/>
            <w:vAlign w:val="center"/>
            <w:hideMark/>
          </w:tcPr>
          <w:p w14:paraId="5C0D53EE" w14:textId="42B77249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3D4EE9A1" w14:textId="77777777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57D" w:rsidRPr="00C3720C" w14:paraId="1A5FB9A9" w14:textId="77777777" w:rsidTr="00240EDB">
        <w:trPr>
          <w:trHeight w:val="525"/>
        </w:trPr>
        <w:tc>
          <w:tcPr>
            <w:tcW w:w="4111" w:type="dxa"/>
            <w:noWrap/>
            <w:hideMark/>
          </w:tcPr>
          <w:p w14:paraId="7BB3FC68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Realizar heterogeneous system copy – sob proposta comercial</w:t>
            </w:r>
          </w:p>
        </w:tc>
        <w:tc>
          <w:tcPr>
            <w:tcW w:w="2972" w:type="dxa"/>
            <w:noWrap/>
            <w:vAlign w:val="center"/>
            <w:hideMark/>
          </w:tcPr>
          <w:p w14:paraId="42E724D5" w14:textId="57163FD0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26DFDF73" w14:textId="77777777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57D" w:rsidRPr="00C3720C" w14:paraId="0A9A061B" w14:textId="77777777" w:rsidTr="00240EDB">
        <w:trPr>
          <w:trHeight w:val="223"/>
        </w:trPr>
        <w:tc>
          <w:tcPr>
            <w:tcW w:w="4111" w:type="dxa"/>
            <w:noWrap/>
            <w:hideMark/>
          </w:tcPr>
          <w:p w14:paraId="65624143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Criar impressora</w:t>
            </w:r>
          </w:p>
        </w:tc>
        <w:tc>
          <w:tcPr>
            <w:tcW w:w="2972" w:type="dxa"/>
            <w:noWrap/>
            <w:vAlign w:val="center"/>
            <w:hideMark/>
          </w:tcPr>
          <w:p w14:paraId="056EA260" w14:textId="51C6DE19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4A222D8E" w14:textId="443EE981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24967DF9" w14:textId="77777777" w:rsidTr="00240EDB">
        <w:trPr>
          <w:trHeight w:val="245"/>
        </w:trPr>
        <w:tc>
          <w:tcPr>
            <w:tcW w:w="4111" w:type="dxa"/>
            <w:noWrap/>
            <w:hideMark/>
          </w:tcPr>
          <w:p w14:paraId="51E90350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Configurar impressora</w:t>
            </w:r>
          </w:p>
        </w:tc>
        <w:tc>
          <w:tcPr>
            <w:tcW w:w="2972" w:type="dxa"/>
            <w:noWrap/>
            <w:vAlign w:val="center"/>
            <w:hideMark/>
          </w:tcPr>
          <w:p w14:paraId="7330F52B" w14:textId="0EFFDEDA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31EA01B7" w14:textId="18507202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2AE71163" w14:textId="77777777" w:rsidTr="00240EDB">
        <w:trPr>
          <w:trHeight w:val="111"/>
        </w:trPr>
        <w:tc>
          <w:tcPr>
            <w:tcW w:w="4111" w:type="dxa"/>
            <w:noWrap/>
            <w:hideMark/>
          </w:tcPr>
          <w:p w14:paraId="3C6B8210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Remover impressora</w:t>
            </w:r>
          </w:p>
        </w:tc>
        <w:tc>
          <w:tcPr>
            <w:tcW w:w="2972" w:type="dxa"/>
            <w:noWrap/>
            <w:vAlign w:val="center"/>
            <w:hideMark/>
          </w:tcPr>
          <w:p w14:paraId="03697A08" w14:textId="0566F769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106E6D74" w14:textId="69209C08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3CB7E43B" w14:textId="77777777" w:rsidTr="00240EDB">
        <w:trPr>
          <w:trHeight w:val="295"/>
        </w:trPr>
        <w:tc>
          <w:tcPr>
            <w:tcW w:w="4111" w:type="dxa"/>
            <w:noWrap/>
            <w:hideMark/>
          </w:tcPr>
          <w:p w14:paraId="7D92C353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Gerenciar fila de impressão</w:t>
            </w:r>
          </w:p>
        </w:tc>
        <w:tc>
          <w:tcPr>
            <w:tcW w:w="2972" w:type="dxa"/>
            <w:noWrap/>
            <w:vAlign w:val="center"/>
            <w:hideMark/>
          </w:tcPr>
          <w:p w14:paraId="025C487C" w14:textId="3A117152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4B01B66D" w14:textId="089594C2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72126FDF" w14:textId="77777777" w:rsidTr="00240EDB">
        <w:trPr>
          <w:trHeight w:val="257"/>
        </w:trPr>
        <w:tc>
          <w:tcPr>
            <w:tcW w:w="4111" w:type="dxa"/>
            <w:noWrap/>
            <w:hideMark/>
          </w:tcPr>
          <w:p w14:paraId="75BB6F04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Criar interfaces RFC</w:t>
            </w:r>
          </w:p>
        </w:tc>
        <w:tc>
          <w:tcPr>
            <w:tcW w:w="2972" w:type="dxa"/>
            <w:noWrap/>
            <w:vAlign w:val="center"/>
            <w:hideMark/>
          </w:tcPr>
          <w:p w14:paraId="329EE683" w14:textId="7366DB60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7021599D" w14:textId="45063F2A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33F58C9C" w14:textId="77777777" w:rsidTr="00240EDB">
        <w:trPr>
          <w:trHeight w:val="279"/>
        </w:trPr>
        <w:tc>
          <w:tcPr>
            <w:tcW w:w="4111" w:type="dxa"/>
            <w:noWrap/>
            <w:hideMark/>
          </w:tcPr>
          <w:p w14:paraId="485AB572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Configurar interfaces RFC</w:t>
            </w:r>
          </w:p>
        </w:tc>
        <w:tc>
          <w:tcPr>
            <w:tcW w:w="2972" w:type="dxa"/>
            <w:noWrap/>
            <w:vAlign w:val="center"/>
            <w:hideMark/>
          </w:tcPr>
          <w:p w14:paraId="5AEFC4EF" w14:textId="74C6DF5A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5A8F16BB" w14:textId="19352A03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11808E66" w14:textId="77777777" w:rsidTr="00240EDB">
        <w:trPr>
          <w:trHeight w:val="127"/>
        </w:trPr>
        <w:tc>
          <w:tcPr>
            <w:tcW w:w="4111" w:type="dxa"/>
            <w:noWrap/>
            <w:hideMark/>
          </w:tcPr>
          <w:p w14:paraId="6E1FFF5B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Remover interfaces RFC</w:t>
            </w:r>
          </w:p>
        </w:tc>
        <w:tc>
          <w:tcPr>
            <w:tcW w:w="2972" w:type="dxa"/>
            <w:noWrap/>
            <w:vAlign w:val="center"/>
            <w:hideMark/>
          </w:tcPr>
          <w:p w14:paraId="5C943939" w14:textId="4566133B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45431560" w14:textId="4791A334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2FE302BA" w14:textId="77777777" w:rsidTr="00240EDB">
        <w:trPr>
          <w:trHeight w:val="170"/>
        </w:trPr>
        <w:tc>
          <w:tcPr>
            <w:tcW w:w="4111" w:type="dxa"/>
            <w:noWrap/>
            <w:hideMark/>
          </w:tcPr>
          <w:p w14:paraId="0BE392AF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Criar parâmetros em instância</w:t>
            </w:r>
          </w:p>
        </w:tc>
        <w:tc>
          <w:tcPr>
            <w:tcW w:w="2972" w:type="dxa"/>
            <w:noWrap/>
            <w:vAlign w:val="center"/>
            <w:hideMark/>
          </w:tcPr>
          <w:p w14:paraId="347EFCD2" w14:textId="30ACA421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08C9F8AA" w14:textId="56A79B7B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2E61BBA5" w14:textId="77777777" w:rsidTr="00240EDB">
        <w:trPr>
          <w:trHeight w:val="243"/>
        </w:trPr>
        <w:tc>
          <w:tcPr>
            <w:tcW w:w="4111" w:type="dxa"/>
            <w:noWrap/>
            <w:hideMark/>
          </w:tcPr>
          <w:p w14:paraId="32EC57D6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Alterar parâmetros em instância</w:t>
            </w:r>
          </w:p>
        </w:tc>
        <w:tc>
          <w:tcPr>
            <w:tcW w:w="2972" w:type="dxa"/>
            <w:noWrap/>
            <w:vAlign w:val="center"/>
            <w:hideMark/>
          </w:tcPr>
          <w:p w14:paraId="2FF28469" w14:textId="1AA2F981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5CCD3A08" w14:textId="0A858FB2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3782D7C6" w14:textId="77777777" w:rsidTr="00240EDB">
        <w:trPr>
          <w:trHeight w:val="275"/>
        </w:trPr>
        <w:tc>
          <w:tcPr>
            <w:tcW w:w="4111" w:type="dxa"/>
            <w:noWrap/>
            <w:hideMark/>
          </w:tcPr>
          <w:p w14:paraId="766864A8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Remover parâmetros em instância</w:t>
            </w:r>
          </w:p>
        </w:tc>
        <w:tc>
          <w:tcPr>
            <w:tcW w:w="2972" w:type="dxa"/>
            <w:noWrap/>
            <w:vAlign w:val="center"/>
            <w:hideMark/>
          </w:tcPr>
          <w:p w14:paraId="1DEA7852" w14:textId="3C18A8DC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496617FE" w14:textId="5D94EED2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213FF7B8" w14:textId="77777777" w:rsidTr="00240EDB">
        <w:trPr>
          <w:trHeight w:val="95"/>
        </w:trPr>
        <w:tc>
          <w:tcPr>
            <w:tcW w:w="4111" w:type="dxa"/>
            <w:noWrap/>
            <w:hideMark/>
          </w:tcPr>
          <w:p w14:paraId="319C8FB0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Criar grupo de logon</w:t>
            </w:r>
          </w:p>
        </w:tc>
        <w:tc>
          <w:tcPr>
            <w:tcW w:w="2972" w:type="dxa"/>
            <w:noWrap/>
            <w:vAlign w:val="center"/>
            <w:hideMark/>
          </w:tcPr>
          <w:p w14:paraId="5E4114B9" w14:textId="047AD108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7A3DD937" w14:textId="0EF3A08B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2C8761E8" w14:textId="77777777" w:rsidTr="00240EDB">
        <w:trPr>
          <w:trHeight w:val="127"/>
        </w:trPr>
        <w:tc>
          <w:tcPr>
            <w:tcW w:w="4111" w:type="dxa"/>
            <w:noWrap/>
            <w:hideMark/>
          </w:tcPr>
          <w:p w14:paraId="2E0F2091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Configurar grupo de logon</w:t>
            </w:r>
          </w:p>
        </w:tc>
        <w:tc>
          <w:tcPr>
            <w:tcW w:w="2972" w:type="dxa"/>
            <w:noWrap/>
            <w:vAlign w:val="center"/>
            <w:hideMark/>
          </w:tcPr>
          <w:p w14:paraId="15612289" w14:textId="1EC7EB1F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4364F6C1" w14:textId="6962DDAE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3097AF81" w14:textId="77777777" w:rsidTr="00240EDB">
        <w:trPr>
          <w:trHeight w:val="217"/>
        </w:trPr>
        <w:tc>
          <w:tcPr>
            <w:tcW w:w="4111" w:type="dxa"/>
            <w:noWrap/>
            <w:hideMark/>
          </w:tcPr>
          <w:p w14:paraId="60C3C9A9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Remover grupo de logon</w:t>
            </w:r>
          </w:p>
        </w:tc>
        <w:tc>
          <w:tcPr>
            <w:tcW w:w="2972" w:type="dxa"/>
            <w:noWrap/>
            <w:vAlign w:val="center"/>
            <w:hideMark/>
          </w:tcPr>
          <w:p w14:paraId="521C4411" w14:textId="1E02080E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4B48BBF6" w14:textId="6267F182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53CC6CB0" w14:textId="77777777" w:rsidTr="00240EDB">
        <w:trPr>
          <w:trHeight w:val="315"/>
        </w:trPr>
        <w:tc>
          <w:tcPr>
            <w:tcW w:w="4111" w:type="dxa"/>
            <w:noWrap/>
            <w:hideMark/>
          </w:tcPr>
          <w:p w14:paraId="4634BA49" w14:textId="53E578A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Encerrar sessão de usuário</w:t>
            </w:r>
          </w:p>
        </w:tc>
        <w:tc>
          <w:tcPr>
            <w:tcW w:w="2972" w:type="dxa"/>
            <w:noWrap/>
            <w:vAlign w:val="center"/>
            <w:hideMark/>
          </w:tcPr>
          <w:p w14:paraId="6FDB54DD" w14:textId="2D109E88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3D62A031" w14:textId="1428DE81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7192878D" w14:textId="77777777" w:rsidTr="00240EDB">
        <w:trPr>
          <w:trHeight w:val="139"/>
        </w:trPr>
        <w:tc>
          <w:tcPr>
            <w:tcW w:w="4111" w:type="dxa"/>
            <w:noWrap/>
            <w:hideMark/>
          </w:tcPr>
          <w:p w14:paraId="647283F0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Executar trace de usuário</w:t>
            </w:r>
          </w:p>
        </w:tc>
        <w:tc>
          <w:tcPr>
            <w:tcW w:w="2972" w:type="dxa"/>
            <w:noWrap/>
            <w:vAlign w:val="center"/>
            <w:hideMark/>
          </w:tcPr>
          <w:p w14:paraId="183C6C86" w14:textId="6D01868A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0EC936D0" w14:textId="588755AC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269B25D1" w14:textId="77777777" w:rsidTr="00240EDB">
        <w:trPr>
          <w:trHeight w:val="60"/>
        </w:trPr>
        <w:tc>
          <w:tcPr>
            <w:tcW w:w="4111" w:type="dxa"/>
            <w:noWrap/>
            <w:hideMark/>
          </w:tcPr>
          <w:p w14:paraId="1D6715E0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Encerrar lock</w:t>
            </w:r>
          </w:p>
        </w:tc>
        <w:tc>
          <w:tcPr>
            <w:tcW w:w="2972" w:type="dxa"/>
            <w:noWrap/>
            <w:vAlign w:val="center"/>
            <w:hideMark/>
          </w:tcPr>
          <w:p w14:paraId="16BEEA59" w14:textId="2513AEF5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398FC87A" w14:textId="0E92F469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64965B9E" w14:textId="77777777" w:rsidTr="00240EDB">
        <w:trPr>
          <w:trHeight w:val="60"/>
        </w:trPr>
        <w:tc>
          <w:tcPr>
            <w:tcW w:w="4111" w:type="dxa"/>
            <w:noWrap/>
            <w:hideMark/>
          </w:tcPr>
          <w:p w14:paraId="29068637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Criar Job</w:t>
            </w:r>
          </w:p>
        </w:tc>
        <w:tc>
          <w:tcPr>
            <w:tcW w:w="2972" w:type="dxa"/>
            <w:noWrap/>
            <w:vAlign w:val="center"/>
            <w:hideMark/>
          </w:tcPr>
          <w:p w14:paraId="7A57A3CC" w14:textId="4C2AAD24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52991E65" w14:textId="270E5CBB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6C563B75" w14:textId="77777777" w:rsidTr="00240EDB">
        <w:trPr>
          <w:trHeight w:val="60"/>
        </w:trPr>
        <w:tc>
          <w:tcPr>
            <w:tcW w:w="4111" w:type="dxa"/>
            <w:noWrap/>
            <w:hideMark/>
          </w:tcPr>
          <w:p w14:paraId="7745A8E4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Configurar Job</w:t>
            </w:r>
          </w:p>
        </w:tc>
        <w:tc>
          <w:tcPr>
            <w:tcW w:w="2972" w:type="dxa"/>
            <w:noWrap/>
            <w:vAlign w:val="center"/>
            <w:hideMark/>
          </w:tcPr>
          <w:p w14:paraId="466D33A1" w14:textId="0ADA460B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6D6CB526" w14:textId="6F925C28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13304013" w14:textId="77777777" w:rsidTr="00240EDB">
        <w:trPr>
          <w:trHeight w:val="315"/>
        </w:trPr>
        <w:tc>
          <w:tcPr>
            <w:tcW w:w="4111" w:type="dxa"/>
            <w:noWrap/>
            <w:hideMark/>
          </w:tcPr>
          <w:p w14:paraId="4333E1FA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Remover Job</w:t>
            </w:r>
          </w:p>
        </w:tc>
        <w:tc>
          <w:tcPr>
            <w:tcW w:w="2972" w:type="dxa"/>
            <w:noWrap/>
            <w:vAlign w:val="center"/>
            <w:hideMark/>
          </w:tcPr>
          <w:p w14:paraId="38711202" w14:textId="75FBFA3B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17B9093A" w14:textId="0A04B4D0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1FF37A83" w14:textId="77777777" w:rsidTr="00240EDB">
        <w:trPr>
          <w:trHeight w:val="73"/>
        </w:trPr>
        <w:tc>
          <w:tcPr>
            <w:tcW w:w="4111" w:type="dxa"/>
            <w:noWrap/>
            <w:hideMark/>
          </w:tcPr>
          <w:p w14:paraId="3D16DF09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Acompanhar execução de Job</w:t>
            </w:r>
          </w:p>
        </w:tc>
        <w:tc>
          <w:tcPr>
            <w:tcW w:w="2972" w:type="dxa"/>
            <w:noWrap/>
            <w:vAlign w:val="center"/>
            <w:hideMark/>
          </w:tcPr>
          <w:p w14:paraId="317736B6" w14:textId="5C964FEE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0C7803FD" w14:textId="1FAAC870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75863247" w14:textId="77777777" w:rsidTr="00240EDB">
        <w:trPr>
          <w:trHeight w:val="241"/>
        </w:trPr>
        <w:tc>
          <w:tcPr>
            <w:tcW w:w="4111" w:type="dxa"/>
            <w:noWrap/>
            <w:hideMark/>
          </w:tcPr>
          <w:p w14:paraId="5AAFB440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Analisar erro</w:t>
            </w:r>
          </w:p>
        </w:tc>
        <w:tc>
          <w:tcPr>
            <w:tcW w:w="2972" w:type="dxa"/>
            <w:noWrap/>
            <w:vAlign w:val="center"/>
            <w:hideMark/>
          </w:tcPr>
          <w:p w14:paraId="21A2F217" w14:textId="4EA3C8BC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199AEA9F" w14:textId="007FEA78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0BDB8312" w14:textId="77777777" w:rsidTr="00240EDB">
        <w:trPr>
          <w:trHeight w:val="274"/>
        </w:trPr>
        <w:tc>
          <w:tcPr>
            <w:tcW w:w="4111" w:type="dxa"/>
            <w:noWrap/>
            <w:hideMark/>
          </w:tcPr>
          <w:p w14:paraId="3843BC63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Analisar dump de programa</w:t>
            </w:r>
          </w:p>
        </w:tc>
        <w:tc>
          <w:tcPr>
            <w:tcW w:w="2972" w:type="dxa"/>
            <w:noWrap/>
            <w:vAlign w:val="center"/>
            <w:hideMark/>
          </w:tcPr>
          <w:p w14:paraId="199EFFB4" w14:textId="7045B015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1E8ED9EF" w14:textId="6B2C6A8F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05E780DB" w14:textId="77777777" w:rsidTr="00240EDB">
        <w:trPr>
          <w:trHeight w:val="136"/>
        </w:trPr>
        <w:tc>
          <w:tcPr>
            <w:tcW w:w="4111" w:type="dxa"/>
            <w:noWrap/>
            <w:hideMark/>
          </w:tcPr>
          <w:p w14:paraId="7F3FF1D9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Analisar relatório Early Watch</w:t>
            </w:r>
          </w:p>
        </w:tc>
        <w:tc>
          <w:tcPr>
            <w:tcW w:w="2972" w:type="dxa"/>
            <w:noWrap/>
            <w:vAlign w:val="center"/>
            <w:hideMark/>
          </w:tcPr>
          <w:p w14:paraId="532E0765" w14:textId="3F745B06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1EFC7E57" w14:textId="15412593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3F5FA922" w14:textId="77777777" w:rsidTr="00240EDB">
        <w:trPr>
          <w:trHeight w:val="154"/>
        </w:trPr>
        <w:tc>
          <w:tcPr>
            <w:tcW w:w="4111" w:type="dxa"/>
            <w:noWrap/>
            <w:hideMark/>
          </w:tcPr>
          <w:p w14:paraId="1D46FDFE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Configurar Sap Router</w:t>
            </w:r>
          </w:p>
        </w:tc>
        <w:tc>
          <w:tcPr>
            <w:tcW w:w="2972" w:type="dxa"/>
            <w:noWrap/>
            <w:vAlign w:val="center"/>
            <w:hideMark/>
          </w:tcPr>
          <w:p w14:paraId="478AC819" w14:textId="15BDFF85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40E4E9B7" w14:textId="77777777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57D" w:rsidRPr="00C3720C" w14:paraId="0CB44CE8" w14:textId="77777777" w:rsidTr="00240EDB">
        <w:trPr>
          <w:trHeight w:val="202"/>
        </w:trPr>
        <w:tc>
          <w:tcPr>
            <w:tcW w:w="4111" w:type="dxa"/>
            <w:noWrap/>
            <w:hideMark/>
          </w:tcPr>
          <w:p w14:paraId="53E8479B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Configurar Web Dispatcher</w:t>
            </w:r>
          </w:p>
        </w:tc>
        <w:tc>
          <w:tcPr>
            <w:tcW w:w="2972" w:type="dxa"/>
            <w:noWrap/>
            <w:vAlign w:val="center"/>
            <w:hideMark/>
          </w:tcPr>
          <w:p w14:paraId="110FDF60" w14:textId="68E59430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79370D61" w14:textId="77777777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57D" w:rsidRPr="00C3720C" w14:paraId="0981FECD" w14:textId="77777777" w:rsidTr="00240EDB">
        <w:trPr>
          <w:trHeight w:val="64"/>
        </w:trPr>
        <w:tc>
          <w:tcPr>
            <w:tcW w:w="4111" w:type="dxa"/>
            <w:noWrap/>
            <w:hideMark/>
          </w:tcPr>
          <w:p w14:paraId="7BF71BC5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Configurar OSS</w:t>
            </w:r>
          </w:p>
        </w:tc>
        <w:tc>
          <w:tcPr>
            <w:tcW w:w="2972" w:type="dxa"/>
            <w:noWrap/>
            <w:vAlign w:val="center"/>
            <w:hideMark/>
          </w:tcPr>
          <w:p w14:paraId="51F15D4F" w14:textId="359CF964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0B3E93F6" w14:textId="2D8FBAE5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5D9403A0" w14:textId="77777777" w:rsidTr="00240EDB">
        <w:trPr>
          <w:trHeight w:val="250"/>
        </w:trPr>
        <w:tc>
          <w:tcPr>
            <w:tcW w:w="4111" w:type="dxa"/>
            <w:noWrap/>
            <w:hideMark/>
          </w:tcPr>
          <w:p w14:paraId="5B18BE3C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Configurar LMDB</w:t>
            </w:r>
          </w:p>
        </w:tc>
        <w:tc>
          <w:tcPr>
            <w:tcW w:w="2972" w:type="dxa"/>
            <w:noWrap/>
            <w:vAlign w:val="center"/>
            <w:hideMark/>
          </w:tcPr>
          <w:p w14:paraId="5F46F3BD" w14:textId="5861C9CB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14DAEE9A" w14:textId="1FF2194B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6D52C644" w14:textId="77777777" w:rsidTr="00240EDB">
        <w:trPr>
          <w:trHeight w:val="267"/>
        </w:trPr>
        <w:tc>
          <w:tcPr>
            <w:tcW w:w="4111" w:type="dxa"/>
            <w:noWrap/>
            <w:hideMark/>
          </w:tcPr>
          <w:p w14:paraId="125BF24F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Configurar SLD</w:t>
            </w:r>
          </w:p>
        </w:tc>
        <w:tc>
          <w:tcPr>
            <w:tcW w:w="2972" w:type="dxa"/>
            <w:noWrap/>
            <w:vAlign w:val="center"/>
            <w:hideMark/>
          </w:tcPr>
          <w:p w14:paraId="6C6B8ABA" w14:textId="74871FAD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02557E60" w14:textId="7ABA4838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47233538" w14:textId="77777777" w:rsidTr="00240EDB">
        <w:trPr>
          <w:trHeight w:val="143"/>
        </w:trPr>
        <w:tc>
          <w:tcPr>
            <w:tcW w:w="4111" w:type="dxa"/>
            <w:noWrap/>
            <w:hideMark/>
          </w:tcPr>
          <w:p w14:paraId="1B8D0A9A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Avaliar licenciamento e compliance</w:t>
            </w:r>
          </w:p>
        </w:tc>
        <w:tc>
          <w:tcPr>
            <w:tcW w:w="2972" w:type="dxa"/>
            <w:noWrap/>
            <w:vAlign w:val="center"/>
            <w:hideMark/>
          </w:tcPr>
          <w:p w14:paraId="0CDC7F01" w14:textId="201BF751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D</w:t>
            </w:r>
          </w:p>
        </w:tc>
        <w:tc>
          <w:tcPr>
            <w:tcW w:w="2977" w:type="dxa"/>
            <w:noWrap/>
            <w:hideMark/>
          </w:tcPr>
          <w:p w14:paraId="7B832F2E" w14:textId="38357F1C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0CA40A47" w14:textId="77777777" w:rsidTr="00240EDB">
        <w:trPr>
          <w:trHeight w:val="64"/>
        </w:trPr>
        <w:tc>
          <w:tcPr>
            <w:tcW w:w="4111" w:type="dxa"/>
            <w:noWrap/>
            <w:hideMark/>
          </w:tcPr>
          <w:p w14:paraId="2CBD7B4A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Solicitar licenças SAP</w:t>
            </w:r>
          </w:p>
        </w:tc>
        <w:tc>
          <w:tcPr>
            <w:tcW w:w="2972" w:type="dxa"/>
            <w:noWrap/>
            <w:vAlign w:val="center"/>
            <w:hideMark/>
          </w:tcPr>
          <w:p w14:paraId="7C2F8678" w14:textId="4A5CB927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1D7A250D" w14:textId="58FE40F1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5BCB6659" w14:textId="77777777" w:rsidTr="00240EDB">
        <w:trPr>
          <w:trHeight w:val="64"/>
        </w:trPr>
        <w:tc>
          <w:tcPr>
            <w:tcW w:w="4111" w:type="dxa"/>
            <w:noWrap/>
            <w:hideMark/>
          </w:tcPr>
          <w:p w14:paraId="0C2AEC16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Adicionar licenças SAP</w:t>
            </w:r>
          </w:p>
        </w:tc>
        <w:tc>
          <w:tcPr>
            <w:tcW w:w="2972" w:type="dxa"/>
            <w:noWrap/>
            <w:vAlign w:val="center"/>
            <w:hideMark/>
          </w:tcPr>
          <w:p w14:paraId="65AFB47F" w14:textId="18D664AC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hideMark/>
          </w:tcPr>
          <w:p w14:paraId="1129DE44" w14:textId="18FC2023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3A42C17D" w14:textId="77777777" w:rsidTr="00240EDB">
        <w:trPr>
          <w:trHeight w:val="64"/>
        </w:trPr>
        <w:tc>
          <w:tcPr>
            <w:tcW w:w="4111" w:type="dxa"/>
            <w:noWrap/>
            <w:hideMark/>
          </w:tcPr>
          <w:p w14:paraId="252254CD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Remover licenças SAP</w:t>
            </w:r>
          </w:p>
        </w:tc>
        <w:tc>
          <w:tcPr>
            <w:tcW w:w="2972" w:type="dxa"/>
            <w:noWrap/>
            <w:vAlign w:val="center"/>
            <w:hideMark/>
          </w:tcPr>
          <w:p w14:paraId="311C089A" w14:textId="150D483A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hideMark/>
          </w:tcPr>
          <w:p w14:paraId="02B56FB3" w14:textId="3C5970A1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1B3AE4AE" w14:textId="77777777" w:rsidTr="00240EDB">
        <w:trPr>
          <w:trHeight w:val="119"/>
        </w:trPr>
        <w:tc>
          <w:tcPr>
            <w:tcW w:w="4111" w:type="dxa"/>
            <w:noWrap/>
            <w:hideMark/>
          </w:tcPr>
          <w:p w14:paraId="2E05A02F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Solicitar chave de desenvolvimento</w:t>
            </w:r>
          </w:p>
        </w:tc>
        <w:tc>
          <w:tcPr>
            <w:tcW w:w="2972" w:type="dxa"/>
            <w:noWrap/>
            <w:vAlign w:val="center"/>
            <w:hideMark/>
          </w:tcPr>
          <w:p w14:paraId="28DEF614" w14:textId="2F908349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hideMark/>
          </w:tcPr>
          <w:p w14:paraId="05B04441" w14:textId="6C654304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30FF959A" w14:textId="77777777" w:rsidTr="00240EDB">
        <w:trPr>
          <w:trHeight w:val="245"/>
        </w:trPr>
        <w:tc>
          <w:tcPr>
            <w:tcW w:w="4111" w:type="dxa"/>
            <w:noWrap/>
            <w:hideMark/>
          </w:tcPr>
          <w:p w14:paraId="3D639A2A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Solicitar chave de objeto</w:t>
            </w:r>
          </w:p>
        </w:tc>
        <w:tc>
          <w:tcPr>
            <w:tcW w:w="2972" w:type="dxa"/>
            <w:noWrap/>
            <w:vAlign w:val="center"/>
            <w:hideMark/>
          </w:tcPr>
          <w:p w14:paraId="311E0484" w14:textId="413394BB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hideMark/>
          </w:tcPr>
          <w:p w14:paraId="01F28F9F" w14:textId="4C8C0862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00A381D9" w14:textId="77777777" w:rsidTr="00240EDB">
        <w:trPr>
          <w:trHeight w:val="72"/>
        </w:trPr>
        <w:tc>
          <w:tcPr>
            <w:tcW w:w="4111" w:type="dxa"/>
            <w:noWrap/>
            <w:hideMark/>
          </w:tcPr>
          <w:p w14:paraId="581AF95B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Registrar produto, sistema e host</w:t>
            </w:r>
          </w:p>
        </w:tc>
        <w:tc>
          <w:tcPr>
            <w:tcW w:w="2972" w:type="dxa"/>
            <w:noWrap/>
            <w:vAlign w:val="center"/>
            <w:hideMark/>
          </w:tcPr>
          <w:p w14:paraId="1DDCEBAE" w14:textId="3D0027AB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hideMark/>
          </w:tcPr>
          <w:p w14:paraId="1EAAF389" w14:textId="00D590A1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650D7FB9" w14:textId="77777777" w:rsidTr="00240EDB">
        <w:trPr>
          <w:trHeight w:val="272"/>
        </w:trPr>
        <w:tc>
          <w:tcPr>
            <w:tcW w:w="4111" w:type="dxa"/>
            <w:noWrap/>
            <w:hideMark/>
          </w:tcPr>
          <w:p w14:paraId="1BB91DB4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Habilitar auditoria</w:t>
            </w:r>
          </w:p>
        </w:tc>
        <w:tc>
          <w:tcPr>
            <w:tcW w:w="2972" w:type="dxa"/>
            <w:noWrap/>
            <w:vAlign w:val="center"/>
            <w:hideMark/>
          </w:tcPr>
          <w:p w14:paraId="27B53AE4" w14:textId="4A7B327C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hideMark/>
          </w:tcPr>
          <w:p w14:paraId="30A9B101" w14:textId="30D7386F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3E2B59BD" w14:textId="77777777" w:rsidTr="00240EDB">
        <w:trPr>
          <w:trHeight w:val="121"/>
        </w:trPr>
        <w:tc>
          <w:tcPr>
            <w:tcW w:w="4111" w:type="dxa"/>
            <w:noWrap/>
            <w:hideMark/>
          </w:tcPr>
          <w:p w14:paraId="51E9B658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Desabilitar auditoria</w:t>
            </w:r>
          </w:p>
        </w:tc>
        <w:tc>
          <w:tcPr>
            <w:tcW w:w="2972" w:type="dxa"/>
            <w:noWrap/>
            <w:vAlign w:val="center"/>
            <w:hideMark/>
          </w:tcPr>
          <w:p w14:paraId="0E053B84" w14:textId="5DF0BE5C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hideMark/>
          </w:tcPr>
          <w:p w14:paraId="2F0C6AA6" w14:textId="565E00B7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63328C5A" w14:textId="77777777" w:rsidTr="00240EDB">
        <w:trPr>
          <w:trHeight w:val="295"/>
        </w:trPr>
        <w:tc>
          <w:tcPr>
            <w:tcW w:w="4111" w:type="dxa"/>
            <w:noWrap/>
            <w:hideMark/>
          </w:tcPr>
          <w:p w14:paraId="201E900A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Alterar rotinas de backup SAP APPS e SGBD’s</w:t>
            </w:r>
          </w:p>
        </w:tc>
        <w:tc>
          <w:tcPr>
            <w:tcW w:w="2972" w:type="dxa"/>
            <w:noWrap/>
            <w:vAlign w:val="center"/>
            <w:hideMark/>
          </w:tcPr>
          <w:p w14:paraId="4F888415" w14:textId="2794C8C6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hideMark/>
          </w:tcPr>
          <w:p w14:paraId="08468A71" w14:textId="29F7DD6F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6A502A66" w14:textId="77777777" w:rsidTr="00240EDB">
        <w:trPr>
          <w:trHeight w:val="115"/>
        </w:trPr>
        <w:tc>
          <w:tcPr>
            <w:tcW w:w="4111" w:type="dxa"/>
            <w:noWrap/>
            <w:hideMark/>
          </w:tcPr>
          <w:p w14:paraId="253F4BB6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Conferir execução de backup SAP APPS e SGBD’s</w:t>
            </w:r>
          </w:p>
        </w:tc>
        <w:tc>
          <w:tcPr>
            <w:tcW w:w="2972" w:type="dxa"/>
            <w:noWrap/>
            <w:vAlign w:val="center"/>
            <w:hideMark/>
          </w:tcPr>
          <w:p w14:paraId="084857FE" w14:textId="6997D57B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hideMark/>
          </w:tcPr>
          <w:p w14:paraId="56F88468" w14:textId="29F6ADEE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3B4576C1" w14:textId="77777777" w:rsidTr="00240EDB">
        <w:trPr>
          <w:trHeight w:val="88"/>
        </w:trPr>
        <w:tc>
          <w:tcPr>
            <w:tcW w:w="4111" w:type="dxa"/>
            <w:noWrap/>
            <w:hideMark/>
          </w:tcPr>
          <w:p w14:paraId="20777B86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Executar teste de restore SAP APPS e/ou  SGBD’s</w:t>
            </w:r>
          </w:p>
        </w:tc>
        <w:tc>
          <w:tcPr>
            <w:tcW w:w="2972" w:type="dxa"/>
            <w:noWrap/>
            <w:vAlign w:val="center"/>
            <w:hideMark/>
          </w:tcPr>
          <w:p w14:paraId="22CA8FCF" w14:textId="0AF7CE0E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noWrap/>
            <w:hideMark/>
          </w:tcPr>
          <w:p w14:paraId="081AB950" w14:textId="77777777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57D" w:rsidRPr="00C3720C" w14:paraId="101F25AC" w14:textId="77777777" w:rsidTr="00240EDB">
        <w:trPr>
          <w:trHeight w:val="119"/>
        </w:trPr>
        <w:tc>
          <w:tcPr>
            <w:tcW w:w="4111" w:type="dxa"/>
            <w:noWrap/>
            <w:hideMark/>
          </w:tcPr>
          <w:p w14:paraId="72E9A141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Analisar desempenho do SAP e/ou SGBD’s</w:t>
            </w:r>
          </w:p>
        </w:tc>
        <w:tc>
          <w:tcPr>
            <w:tcW w:w="2972" w:type="dxa"/>
            <w:noWrap/>
            <w:vAlign w:val="center"/>
            <w:hideMark/>
          </w:tcPr>
          <w:p w14:paraId="07DC1DF9" w14:textId="63D8C6D4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D</w:t>
            </w:r>
          </w:p>
        </w:tc>
        <w:tc>
          <w:tcPr>
            <w:tcW w:w="2977" w:type="dxa"/>
            <w:hideMark/>
          </w:tcPr>
          <w:p w14:paraId="383A87CF" w14:textId="08E59550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36A8F509" w14:textId="77777777" w:rsidTr="00240EDB">
        <w:trPr>
          <w:trHeight w:val="525"/>
        </w:trPr>
        <w:tc>
          <w:tcPr>
            <w:tcW w:w="4111" w:type="dxa"/>
            <w:noWrap/>
            <w:hideMark/>
          </w:tcPr>
          <w:p w14:paraId="15F4F441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Abrir chamado no fabricante ou fornecedor (exceto erros funcionais)</w:t>
            </w:r>
          </w:p>
        </w:tc>
        <w:tc>
          <w:tcPr>
            <w:tcW w:w="2972" w:type="dxa"/>
            <w:noWrap/>
            <w:vAlign w:val="center"/>
            <w:hideMark/>
          </w:tcPr>
          <w:p w14:paraId="714B2100" w14:textId="461B3DFE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653EDB9F" w14:textId="44D55D49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015FD3EB" w14:textId="77777777" w:rsidTr="00240EDB">
        <w:trPr>
          <w:trHeight w:val="291"/>
        </w:trPr>
        <w:tc>
          <w:tcPr>
            <w:tcW w:w="4111" w:type="dxa"/>
            <w:noWrap/>
            <w:hideMark/>
          </w:tcPr>
          <w:p w14:paraId="0ACD3DA1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Criação de índices de tabelas</w:t>
            </w:r>
          </w:p>
        </w:tc>
        <w:tc>
          <w:tcPr>
            <w:tcW w:w="2972" w:type="dxa"/>
            <w:noWrap/>
            <w:vAlign w:val="center"/>
            <w:hideMark/>
          </w:tcPr>
          <w:p w14:paraId="7EC1F76A" w14:textId="37E897FD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42D4E9E6" w14:textId="77777777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57D" w:rsidRPr="00C3720C" w14:paraId="409AE873" w14:textId="77777777" w:rsidTr="00240EDB">
        <w:trPr>
          <w:trHeight w:val="313"/>
        </w:trPr>
        <w:tc>
          <w:tcPr>
            <w:tcW w:w="4111" w:type="dxa"/>
            <w:noWrap/>
            <w:hideMark/>
          </w:tcPr>
          <w:p w14:paraId="54519CA3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lastRenderedPageBreak/>
              <w:t>Coletar evidências SOX</w:t>
            </w:r>
          </w:p>
        </w:tc>
        <w:tc>
          <w:tcPr>
            <w:tcW w:w="2972" w:type="dxa"/>
            <w:noWrap/>
            <w:vAlign w:val="center"/>
            <w:hideMark/>
          </w:tcPr>
          <w:p w14:paraId="59F2F0E1" w14:textId="4BE25AB5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D</w:t>
            </w:r>
          </w:p>
        </w:tc>
        <w:tc>
          <w:tcPr>
            <w:tcW w:w="2977" w:type="dxa"/>
            <w:hideMark/>
          </w:tcPr>
          <w:p w14:paraId="7436863F" w14:textId="043CAD5F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7641A80B" w14:textId="77777777" w:rsidTr="00240EDB">
        <w:trPr>
          <w:trHeight w:val="335"/>
        </w:trPr>
        <w:tc>
          <w:tcPr>
            <w:tcW w:w="4111" w:type="dxa"/>
            <w:noWrap/>
            <w:hideMark/>
          </w:tcPr>
          <w:p w14:paraId="11D46437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Configurar certificado digital</w:t>
            </w:r>
          </w:p>
        </w:tc>
        <w:tc>
          <w:tcPr>
            <w:tcW w:w="2972" w:type="dxa"/>
            <w:noWrap/>
            <w:vAlign w:val="center"/>
            <w:hideMark/>
          </w:tcPr>
          <w:p w14:paraId="1C153CB1" w14:textId="3D42C97B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hideMark/>
          </w:tcPr>
          <w:p w14:paraId="4BEC1187" w14:textId="26455E69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0EEC007B" w14:textId="77777777" w:rsidTr="00240EDB">
        <w:trPr>
          <w:trHeight w:val="315"/>
        </w:trPr>
        <w:tc>
          <w:tcPr>
            <w:tcW w:w="4111" w:type="dxa"/>
            <w:noWrap/>
            <w:hideMark/>
          </w:tcPr>
          <w:p w14:paraId="4FD89A44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Executar checklist SAP</w:t>
            </w:r>
          </w:p>
        </w:tc>
        <w:tc>
          <w:tcPr>
            <w:tcW w:w="2972" w:type="dxa"/>
            <w:noWrap/>
            <w:vAlign w:val="center"/>
            <w:hideMark/>
          </w:tcPr>
          <w:p w14:paraId="43A30EAD" w14:textId="76B2B9FD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hideMark/>
          </w:tcPr>
          <w:p w14:paraId="26848E8E" w14:textId="6A95AA3A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86557D" w:rsidRPr="00C3720C" w14:paraId="2E46F456" w14:textId="77777777" w:rsidTr="00240EDB">
        <w:trPr>
          <w:trHeight w:val="525"/>
        </w:trPr>
        <w:tc>
          <w:tcPr>
            <w:tcW w:w="4111" w:type="dxa"/>
            <w:noWrap/>
            <w:hideMark/>
          </w:tcPr>
          <w:p w14:paraId="0EDB150D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Incluir e Excluir Rotinas de backup desde que atenda a política de backup contratado</w:t>
            </w:r>
          </w:p>
        </w:tc>
        <w:tc>
          <w:tcPr>
            <w:tcW w:w="2972" w:type="dxa"/>
            <w:noWrap/>
            <w:vAlign w:val="center"/>
            <w:hideMark/>
          </w:tcPr>
          <w:p w14:paraId="05C34734" w14:textId="37E0E586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25C51AEB" w14:textId="77777777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86557D" w:rsidRPr="00C3720C" w14:paraId="54E537F5" w14:textId="77777777" w:rsidTr="00240EDB">
        <w:trPr>
          <w:trHeight w:val="525"/>
        </w:trPr>
        <w:tc>
          <w:tcPr>
            <w:tcW w:w="4111" w:type="dxa"/>
            <w:noWrap/>
            <w:hideMark/>
          </w:tcPr>
          <w:p w14:paraId="73185337" w14:textId="77777777" w:rsidR="0086557D" w:rsidRPr="00C3720C" w:rsidRDefault="0086557D" w:rsidP="0086557D">
            <w:pPr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Solicitar analise de inconsistências no banco de dados</w:t>
            </w:r>
          </w:p>
        </w:tc>
        <w:tc>
          <w:tcPr>
            <w:tcW w:w="2972" w:type="dxa"/>
            <w:noWrap/>
            <w:vAlign w:val="center"/>
            <w:hideMark/>
          </w:tcPr>
          <w:p w14:paraId="073D6C3B" w14:textId="1B7AB53A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</w:t>
            </w:r>
          </w:p>
        </w:tc>
        <w:tc>
          <w:tcPr>
            <w:tcW w:w="2977" w:type="dxa"/>
            <w:noWrap/>
            <w:hideMark/>
          </w:tcPr>
          <w:p w14:paraId="3FAB735F" w14:textId="27EFF362" w:rsidR="0086557D" w:rsidRPr="00C3720C" w:rsidRDefault="0086557D" w:rsidP="0086557D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3720C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</w:tbl>
    <w:p w14:paraId="0A6BF255" w14:textId="77777777" w:rsidR="00CF4064" w:rsidRPr="00C3720C" w:rsidRDefault="00CF4064" w:rsidP="00CF4064"/>
    <w:bookmarkEnd w:id="6"/>
    <w:p w14:paraId="2368B9C9" w14:textId="77777777" w:rsidR="00CF4064" w:rsidRPr="00C3720C" w:rsidRDefault="00CF4064" w:rsidP="00CF4064"/>
    <w:p w14:paraId="4C1B45C6" w14:textId="77777777" w:rsidR="008D274E" w:rsidRPr="00C3720C" w:rsidRDefault="008D274E" w:rsidP="00252AD9">
      <w:pPr>
        <w:jc w:val="center"/>
        <w:rPr>
          <w:rFonts w:cs="Arial"/>
          <w:b/>
          <w:sz w:val="18"/>
          <w:szCs w:val="18"/>
        </w:rPr>
      </w:pPr>
    </w:p>
    <w:p w14:paraId="68D5E40C" w14:textId="77777777" w:rsidR="008D274E" w:rsidRPr="00C3720C" w:rsidRDefault="008D274E" w:rsidP="00252AD9">
      <w:pPr>
        <w:jc w:val="center"/>
        <w:rPr>
          <w:rFonts w:cs="Arial"/>
          <w:b/>
          <w:sz w:val="18"/>
          <w:szCs w:val="18"/>
        </w:rPr>
      </w:pPr>
    </w:p>
    <w:p w14:paraId="119949E1" w14:textId="77777777" w:rsidR="008D274E" w:rsidRPr="00C3720C" w:rsidRDefault="008D274E" w:rsidP="00252AD9">
      <w:pPr>
        <w:jc w:val="center"/>
        <w:rPr>
          <w:rFonts w:cs="Arial"/>
          <w:b/>
          <w:sz w:val="18"/>
          <w:szCs w:val="18"/>
        </w:rPr>
      </w:pPr>
    </w:p>
    <w:p w14:paraId="59607AA8" w14:textId="77777777" w:rsidR="008D274E" w:rsidRPr="00C3720C" w:rsidRDefault="008D274E" w:rsidP="00252AD9">
      <w:pPr>
        <w:jc w:val="center"/>
        <w:rPr>
          <w:rFonts w:cs="Arial"/>
          <w:b/>
          <w:sz w:val="18"/>
          <w:szCs w:val="18"/>
        </w:rPr>
      </w:pPr>
    </w:p>
    <w:p w14:paraId="2CE033E9" w14:textId="60D6903A" w:rsidR="00E472A0" w:rsidRPr="00252AD9" w:rsidRDefault="00E472A0" w:rsidP="00252AD9">
      <w:pPr>
        <w:jc w:val="center"/>
        <w:rPr>
          <w:rFonts w:cs="Arial"/>
          <w:b/>
          <w:sz w:val="18"/>
          <w:szCs w:val="18"/>
        </w:rPr>
      </w:pPr>
      <w:r>
        <w:rPr>
          <w:noProof/>
          <w:lang w:eastAsia="pt-BR"/>
        </w:rPr>
        <w:br w:type="page"/>
      </w:r>
    </w:p>
    <w:p w14:paraId="33DE3810" w14:textId="2F2C4E2E" w:rsidR="00226EED" w:rsidRDefault="00E472A0" w:rsidP="00BE3C02">
      <w:pPr>
        <w:tabs>
          <w:tab w:val="left" w:pos="1843"/>
        </w:tabs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718656" behindDoc="0" locked="0" layoutInCell="1" allowOverlap="1" wp14:anchorId="51C01560" wp14:editId="49CE41AD">
            <wp:simplePos x="0" y="0"/>
            <wp:positionH relativeFrom="page">
              <wp:posOffset>-50859</wp:posOffset>
            </wp:positionH>
            <wp:positionV relativeFrom="page">
              <wp:posOffset>1007449</wp:posOffset>
            </wp:positionV>
            <wp:extent cx="7818755" cy="10033635"/>
            <wp:effectExtent l="0" t="0" r="0" b="571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55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C2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35B09" wp14:editId="4A50CE84">
                <wp:simplePos x="0" y="0"/>
                <wp:positionH relativeFrom="column">
                  <wp:posOffset>5943600</wp:posOffset>
                </wp:positionH>
                <wp:positionV relativeFrom="paragraph">
                  <wp:posOffset>-628015</wp:posOffset>
                </wp:positionV>
                <wp:extent cx="1828800" cy="571500"/>
                <wp:effectExtent l="0" t="0" r="0" b="12700"/>
                <wp:wrapThrough wrapText="bothSides">
                  <wp:wrapPolygon edited="0">
                    <wp:start x="0" y="0"/>
                    <wp:lineTo x="0" y="21120"/>
                    <wp:lineTo x="21300" y="21120"/>
                    <wp:lineTo x="21300" y="0"/>
                    <wp:lineTo x="0" y="0"/>
                  </wp:wrapPolygon>
                </wp:wrapThrough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FB97166" id="Rectángulo 6" o:spid="_x0000_s1026" style="position:absolute;margin-left:468pt;margin-top:-49.45pt;width:2in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" fillcolor="white [3212]" stroked="f">
                <w10:wrap type="through"/>
              </v:rect>
            </w:pict>
          </mc:Fallback>
        </mc:AlternateContent>
      </w:r>
    </w:p>
    <w:sectPr w:rsidR="00226EED" w:rsidSect="00BB5C2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40"/>
      <w:pgMar w:top="1440" w:right="1080" w:bottom="1440" w:left="1080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08816" w14:textId="77777777" w:rsidR="00035504" w:rsidRDefault="00035504" w:rsidP="001C6DE5">
      <w:r>
        <w:separator/>
      </w:r>
    </w:p>
  </w:endnote>
  <w:endnote w:type="continuationSeparator" w:id="0">
    <w:p w14:paraId="2C6A0372" w14:textId="77777777" w:rsidR="00035504" w:rsidRDefault="00035504" w:rsidP="001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botoSlab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(OTF)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90FF" w14:textId="77777777" w:rsidR="00240EDB" w:rsidRDefault="00240EDB" w:rsidP="006A30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A77274" w14:textId="77777777" w:rsidR="00240EDB" w:rsidRDefault="00240EDB" w:rsidP="006A3034">
    <w:pPr>
      <w:pStyle w:val="Rodap"/>
      <w:ind w:right="360" w:firstLine="360"/>
    </w:pPr>
  </w:p>
  <w:p w14:paraId="2BFB6D3C" w14:textId="77777777" w:rsidR="00240EDB" w:rsidRDefault="00240ED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EF39" w14:textId="77777777" w:rsidR="00240EDB" w:rsidRDefault="00240EDB" w:rsidP="00911B32"/>
  <w:p w14:paraId="334A312E" w14:textId="55CB37D5" w:rsidR="00240EDB" w:rsidRPr="0037697E" w:rsidRDefault="00240EDB" w:rsidP="00911B32">
    <w:pPr>
      <w:pStyle w:val="Rodap"/>
      <w:framePr w:wrap="around" w:vAnchor="text" w:hAnchor="page" w:x="11446" w:y="9"/>
      <w:tabs>
        <w:tab w:val="left" w:pos="142"/>
      </w:tabs>
      <w:rPr>
        <w:rFonts w:ascii="Roboto Medium" w:hAnsi="Roboto Medium"/>
        <w:color w:val="BFBFBF" w:themeColor="background1" w:themeShade="BF"/>
      </w:rPr>
    </w:pPr>
    <w:r w:rsidRPr="0037697E">
      <w:rPr>
        <w:rFonts w:ascii="Roboto Medium" w:hAnsi="Roboto Medium"/>
        <w:color w:val="BFBFBF" w:themeColor="background1" w:themeShade="BF"/>
      </w:rPr>
      <w:fldChar w:fldCharType="begin"/>
    </w:r>
    <w:r w:rsidRPr="0037697E">
      <w:rPr>
        <w:rFonts w:ascii="Roboto Medium" w:hAnsi="Roboto Medium"/>
        <w:color w:val="BFBFBF" w:themeColor="background1" w:themeShade="BF"/>
      </w:rPr>
      <w:instrText xml:space="preserve">PAGE  </w:instrText>
    </w:r>
    <w:r w:rsidRPr="0037697E">
      <w:rPr>
        <w:rFonts w:ascii="Roboto Medium" w:hAnsi="Roboto Medium"/>
        <w:color w:val="BFBFBF" w:themeColor="background1" w:themeShade="BF"/>
      </w:rPr>
      <w:fldChar w:fldCharType="separate"/>
    </w:r>
    <w:r w:rsidR="00A10A52">
      <w:rPr>
        <w:rFonts w:ascii="Roboto Medium" w:hAnsi="Roboto Medium"/>
        <w:noProof/>
        <w:color w:val="BFBFBF" w:themeColor="background1" w:themeShade="BF"/>
      </w:rPr>
      <w:t>9</w:t>
    </w:r>
    <w:r w:rsidRPr="0037697E">
      <w:rPr>
        <w:rFonts w:ascii="Roboto Medium" w:hAnsi="Roboto Medium"/>
        <w:color w:val="BFBFBF" w:themeColor="background1" w:themeShade="BF"/>
      </w:rPr>
      <w:fldChar w:fldCharType="end"/>
    </w:r>
    <w:r w:rsidRPr="0037697E">
      <w:rPr>
        <w:rFonts w:ascii="Roboto Medium" w:hAnsi="Roboto Medium"/>
        <w:color w:val="BFBFBF" w:themeColor="background1" w:themeShade="BF"/>
      </w:rPr>
      <w:t xml:space="preserve">          </w:t>
    </w:r>
  </w:p>
  <w:p w14:paraId="404D7286" w14:textId="2069367A" w:rsidR="00240EDB" w:rsidRDefault="00240EDB" w:rsidP="00911B32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  <w:r w:rsidRPr="0037697E">
      <w:rPr>
        <w:rFonts w:ascii="Roboto Light" w:hAnsi="Roboto Light"/>
        <w:noProof/>
        <w:color w:val="BFBFBF" w:themeColor="background1" w:themeShade="BF"/>
        <w:sz w:val="22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2F5D16" wp14:editId="1213101A">
              <wp:simplePos x="0" y="0"/>
              <wp:positionH relativeFrom="column">
                <wp:posOffset>10160</wp:posOffset>
              </wp:positionH>
              <wp:positionV relativeFrom="paragraph">
                <wp:posOffset>-132715</wp:posOffset>
              </wp:positionV>
              <wp:extent cx="6642100" cy="16510"/>
              <wp:effectExtent l="38100" t="38100" r="63500" b="9779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16510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97A7313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10.45pt" to="523.8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  <w:r>
      <w:rPr>
        <w:rFonts w:ascii="Roboto Light" w:hAnsi="Roboto Light"/>
        <w:noProof/>
        <w:color w:val="BFBFBF" w:themeColor="background1" w:themeShade="BF"/>
        <w:sz w:val="22"/>
        <w:lang w:eastAsia="pt-BR"/>
      </w:rPr>
      <w:drawing>
        <wp:anchor distT="0" distB="0" distL="114300" distR="114300" simplePos="0" relativeHeight="251668480" behindDoc="1" locked="0" layoutInCell="1" allowOverlap="1" wp14:anchorId="005D79B6" wp14:editId="1D12DA71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464820" cy="4000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4E4AB9" w14:textId="77777777" w:rsidR="00240EDB" w:rsidRPr="00C13681" w:rsidRDefault="00240EDB" w:rsidP="00C13681">
    <w:pPr>
      <w:pStyle w:val="Rodap"/>
      <w:rPr>
        <w:rFonts w:asciiTheme="majorHAnsi" w:hAnsiTheme="majorHAnsi" w:cstheme="majorHAnsi"/>
        <w:sz w:val="16"/>
        <w:szCs w:val="16"/>
      </w:rPr>
    </w:pPr>
    <w:r w:rsidRPr="00C13681">
      <w:rPr>
        <w:rFonts w:asciiTheme="majorHAnsi" w:hAnsiTheme="majorHAnsi" w:cstheme="majorHAnsi"/>
        <w:sz w:val="16"/>
        <w:szCs w:val="16"/>
      </w:rPr>
      <w:t>SONDA S.A. Copyright (c) 2023| Sua reprodução é proibida e qualquer cópia impressa deste documento é considerada não controlada. [NC-40]</w:t>
    </w:r>
  </w:p>
  <w:p w14:paraId="1340A430" w14:textId="604994BE" w:rsidR="00240EDB" w:rsidRPr="0037697E" w:rsidRDefault="00240EDB" w:rsidP="00246E6B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3861" w14:textId="769AD5E3" w:rsidR="00240EDB" w:rsidRDefault="00240ED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F2D6DAA" wp14:editId="2B681700">
          <wp:simplePos x="0" y="0"/>
          <wp:positionH relativeFrom="margin">
            <wp:posOffset>-635</wp:posOffset>
          </wp:positionH>
          <wp:positionV relativeFrom="margin">
            <wp:posOffset>9239885</wp:posOffset>
          </wp:positionV>
          <wp:extent cx="7773035" cy="190500"/>
          <wp:effectExtent l="0" t="0" r="0" b="12700"/>
          <wp:wrapNone/>
          <wp:docPr id="2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n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43BA0" w14:textId="77777777" w:rsidR="00035504" w:rsidRDefault="00035504" w:rsidP="001C6DE5">
      <w:r>
        <w:separator/>
      </w:r>
    </w:p>
  </w:footnote>
  <w:footnote w:type="continuationSeparator" w:id="0">
    <w:p w14:paraId="69A335FF" w14:textId="77777777" w:rsidR="00035504" w:rsidRDefault="00035504" w:rsidP="001C6DE5">
      <w:r>
        <w:continuationSeparator/>
      </w:r>
    </w:p>
  </w:footnote>
  <w:footnote w:id="1">
    <w:p w14:paraId="25D32D22" w14:textId="381194B2" w:rsidR="00240EDB" w:rsidRPr="00632526" w:rsidRDefault="00240EDB" w:rsidP="00CD06F7">
      <w:pPr>
        <w:pStyle w:val="Textodenotaderodap"/>
        <w:rPr>
          <w:rFonts w:ascii="Calibri" w:hAnsi="Calibri" w:cs="Calibri"/>
          <w:color w:val="FF0000"/>
        </w:rPr>
      </w:pPr>
      <w:r w:rsidRPr="00632526">
        <w:rPr>
          <w:rStyle w:val="Refdenotaderodap"/>
          <w:rFonts w:ascii="Calibri" w:hAnsi="Calibri" w:cs="Calibri"/>
          <w:color w:val="000000" w:themeColor="text1"/>
        </w:rPr>
        <w:footnoteRef/>
      </w:r>
      <w:r w:rsidRPr="00632526">
        <w:rPr>
          <w:rFonts w:ascii="Calibri" w:hAnsi="Calibri" w:cs="Calibri"/>
          <w:color w:val="000000" w:themeColor="text1"/>
        </w:rPr>
        <w:t xml:space="preserve"> SGBD’s: Conjunto de softwares responsáveis pelo gerenciamento de um banco de dados. Seu principal objetiv</w:t>
      </w:r>
      <w:r>
        <w:rPr>
          <w:rFonts w:ascii="Calibri" w:hAnsi="Calibri" w:cs="Calibri"/>
          <w:color w:val="000000" w:themeColor="text1"/>
        </w:rPr>
        <w:t xml:space="preserve">o é retirar da aplicação </w:t>
      </w:r>
      <w:r w:rsidRPr="00632526">
        <w:rPr>
          <w:rFonts w:ascii="Calibri" w:hAnsi="Calibri" w:cs="Calibri"/>
          <w:b/>
          <w:color w:val="000000" w:themeColor="text1"/>
        </w:rPr>
        <w:t>CLIENTE</w:t>
      </w:r>
      <w:r w:rsidRPr="00632526">
        <w:rPr>
          <w:rFonts w:ascii="Calibri" w:hAnsi="Calibri" w:cs="Calibri"/>
          <w:color w:val="000000" w:themeColor="text1"/>
        </w:rPr>
        <w:t xml:space="preserve"> a responsabilidade de gerenciar o acesso, a persistência, a manipulação e a organização dos dados. O SGBD disponibiliza uma </w:t>
      </w:r>
      <w:r>
        <w:rPr>
          <w:rFonts w:ascii="Calibri" w:hAnsi="Calibri" w:cs="Calibri"/>
          <w:color w:val="000000" w:themeColor="text1"/>
        </w:rPr>
        <w:t xml:space="preserve">interface para que seus </w:t>
      </w:r>
      <w:r w:rsidRPr="00632526">
        <w:rPr>
          <w:rFonts w:ascii="Calibri" w:hAnsi="Calibri" w:cs="Calibri"/>
          <w:b/>
          <w:color w:val="000000" w:themeColor="text1"/>
        </w:rPr>
        <w:t>CLIENTES</w:t>
      </w:r>
      <w:r w:rsidRPr="00632526">
        <w:rPr>
          <w:rFonts w:ascii="Calibri" w:hAnsi="Calibri" w:cs="Calibri"/>
          <w:color w:val="000000" w:themeColor="text1"/>
        </w:rPr>
        <w:t xml:space="preserve"> possam incluir, alterar ou consultar dados previamente armazenados.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3F41" w14:textId="6A07F01E" w:rsidR="00240EDB" w:rsidRDefault="00240ED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4CA8B93" wp14:editId="32815A78">
          <wp:simplePos x="0" y="0"/>
          <wp:positionH relativeFrom="column">
            <wp:posOffset>5036384</wp:posOffset>
          </wp:positionH>
          <wp:positionV relativeFrom="paragraph">
            <wp:posOffset>-180426</wp:posOffset>
          </wp:positionV>
          <wp:extent cx="1606826" cy="589308"/>
          <wp:effectExtent l="0" t="0" r="0" b="1270"/>
          <wp:wrapNone/>
          <wp:docPr id="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1606826" cy="589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F4B129" w14:textId="607FA471" w:rsidR="00240EDB" w:rsidRDefault="00240ED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629" behindDoc="0" locked="0" layoutInCell="1" allowOverlap="1" wp14:anchorId="1BD472FF" wp14:editId="124B253E">
              <wp:simplePos x="0" y="0"/>
              <wp:positionH relativeFrom="column">
                <wp:posOffset>10160</wp:posOffset>
              </wp:positionH>
              <wp:positionV relativeFrom="paragraph">
                <wp:posOffset>154940</wp:posOffset>
              </wp:positionV>
              <wp:extent cx="5254388" cy="13648"/>
              <wp:effectExtent l="38100" t="38100" r="60960" b="81915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4388" cy="13648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1F6C481" id="Conector reto 7" o:spid="_x0000_s1026" style="position:absolute;z-index:251660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2pt" to="41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</w:p>
  <w:p w14:paraId="46652DF4" w14:textId="77777777" w:rsidR="00240EDB" w:rsidRDefault="00240ED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1487" w14:textId="31FEF4F0" w:rsidR="00240EDB" w:rsidRDefault="00240ED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D077541" wp14:editId="50266B91">
          <wp:simplePos x="0" y="0"/>
          <wp:positionH relativeFrom="margin">
            <wp:posOffset>0</wp:posOffset>
          </wp:positionH>
          <wp:positionV relativeFrom="margin">
            <wp:posOffset>58420</wp:posOffset>
          </wp:positionV>
          <wp:extent cx="5831365" cy="7835462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365" cy="7835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E357634" wp14:editId="0B059F28">
          <wp:simplePos x="0" y="0"/>
          <wp:positionH relativeFrom="column">
            <wp:posOffset>3086529</wp:posOffset>
          </wp:positionH>
          <wp:positionV relativeFrom="paragraph">
            <wp:posOffset>2088894</wp:posOffset>
          </wp:positionV>
          <wp:extent cx="2882155" cy="1057039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2882155" cy="105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F55"/>
    <w:multiLevelType w:val="hybridMultilevel"/>
    <w:tmpl w:val="B4386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F7B76"/>
    <w:multiLevelType w:val="hybridMultilevel"/>
    <w:tmpl w:val="4C7A71DA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53645"/>
    <w:multiLevelType w:val="multilevel"/>
    <w:tmpl w:val="BB74D776"/>
    <w:lvl w:ilvl="0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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0CC34B19"/>
    <w:multiLevelType w:val="hybridMultilevel"/>
    <w:tmpl w:val="AAA86620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8B9678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97FD5" w:themeColor="accent3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04E42"/>
    <w:multiLevelType w:val="hybridMultilevel"/>
    <w:tmpl w:val="C0609A7E"/>
    <w:lvl w:ilvl="0" w:tplc="19264DA2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61978"/>
    <w:multiLevelType w:val="hybridMultilevel"/>
    <w:tmpl w:val="75966FD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E80A2F"/>
    <w:multiLevelType w:val="hybridMultilevel"/>
    <w:tmpl w:val="A74EED7A"/>
    <w:styleLink w:val="ListadoVietas"/>
    <w:lvl w:ilvl="0" w:tplc="AD5C18B6">
      <w:start w:val="1"/>
      <w:numFmt w:val="bullet"/>
      <w:pStyle w:val="vietasQ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 w:tplc="8806E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7" w15:restartNumberingAfterBreak="0">
    <w:nsid w:val="16D34D7C"/>
    <w:multiLevelType w:val="hybridMultilevel"/>
    <w:tmpl w:val="C81C74C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BF3D01"/>
    <w:multiLevelType w:val="hybridMultilevel"/>
    <w:tmpl w:val="02A49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50E23"/>
    <w:multiLevelType w:val="hybridMultilevel"/>
    <w:tmpl w:val="132E29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09F9"/>
    <w:multiLevelType w:val="hybridMultilevel"/>
    <w:tmpl w:val="67FA720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1B547CC"/>
    <w:multiLevelType w:val="hybridMultilevel"/>
    <w:tmpl w:val="5F0CB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876CB"/>
    <w:multiLevelType w:val="hybridMultilevel"/>
    <w:tmpl w:val="1262A7A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CA159FE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2D4D16C7"/>
    <w:multiLevelType w:val="hybridMultilevel"/>
    <w:tmpl w:val="063C6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414D5"/>
    <w:multiLevelType w:val="multilevel"/>
    <w:tmpl w:val="EDE4D03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A66AC" w:themeColor="accent1"/>
        <w:sz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16" w15:restartNumberingAfterBreak="0">
    <w:nsid w:val="35B227D7"/>
    <w:multiLevelType w:val="hybridMultilevel"/>
    <w:tmpl w:val="1E669DF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D65FD3"/>
    <w:multiLevelType w:val="hybridMultilevel"/>
    <w:tmpl w:val="DF7E9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8799B"/>
    <w:multiLevelType w:val="hybridMultilevel"/>
    <w:tmpl w:val="14FC7C0E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641B8"/>
    <w:multiLevelType w:val="hybridMultilevel"/>
    <w:tmpl w:val="BE38E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E27E8"/>
    <w:multiLevelType w:val="hybridMultilevel"/>
    <w:tmpl w:val="76B43F74"/>
    <w:lvl w:ilvl="0" w:tplc="8B9678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25537E"/>
    <w:multiLevelType w:val="hybridMultilevel"/>
    <w:tmpl w:val="997CBA70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41236"/>
    <w:multiLevelType w:val="hybridMultilevel"/>
    <w:tmpl w:val="87124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00A57"/>
    <w:multiLevelType w:val="hybridMultilevel"/>
    <w:tmpl w:val="A6082C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2076D"/>
    <w:multiLevelType w:val="hybridMultilevel"/>
    <w:tmpl w:val="2646C1BE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939EF"/>
    <w:multiLevelType w:val="hybridMultilevel"/>
    <w:tmpl w:val="767E4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57644"/>
    <w:multiLevelType w:val="hybridMultilevel"/>
    <w:tmpl w:val="D8421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026BF"/>
    <w:multiLevelType w:val="hybridMultilevel"/>
    <w:tmpl w:val="45E84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A1128"/>
    <w:multiLevelType w:val="hybridMultilevel"/>
    <w:tmpl w:val="B1686A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D574E"/>
    <w:multiLevelType w:val="hybridMultilevel"/>
    <w:tmpl w:val="18969D6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886E19"/>
    <w:multiLevelType w:val="hybridMultilevel"/>
    <w:tmpl w:val="07768E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F17C7"/>
    <w:multiLevelType w:val="hybridMultilevel"/>
    <w:tmpl w:val="816A5354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47889714">
      <w:numFmt w:val="bullet"/>
      <w:lvlText w:val="•"/>
      <w:lvlJc w:val="left"/>
      <w:pPr>
        <w:ind w:left="1770" w:hanging="690"/>
      </w:pPr>
      <w:rPr>
        <w:rFonts w:ascii="Arial" w:eastAsiaTheme="minorEastAsia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E072A"/>
    <w:multiLevelType w:val="hybridMultilevel"/>
    <w:tmpl w:val="F7980546"/>
    <w:lvl w:ilvl="0" w:tplc="8B9678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137A18"/>
    <w:multiLevelType w:val="multilevel"/>
    <w:tmpl w:val="58006C20"/>
    <w:lvl w:ilvl="0">
      <w:start w:val="1"/>
      <w:numFmt w:val="decimal"/>
      <w:pStyle w:val="Titulo1"/>
      <w:lvlText w:val="%1."/>
      <w:lvlJc w:val="left"/>
      <w:pPr>
        <w:ind w:left="360" w:hanging="360"/>
      </w:pPr>
    </w:lvl>
    <w:lvl w:ilvl="1">
      <w:start w:val="1"/>
      <w:numFmt w:val="decimal"/>
      <w:pStyle w:val="Titulo2"/>
      <w:lvlText w:val="%1.%2."/>
      <w:lvlJc w:val="left"/>
      <w:pPr>
        <w:ind w:left="792" w:hanging="432"/>
      </w:pPr>
    </w:lvl>
    <w:lvl w:ilvl="2">
      <w:start w:val="1"/>
      <w:numFmt w:val="decimal"/>
      <w:pStyle w:val="Ti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8412E36"/>
    <w:multiLevelType w:val="hybridMultilevel"/>
    <w:tmpl w:val="1546A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</w:num>
  <w:num w:numId="3">
    <w:abstractNumId w:val="33"/>
  </w:num>
  <w:num w:numId="4">
    <w:abstractNumId w:val="33"/>
  </w:num>
  <w:num w:numId="5">
    <w:abstractNumId w:val="13"/>
  </w:num>
  <w:num w:numId="6">
    <w:abstractNumId w:val="33"/>
  </w:num>
  <w:num w:numId="7">
    <w:abstractNumId w:val="14"/>
  </w:num>
  <w:num w:numId="8">
    <w:abstractNumId w:val="0"/>
  </w:num>
  <w:num w:numId="9">
    <w:abstractNumId w:val="12"/>
  </w:num>
  <w:num w:numId="10">
    <w:abstractNumId w:val="27"/>
  </w:num>
  <w:num w:numId="11">
    <w:abstractNumId w:val="4"/>
  </w:num>
  <w:num w:numId="12">
    <w:abstractNumId w:val="6"/>
  </w:num>
  <w:num w:numId="13">
    <w:abstractNumId w:val="6"/>
  </w:num>
  <w:num w:numId="14">
    <w:abstractNumId w:val="22"/>
  </w:num>
  <w:num w:numId="15">
    <w:abstractNumId w:val="34"/>
  </w:num>
  <w:num w:numId="16">
    <w:abstractNumId w:val="10"/>
  </w:num>
  <w:num w:numId="17">
    <w:abstractNumId w:val="9"/>
  </w:num>
  <w:num w:numId="18">
    <w:abstractNumId w:val="8"/>
  </w:num>
  <w:num w:numId="19">
    <w:abstractNumId w:val="11"/>
  </w:num>
  <w:num w:numId="20">
    <w:abstractNumId w:val="17"/>
  </w:num>
  <w:num w:numId="21">
    <w:abstractNumId w:val="23"/>
  </w:num>
  <w:num w:numId="22">
    <w:abstractNumId w:val="30"/>
  </w:num>
  <w:num w:numId="23">
    <w:abstractNumId w:val="19"/>
  </w:num>
  <w:num w:numId="24">
    <w:abstractNumId w:val="25"/>
  </w:num>
  <w:num w:numId="25">
    <w:abstractNumId w:val="26"/>
  </w:num>
  <w:num w:numId="26">
    <w:abstractNumId w:val="31"/>
  </w:num>
  <w:num w:numId="27">
    <w:abstractNumId w:val="20"/>
  </w:num>
  <w:num w:numId="28">
    <w:abstractNumId w:val="32"/>
  </w:num>
  <w:num w:numId="29">
    <w:abstractNumId w:val="2"/>
  </w:num>
  <w:num w:numId="30">
    <w:abstractNumId w:val="15"/>
  </w:num>
  <w:num w:numId="31">
    <w:abstractNumId w:val="24"/>
  </w:num>
  <w:num w:numId="32">
    <w:abstractNumId w:val="21"/>
  </w:num>
  <w:num w:numId="33">
    <w:abstractNumId w:val="18"/>
  </w:num>
  <w:num w:numId="34">
    <w:abstractNumId w:val="1"/>
  </w:num>
  <w:num w:numId="35">
    <w:abstractNumId w:val="3"/>
  </w:num>
  <w:num w:numId="36">
    <w:abstractNumId w:val="7"/>
  </w:num>
  <w:num w:numId="37">
    <w:abstractNumId w:val="29"/>
  </w:num>
  <w:num w:numId="38">
    <w:abstractNumId w:val="16"/>
  </w:num>
  <w:num w:numId="39">
    <w:abstractNumId w:val="5"/>
  </w:num>
  <w:num w:numId="40">
    <w:abstractNumId w:val="28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D"/>
    <w:rsid w:val="00014CBD"/>
    <w:rsid w:val="00035504"/>
    <w:rsid w:val="0006639D"/>
    <w:rsid w:val="000858BB"/>
    <w:rsid w:val="00086F78"/>
    <w:rsid w:val="00087FDB"/>
    <w:rsid w:val="000964B0"/>
    <w:rsid w:val="000A370A"/>
    <w:rsid w:val="000D0A98"/>
    <w:rsid w:val="000D3E14"/>
    <w:rsid w:val="000E5235"/>
    <w:rsid w:val="001112A6"/>
    <w:rsid w:val="00116320"/>
    <w:rsid w:val="001262A9"/>
    <w:rsid w:val="001315E0"/>
    <w:rsid w:val="00135CD5"/>
    <w:rsid w:val="001752EA"/>
    <w:rsid w:val="001B4A53"/>
    <w:rsid w:val="001B4CB1"/>
    <w:rsid w:val="001C6DE5"/>
    <w:rsid w:val="001D51B4"/>
    <w:rsid w:val="001D6D28"/>
    <w:rsid w:val="001E2F3F"/>
    <w:rsid w:val="001E43C8"/>
    <w:rsid w:val="001F39F0"/>
    <w:rsid w:val="00226EED"/>
    <w:rsid w:val="00236E53"/>
    <w:rsid w:val="002370B3"/>
    <w:rsid w:val="00240EDB"/>
    <w:rsid w:val="00241E56"/>
    <w:rsid w:val="00246E6B"/>
    <w:rsid w:val="00246FC9"/>
    <w:rsid w:val="00252AD9"/>
    <w:rsid w:val="00275D44"/>
    <w:rsid w:val="00284523"/>
    <w:rsid w:val="0028606E"/>
    <w:rsid w:val="002A01F7"/>
    <w:rsid w:val="002B1416"/>
    <w:rsid w:val="002D686D"/>
    <w:rsid w:val="002F1123"/>
    <w:rsid w:val="00300CBC"/>
    <w:rsid w:val="00304439"/>
    <w:rsid w:val="00305DE3"/>
    <w:rsid w:val="0032095E"/>
    <w:rsid w:val="0033077B"/>
    <w:rsid w:val="003411C3"/>
    <w:rsid w:val="00361159"/>
    <w:rsid w:val="00363C20"/>
    <w:rsid w:val="003751CA"/>
    <w:rsid w:val="0037697E"/>
    <w:rsid w:val="00397ABE"/>
    <w:rsid w:val="003A2A09"/>
    <w:rsid w:val="003B48F7"/>
    <w:rsid w:val="003B7CAE"/>
    <w:rsid w:val="00400686"/>
    <w:rsid w:val="00410876"/>
    <w:rsid w:val="0042190C"/>
    <w:rsid w:val="004349AA"/>
    <w:rsid w:val="0046281E"/>
    <w:rsid w:val="00475750"/>
    <w:rsid w:val="00476B9D"/>
    <w:rsid w:val="004829FA"/>
    <w:rsid w:val="004C3B6A"/>
    <w:rsid w:val="004D015A"/>
    <w:rsid w:val="004E3BAD"/>
    <w:rsid w:val="005119FB"/>
    <w:rsid w:val="005223BB"/>
    <w:rsid w:val="005227C0"/>
    <w:rsid w:val="00524AC9"/>
    <w:rsid w:val="00547B69"/>
    <w:rsid w:val="0057739B"/>
    <w:rsid w:val="005A373C"/>
    <w:rsid w:val="005A7812"/>
    <w:rsid w:val="005B0F29"/>
    <w:rsid w:val="005B15EC"/>
    <w:rsid w:val="005C619E"/>
    <w:rsid w:val="005D0123"/>
    <w:rsid w:val="005D75A4"/>
    <w:rsid w:val="005E612E"/>
    <w:rsid w:val="005E6A0E"/>
    <w:rsid w:val="005F1CA1"/>
    <w:rsid w:val="005F3078"/>
    <w:rsid w:val="00606DB6"/>
    <w:rsid w:val="00622B25"/>
    <w:rsid w:val="00632526"/>
    <w:rsid w:val="00633924"/>
    <w:rsid w:val="00692AD1"/>
    <w:rsid w:val="006A3034"/>
    <w:rsid w:val="006D0985"/>
    <w:rsid w:val="006E1F6E"/>
    <w:rsid w:val="006E6BD3"/>
    <w:rsid w:val="006E6DD7"/>
    <w:rsid w:val="006E77E8"/>
    <w:rsid w:val="00715CCD"/>
    <w:rsid w:val="007214D9"/>
    <w:rsid w:val="00783DB1"/>
    <w:rsid w:val="00796A31"/>
    <w:rsid w:val="007A2B16"/>
    <w:rsid w:val="007B0F3D"/>
    <w:rsid w:val="007B5D38"/>
    <w:rsid w:val="007B7352"/>
    <w:rsid w:val="007D7C3C"/>
    <w:rsid w:val="007F1D6E"/>
    <w:rsid w:val="008141BE"/>
    <w:rsid w:val="00815203"/>
    <w:rsid w:val="00842B54"/>
    <w:rsid w:val="0086557D"/>
    <w:rsid w:val="00870669"/>
    <w:rsid w:val="008A17BB"/>
    <w:rsid w:val="008D274E"/>
    <w:rsid w:val="00911B32"/>
    <w:rsid w:val="00934AD4"/>
    <w:rsid w:val="00940182"/>
    <w:rsid w:val="0095572E"/>
    <w:rsid w:val="0095704C"/>
    <w:rsid w:val="0097375E"/>
    <w:rsid w:val="009A0DDF"/>
    <w:rsid w:val="009A29D7"/>
    <w:rsid w:val="009C3F5E"/>
    <w:rsid w:val="009C7D17"/>
    <w:rsid w:val="009D62C6"/>
    <w:rsid w:val="00A10679"/>
    <w:rsid w:val="00A10A52"/>
    <w:rsid w:val="00A23227"/>
    <w:rsid w:val="00A3343C"/>
    <w:rsid w:val="00A549F9"/>
    <w:rsid w:val="00A62606"/>
    <w:rsid w:val="00A92F5C"/>
    <w:rsid w:val="00AD0FF7"/>
    <w:rsid w:val="00AD3B07"/>
    <w:rsid w:val="00AD4748"/>
    <w:rsid w:val="00B0232F"/>
    <w:rsid w:val="00B2006E"/>
    <w:rsid w:val="00B9136C"/>
    <w:rsid w:val="00B92F83"/>
    <w:rsid w:val="00BB5C28"/>
    <w:rsid w:val="00BD5BD9"/>
    <w:rsid w:val="00BE3C02"/>
    <w:rsid w:val="00BF5AE5"/>
    <w:rsid w:val="00C0096E"/>
    <w:rsid w:val="00C04C9D"/>
    <w:rsid w:val="00C10E52"/>
    <w:rsid w:val="00C13681"/>
    <w:rsid w:val="00C35B23"/>
    <w:rsid w:val="00C3720C"/>
    <w:rsid w:val="00C45C20"/>
    <w:rsid w:val="00C60E56"/>
    <w:rsid w:val="00C634A1"/>
    <w:rsid w:val="00C7527B"/>
    <w:rsid w:val="00C9037F"/>
    <w:rsid w:val="00C90C2E"/>
    <w:rsid w:val="00C975B3"/>
    <w:rsid w:val="00C97E20"/>
    <w:rsid w:val="00CC251B"/>
    <w:rsid w:val="00CC2F8D"/>
    <w:rsid w:val="00CD06F7"/>
    <w:rsid w:val="00CF1224"/>
    <w:rsid w:val="00CF4064"/>
    <w:rsid w:val="00D14C4E"/>
    <w:rsid w:val="00D1578C"/>
    <w:rsid w:val="00D33F60"/>
    <w:rsid w:val="00D3434F"/>
    <w:rsid w:val="00D45A2A"/>
    <w:rsid w:val="00D54B59"/>
    <w:rsid w:val="00D62804"/>
    <w:rsid w:val="00D65E63"/>
    <w:rsid w:val="00D712C9"/>
    <w:rsid w:val="00DA39A2"/>
    <w:rsid w:val="00DB34E9"/>
    <w:rsid w:val="00DD5E7C"/>
    <w:rsid w:val="00DF441C"/>
    <w:rsid w:val="00E06E59"/>
    <w:rsid w:val="00E1204D"/>
    <w:rsid w:val="00E23B24"/>
    <w:rsid w:val="00E26725"/>
    <w:rsid w:val="00E472A0"/>
    <w:rsid w:val="00E656DA"/>
    <w:rsid w:val="00E867D3"/>
    <w:rsid w:val="00EC2058"/>
    <w:rsid w:val="00ED29B2"/>
    <w:rsid w:val="00EF6D82"/>
    <w:rsid w:val="00F1242D"/>
    <w:rsid w:val="00F22985"/>
    <w:rsid w:val="00F235D6"/>
    <w:rsid w:val="00F260C0"/>
    <w:rsid w:val="00F444D4"/>
    <w:rsid w:val="00F50CDF"/>
    <w:rsid w:val="00F74703"/>
    <w:rsid w:val="00F7693E"/>
    <w:rsid w:val="00F87A71"/>
    <w:rsid w:val="00F9182A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211E873"/>
  <w14:defaultImageDpi w14:val="300"/>
  <w15:docId w15:val="{0163CFD8-3E14-46EF-84BB-85FB7216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56"/>
    <w:pPr>
      <w:jc w:val="both"/>
    </w:pPr>
    <w:rPr>
      <w:rFonts w:ascii="Arial" w:hAnsi="Arial"/>
      <w:sz w:val="20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04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6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20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373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3C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6DE5"/>
  </w:style>
  <w:style w:type="paragraph" w:styleId="Rodap">
    <w:name w:val="footer"/>
    <w:basedOn w:val="Normal"/>
    <w:link w:val="Rodap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DE5"/>
  </w:style>
  <w:style w:type="paragraph" w:customStyle="1" w:styleId="CoverPageHeader">
    <w:name w:val="Cover Page Header"/>
    <w:basedOn w:val="Normal"/>
    <w:uiPriority w:val="99"/>
    <w:rsid w:val="0037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000000"/>
      <w:sz w:val="144"/>
      <w:szCs w:val="144"/>
      <w:lang w:val="en-GB"/>
    </w:rPr>
  </w:style>
  <w:style w:type="character" w:styleId="Forte">
    <w:name w:val="Strong"/>
    <w:basedOn w:val="Fontepargpadro"/>
    <w:uiPriority w:val="22"/>
    <w:qFormat/>
    <w:rsid w:val="003751CA"/>
    <w:rPr>
      <w:b/>
      <w:bCs/>
    </w:rPr>
  </w:style>
  <w:style w:type="paragraph" w:customStyle="1" w:styleId="CoverSubhead">
    <w:name w:val="Cover Subhead"/>
    <w:basedOn w:val="Normal"/>
    <w:uiPriority w:val="99"/>
    <w:rsid w:val="003751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 (OTF)" w:hAnsi="Roboto (OTF)" w:cs="Roboto (OTF)"/>
      <w:color w:val="FFFFFF"/>
      <w:lang w:val="en-GB"/>
    </w:rPr>
  </w:style>
  <w:style w:type="paragraph" w:customStyle="1" w:styleId="PageHeader-Blue">
    <w:name w:val="Page Header - Blue"/>
    <w:basedOn w:val="Normal"/>
    <w:uiPriority w:val="99"/>
    <w:rsid w:val="00C10E5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4CC4D1"/>
      <w:sz w:val="108"/>
      <w:szCs w:val="108"/>
      <w:lang w:val="en-GB"/>
    </w:rPr>
  </w:style>
  <w:style w:type="paragraph" w:customStyle="1" w:styleId="Prrafobsico">
    <w:name w:val="[Párrafo básico]"/>
    <w:basedOn w:val="Normal"/>
    <w:uiPriority w:val="99"/>
    <w:rsid w:val="00C1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236E53"/>
  </w:style>
  <w:style w:type="paragraph" w:styleId="PargrafodaLista">
    <w:name w:val="List Paragraph"/>
    <w:basedOn w:val="Normal"/>
    <w:uiPriority w:val="34"/>
    <w:qFormat/>
    <w:rsid w:val="00246FC9"/>
    <w:pPr>
      <w:ind w:left="720"/>
      <w:contextualSpacing/>
    </w:pPr>
  </w:style>
  <w:style w:type="paragraph" w:customStyle="1" w:styleId="Titulo1">
    <w:name w:val="Titulo_1"/>
    <w:basedOn w:val="Normal"/>
    <w:next w:val="Normal"/>
    <w:link w:val="Titulo1Car"/>
    <w:autoRedefine/>
    <w:qFormat/>
    <w:rsid w:val="00940182"/>
    <w:pPr>
      <w:numPr>
        <w:numId w:val="1"/>
      </w:numPr>
      <w:spacing w:before="120" w:after="120"/>
      <w:ind w:right="709"/>
    </w:pPr>
    <w:rPr>
      <w:rFonts w:ascii="Calibri" w:hAnsi="Calibri" w:cs="Arial"/>
      <w:b/>
      <w:color w:val="205DF5"/>
      <w:sz w:val="28"/>
      <w:szCs w:val="20"/>
    </w:rPr>
  </w:style>
  <w:style w:type="paragraph" w:customStyle="1" w:styleId="Titulo2">
    <w:name w:val="Titulo_2"/>
    <w:basedOn w:val="Normal"/>
    <w:next w:val="Normal"/>
    <w:autoRedefine/>
    <w:qFormat/>
    <w:rsid w:val="00940182"/>
    <w:pPr>
      <w:numPr>
        <w:ilvl w:val="1"/>
        <w:numId w:val="1"/>
      </w:numPr>
      <w:spacing w:before="240" w:after="240"/>
      <w:ind w:right="709"/>
    </w:pPr>
    <w:rPr>
      <w:rFonts w:ascii="Calibri" w:hAnsi="Calibri" w:cs="Arial"/>
      <w:b/>
      <w:color w:val="205DF5"/>
      <w:sz w:val="28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0443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16320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customStyle="1" w:styleId="Titulo3">
    <w:name w:val="Titulo_3"/>
    <w:basedOn w:val="Normal"/>
    <w:next w:val="Normal"/>
    <w:qFormat/>
    <w:rsid w:val="00D712C9"/>
    <w:pPr>
      <w:numPr>
        <w:ilvl w:val="2"/>
        <w:numId w:val="1"/>
      </w:numPr>
      <w:spacing w:before="120" w:after="120"/>
      <w:ind w:right="709"/>
    </w:pPr>
    <w:rPr>
      <w:color w:val="00A2DB"/>
      <w:sz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141BE"/>
    <w:pPr>
      <w:spacing w:line="259" w:lineRule="auto"/>
      <w:outlineLvl w:val="9"/>
    </w:pPr>
    <w:rPr>
      <w:lang w:val="es-CL" w:eastAsia="ja-JP"/>
    </w:rPr>
  </w:style>
  <w:style w:type="character" w:customStyle="1" w:styleId="Titulo1Car">
    <w:name w:val="Titulo_1 Car"/>
    <w:basedOn w:val="Fontepargpadro"/>
    <w:link w:val="Titulo1"/>
    <w:rsid w:val="00940182"/>
    <w:rPr>
      <w:rFonts w:cs="Arial"/>
      <w:b/>
      <w:color w:val="205DF5"/>
      <w:sz w:val="28"/>
      <w:szCs w:val="20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1E43C8"/>
    <w:pPr>
      <w:tabs>
        <w:tab w:val="left" w:pos="480"/>
        <w:tab w:val="right" w:leader="dot" w:pos="10070"/>
      </w:tabs>
      <w:spacing w:before="120" w:after="120"/>
    </w:pPr>
    <w:rPr>
      <w:rFonts w:asciiTheme="minorHAnsi" w:hAnsiTheme="minorHAnsi"/>
      <w:b/>
      <w:bCs/>
      <w:caps/>
      <w:szCs w:val="20"/>
    </w:rPr>
  </w:style>
  <w:style w:type="character" w:styleId="Hyperlink">
    <w:name w:val="Hyperlink"/>
    <w:basedOn w:val="Fontepargpadro"/>
    <w:uiPriority w:val="99"/>
    <w:unhideWhenUsed/>
    <w:rsid w:val="008141BE"/>
    <w:rPr>
      <w:color w:val="9454C3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204D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Sumrio2">
    <w:name w:val="toc 2"/>
    <w:basedOn w:val="Normal"/>
    <w:next w:val="Normal"/>
    <w:autoRedefine/>
    <w:uiPriority w:val="39"/>
    <w:unhideWhenUsed/>
    <w:rsid w:val="00E1204D"/>
    <w:pPr>
      <w:ind w:left="240"/>
    </w:pPr>
    <w:rPr>
      <w:rFonts w:asciiTheme="minorHAnsi" w:hAnsiTheme="minorHAnsi"/>
      <w:smallCap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1204D"/>
    <w:pPr>
      <w:ind w:left="480"/>
    </w:pPr>
    <w:rPr>
      <w:rFonts w:asciiTheme="minorHAnsi" w:hAnsiTheme="minorHAnsi"/>
      <w:i/>
      <w:iCs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1204D"/>
    <w:pPr>
      <w:ind w:left="72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1204D"/>
    <w:pPr>
      <w:ind w:left="96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1204D"/>
    <w:pPr>
      <w:ind w:left="12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1204D"/>
    <w:pPr>
      <w:ind w:left="144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1204D"/>
    <w:pPr>
      <w:ind w:left="168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1204D"/>
    <w:pPr>
      <w:ind w:left="1920"/>
    </w:pPr>
    <w:rPr>
      <w:rFonts w:asciiTheme="minorHAnsi" w:hAnsiTheme="minorHAns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2B25"/>
    <w:pPr>
      <w:widowControl w:val="0"/>
      <w:autoSpaceDE w:val="0"/>
      <w:autoSpaceDN w:val="0"/>
      <w:jc w:val="left"/>
    </w:pPr>
    <w:rPr>
      <w:rFonts w:eastAsia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22B2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D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5D75A4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unhideWhenUsed/>
    <w:rsid w:val="00241E56"/>
    <w:pPr>
      <w:suppressAutoHyphens/>
    </w:pPr>
    <w:rPr>
      <w:rFonts w:ascii="Trebuchet MS" w:eastAsia="Times New Roman" w:hAnsi="Trebuchet MS" w:cs="Times New Roman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41E56"/>
    <w:rPr>
      <w:rFonts w:ascii="Trebuchet MS" w:eastAsia="Times New Roman" w:hAnsi="Trebuchet MS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241E56"/>
    <w:rPr>
      <w:vertAlign w:val="superscript"/>
    </w:rPr>
  </w:style>
  <w:style w:type="numbering" w:customStyle="1" w:styleId="ListadoVietas">
    <w:name w:val="Listado Viñetas"/>
    <w:basedOn w:val="Semlista"/>
    <w:uiPriority w:val="99"/>
    <w:rsid w:val="00241E56"/>
    <w:pPr>
      <w:numPr>
        <w:numId w:val="12"/>
      </w:numPr>
    </w:pPr>
  </w:style>
  <w:style w:type="paragraph" w:customStyle="1" w:styleId="vietasQ">
    <w:name w:val="viñetasQ"/>
    <w:basedOn w:val="Normal"/>
    <w:qFormat/>
    <w:rsid w:val="00241E56"/>
    <w:pPr>
      <w:numPr>
        <w:numId w:val="12"/>
      </w:numPr>
      <w:suppressAutoHyphens/>
      <w:autoSpaceDE w:val="0"/>
      <w:autoSpaceDN w:val="0"/>
      <w:adjustRightInd w:val="0"/>
      <w:spacing w:before="120" w:after="120"/>
    </w:pPr>
    <w:rPr>
      <w:rFonts w:ascii="Trebuchet MS" w:eastAsia="Calibri" w:hAnsi="Trebuchet MS" w:cs="Arial"/>
      <w:sz w:val="22"/>
      <w:szCs w:val="22"/>
      <w:lang w:val="es-CL" w:eastAsia="en-US"/>
    </w:rPr>
  </w:style>
  <w:style w:type="paragraph" w:styleId="Legenda">
    <w:name w:val="caption"/>
    <w:basedOn w:val="Normal"/>
    <w:next w:val="Normal"/>
    <w:link w:val="LegendaChar"/>
    <w:uiPriority w:val="35"/>
    <w:qFormat/>
    <w:rsid w:val="00CF4064"/>
    <w:pPr>
      <w:suppressAutoHyphens/>
      <w:spacing w:after="200"/>
    </w:pPr>
    <w:rPr>
      <w:rFonts w:ascii="Trebuchet MS" w:eastAsia="Times New Roman" w:hAnsi="Trebuchet MS" w:cs="Times New Roman"/>
      <w:b/>
      <w:bCs/>
      <w:color w:val="4F81BD"/>
      <w:sz w:val="18"/>
      <w:szCs w:val="18"/>
    </w:rPr>
  </w:style>
  <w:style w:type="character" w:customStyle="1" w:styleId="LegendaChar">
    <w:name w:val="Legenda Char"/>
    <w:link w:val="Legenda"/>
    <w:uiPriority w:val="99"/>
    <w:rsid w:val="00CF4064"/>
    <w:rPr>
      <w:rFonts w:ascii="Trebuchet MS" w:eastAsia="Times New Roman" w:hAnsi="Trebuchet MS" w:cs="Times New Roman"/>
      <w:b/>
      <w:bCs/>
      <w:color w:val="4F81BD"/>
      <w:sz w:val="18"/>
      <w:szCs w:val="18"/>
      <w:lang w:val="pt-BR"/>
    </w:rPr>
  </w:style>
  <w:style w:type="table" w:styleId="TabeladeLista3-nfase1">
    <w:name w:val="List Table 3 Accent 1"/>
    <w:basedOn w:val="Tabelanormal"/>
    <w:uiPriority w:val="48"/>
    <w:rsid w:val="00252AD9"/>
    <w:rPr>
      <w:rFonts w:ascii="Trebuchet MS" w:eastAsia="Times New Roman" w:hAnsi="Trebuchet MS" w:cs="Times New Roman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33077B"/>
    <w:rPr>
      <w:rFonts w:asciiTheme="minorHAnsi" w:eastAsiaTheme="minorHAnsi" w:hAnsiTheme="minorHAnsi"/>
      <w:sz w:val="22"/>
      <w:szCs w:val="22"/>
      <w:lang w:val="pt-BR" w:eastAsia="en-US"/>
    </w:r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ullets">
    <w:name w:val="Bullets"/>
    <w:basedOn w:val="Normal"/>
    <w:uiPriority w:val="99"/>
    <w:rsid w:val="00CD06F7"/>
    <w:pPr>
      <w:numPr>
        <w:numId w:val="29"/>
      </w:numPr>
      <w:suppressAutoHyphens/>
      <w:spacing w:before="120" w:after="120"/>
    </w:pPr>
    <w:rPr>
      <w:rFonts w:ascii="Lucida Sans Unicode" w:eastAsia="Times New Roman" w:hAnsi="Lucida Sans Unicode" w:cs="Lucida Sans Unicode"/>
      <w:szCs w:val="20"/>
      <w:lang w:val="es-VE" w:eastAsia="en-US"/>
    </w:rPr>
  </w:style>
  <w:style w:type="table" w:styleId="TabeladeGradeClara">
    <w:name w:val="Grid Table Light"/>
    <w:basedOn w:val="Tabelanormal"/>
    <w:uiPriority w:val="99"/>
    <w:rsid w:val="00715C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40E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0ED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0EDB"/>
    <w:rPr>
      <w:rFonts w:ascii="Arial" w:hAnsi="Arial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0E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0EDB"/>
    <w:rPr>
      <w:rFonts w:ascii="Arial" w:hAnsi="Arial"/>
      <w:b/>
      <w:bCs/>
      <w:sz w:val="20"/>
      <w:szCs w:val="20"/>
      <w:lang w:val="pt-BR"/>
    </w:rPr>
  </w:style>
  <w:style w:type="paragraph" w:styleId="NormalWeb">
    <w:name w:val="Normal (Web)"/>
    <w:basedOn w:val="Normal"/>
    <w:uiPriority w:val="99"/>
    <w:semiHidden/>
    <w:unhideWhenUsed/>
    <w:rsid w:val="006E6D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pt-BR"/>
    </w:rPr>
  </w:style>
  <w:style w:type="paragraph" w:styleId="Reviso">
    <w:name w:val="Revision"/>
    <w:hidden/>
    <w:uiPriority w:val="99"/>
    <w:semiHidden/>
    <w:rsid w:val="001E43C8"/>
    <w:rPr>
      <w:rFonts w:ascii="Arial" w:hAnsi="Arial"/>
      <w:sz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4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997845b-4d24-481b-a5f9-1fc71bdf2a86">Template de informe para Cliente 2019 v1 Portada Ciudad</Descripci_x00f3_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D2690359C2CA49B5C1EDDABA45E750" ma:contentTypeVersion="6" ma:contentTypeDescription="Crear nuevo documento." ma:contentTypeScope="" ma:versionID="b766db6f356ec26c63e412b562c61ec4">
  <xsd:schema xmlns:xsd="http://www.w3.org/2001/XMLSchema" xmlns:xs="http://www.w3.org/2001/XMLSchema" xmlns:p="http://schemas.microsoft.com/office/2006/metadata/properties" xmlns:ns2="dc1af24c-eede-4c4d-9326-29c03d315472" xmlns:ns3="4997845b-4d24-481b-a5f9-1fc71bdf2a86" targetNamespace="http://schemas.microsoft.com/office/2006/metadata/properties" ma:root="true" ma:fieldsID="10a8d3e34c1c1f88155d6cebd3d6c0c0" ns2:_="" ns3:_="">
    <xsd:import namespace="dc1af24c-eede-4c4d-9326-29c03d315472"/>
    <xsd:import namespace="4997845b-4d24-481b-a5f9-1fc71bdf2a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cripci_x00f3_n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f24c-eede-4c4d-9326-29c03d3154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7845b-4d24-481b-a5f9-1fc71bdf2a86" elementFormDefault="qualified">
    <xsd:import namespace="http://schemas.microsoft.com/office/2006/documentManagement/types"/>
    <xsd:import namespace="http://schemas.microsoft.com/office/infopath/2007/PartnerControls"/>
    <xsd:element name="Descripci_x00f3_n" ma:index="10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81AABF-BC53-43CF-B3BA-EF39E33F2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64EDC-2A98-48FB-89EB-FB6EF2312C14}">
  <ds:schemaRefs>
    <ds:schemaRef ds:uri="http://purl.org/dc/elements/1.1/"/>
    <ds:schemaRef ds:uri="http://purl.org/dc/dcmitype/"/>
    <ds:schemaRef ds:uri="dc1af24c-eede-4c4d-9326-29c03d315472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4997845b-4d24-481b-a5f9-1fc71bdf2a8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4EBD633-8BD9-451D-94E9-740240CD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f24c-eede-4c4d-9326-29c03d315472"/>
    <ds:schemaRef ds:uri="4997845b-4d24-481b-a5f9-1fc71bdf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D9890B-DDD4-4A4A-9319-286C2CE9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2135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Soto Sanhueza</dc:creator>
  <cp:keywords/>
  <dc:description/>
  <cp:lastModifiedBy>Adriana Das Neves Duarte</cp:lastModifiedBy>
  <cp:revision>3</cp:revision>
  <dcterms:created xsi:type="dcterms:W3CDTF">2024-11-26T13:28:00Z</dcterms:created>
  <dcterms:modified xsi:type="dcterms:W3CDTF">2024-11-29T02:28:00Z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0x01010048D2690359C2CA49B5C1EDDABA45E750</vt:lpwstr>
  </property>
</Properties>
</file>